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EE" w:rsidRDefault="00C96722">
      <w:bookmarkStart w:id="0" w:name="_GoBack"/>
      <w:r w:rsidRPr="00C96722">
        <w:t xml:space="preserve">MPK – LP/2024/538 Vyhláška ÚRSO č. 323/2022 Z. z., ktorou sa ustanovuje cenová regulácia výroby, distribúcie a dodávky pitnej vody </w:t>
      </w:r>
      <w:bookmarkEnd w:id="0"/>
      <w:r w:rsidRPr="00C96722">
        <w:t>verejným vodovodom a odvádzania a čistenia odpadovej vody</w:t>
      </w:r>
      <w:r>
        <w:t xml:space="preserve"> </w:t>
      </w:r>
    </w:p>
    <w:p w:rsidR="00C96722" w:rsidRDefault="00C96722"/>
    <w:p w:rsidR="00C96722" w:rsidRDefault="00C96722">
      <w:r>
        <w:t>PRIPOMIENKY: do 22.10.2024;</w:t>
      </w:r>
    </w:p>
    <w:p w:rsidR="00C96722" w:rsidRDefault="00C96722">
      <w:pPr>
        <w:rPr>
          <w:rStyle w:val="Intenzvnyodkaz"/>
        </w:rPr>
      </w:pPr>
      <w:hyperlink r:id="rId7" w:history="1">
        <w:r w:rsidRPr="000338CB">
          <w:rPr>
            <w:rStyle w:val="Hypertextovprepojenie"/>
            <w:spacing w:val="5"/>
          </w:rPr>
          <w:t>szbd@szbd.sk</w:t>
        </w:r>
      </w:hyperlink>
    </w:p>
    <w:p w:rsidR="00C96722" w:rsidRDefault="00C96722">
      <w:pPr>
        <w:rPr>
          <w:rStyle w:val="Intenzvnyodkaz"/>
        </w:rPr>
      </w:pPr>
    </w:p>
    <w:p w:rsidR="00C96722" w:rsidRDefault="00C96722">
      <w:pPr>
        <w:rPr>
          <w:rStyle w:val="Intenzvnyodkaz"/>
        </w:rPr>
      </w:pPr>
    </w:p>
    <w:p w:rsidR="00C96722" w:rsidRPr="00101DDE" w:rsidRDefault="00C96722" w:rsidP="00C96722">
      <w:pPr>
        <w:pStyle w:val="Nzov"/>
        <w:rPr>
          <w:b w:val="0"/>
          <w:sz w:val="24"/>
          <w:szCs w:val="24"/>
        </w:rPr>
      </w:pPr>
      <w:r w:rsidRPr="00101DDE">
        <w:rPr>
          <w:b w:val="0"/>
          <w:sz w:val="24"/>
          <w:szCs w:val="24"/>
        </w:rPr>
        <w:t>(Návrh)</w:t>
      </w:r>
    </w:p>
    <w:p w:rsidR="00C96722" w:rsidRPr="00101DDE" w:rsidRDefault="00C96722" w:rsidP="00C96722">
      <w:pPr>
        <w:pStyle w:val="Nzov"/>
        <w:rPr>
          <w:b w:val="0"/>
          <w:sz w:val="24"/>
          <w:szCs w:val="24"/>
        </w:rPr>
      </w:pPr>
    </w:p>
    <w:p w:rsidR="00C96722" w:rsidRPr="00101DDE" w:rsidRDefault="00C96722" w:rsidP="00C96722">
      <w:pPr>
        <w:jc w:val="center"/>
        <w:rPr>
          <w:b/>
          <w:bCs/>
        </w:rPr>
      </w:pPr>
      <w:r w:rsidRPr="00101DDE">
        <w:rPr>
          <w:b/>
          <w:bCs/>
        </w:rPr>
        <w:t>VYHLÁŠKA</w:t>
      </w:r>
    </w:p>
    <w:p w:rsidR="00C96722" w:rsidRPr="00101DDE" w:rsidRDefault="00C96722" w:rsidP="00C96722">
      <w:pPr>
        <w:jc w:val="center"/>
        <w:rPr>
          <w:b/>
          <w:bCs/>
        </w:rPr>
      </w:pPr>
      <w:r w:rsidRPr="00101DDE">
        <w:rPr>
          <w:b/>
          <w:bCs/>
        </w:rPr>
        <w:t>Úradu pre reguláciu sieťových odvetví</w:t>
      </w:r>
    </w:p>
    <w:p w:rsidR="00C96722" w:rsidRPr="00101DDE" w:rsidRDefault="00C96722" w:rsidP="00C96722">
      <w:pPr>
        <w:jc w:val="center"/>
        <w:rPr>
          <w:b/>
          <w:bCs/>
        </w:rPr>
      </w:pPr>
    </w:p>
    <w:p w:rsidR="00C96722" w:rsidRPr="00101DDE" w:rsidRDefault="00C96722" w:rsidP="00C96722">
      <w:pPr>
        <w:jc w:val="center"/>
      </w:pPr>
      <w:r w:rsidRPr="00101DDE">
        <w:t>z ..... 2024,</w:t>
      </w:r>
    </w:p>
    <w:p w:rsidR="00C96722" w:rsidRPr="00101DDE" w:rsidRDefault="00C96722" w:rsidP="00C96722">
      <w:pPr>
        <w:jc w:val="center"/>
        <w:rPr>
          <w:b/>
          <w:bCs/>
        </w:rPr>
      </w:pPr>
    </w:p>
    <w:p w:rsidR="00C96722" w:rsidRPr="00101DDE" w:rsidRDefault="00C96722" w:rsidP="00C96722">
      <w:pPr>
        <w:jc w:val="center"/>
        <w:rPr>
          <w:b/>
          <w:bCs/>
        </w:rPr>
      </w:pPr>
      <w:r w:rsidRPr="00101DDE">
        <w:rPr>
          <w:b/>
          <w:bCs/>
        </w:rPr>
        <w:t xml:space="preserve">ktorou sa mení a dopĺňa vyhláška </w:t>
      </w:r>
      <w:r w:rsidRPr="00101DDE">
        <w:rPr>
          <w:b/>
        </w:rPr>
        <w:t xml:space="preserve">Úradu pre reguláciu sieťových odvetví </w:t>
      </w:r>
      <w:r w:rsidRPr="00101DDE">
        <w:rPr>
          <w:b/>
        </w:rPr>
        <w:br/>
      </w:r>
      <w:r w:rsidRPr="00101DDE">
        <w:rPr>
          <w:b/>
          <w:bCs/>
        </w:rPr>
        <w:t xml:space="preserve">č. 323/2022 Z. z., ktorou sa ustanovuje cenová regulácia výroby, distribúcie a dodávky pitnej vody verejným vodovodom a odvádzania a čistenia odpadovej vody verejnou kanalizáciou </w:t>
      </w:r>
      <w:bookmarkStart w:id="1" w:name="_Hlk65831934"/>
      <w:r w:rsidRPr="00101DDE">
        <w:rPr>
          <w:b/>
          <w:bCs/>
        </w:rPr>
        <w:t>a niektoré podmienky vykonávania regulovaných činností vo vodnom hospodárstve</w:t>
      </w:r>
      <w:r w:rsidRPr="00101DDE">
        <w:rPr>
          <w:b/>
        </w:rPr>
        <w:t xml:space="preserve"> </w:t>
      </w:r>
      <w:bookmarkEnd w:id="1"/>
      <w:r w:rsidRPr="00101DDE">
        <w:rPr>
          <w:b/>
        </w:rPr>
        <w:t>v znení vyhlášky č. 498/2023 Z. z.</w:t>
      </w:r>
    </w:p>
    <w:p w:rsidR="00C96722" w:rsidRPr="00101DDE" w:rsidRDefault="00C96722" w:rsidP="00C96722">
      <w:pPr>
        <w:jc w:val="both"/>
        <w:rPr>
          <w:b/>
          <w:bCs/>
        </w:rPr>
      </w:pPr>
    </w:p>
    <w:p w:rsidR="00C96722" w:rsidRPr="00101DDE" w:rsidRDefault="00C96722" w:rsidP="00C96722">
      <w:pPr>
        <w:jc w:val="both"/>
        <w:rPr>
          <w:b/>
          <w:bCs/>
        </w:rPr>
      </w:pPr>
    </w:p>
    <w:p w:rsidR="00C96722" w:rsidRPr="00101DDE" w:rsidRDefault="00C96722" w:rsidP="00C96722">
      <w:pPr>
        <w:jc w:val="both"/>
      </w:pPr>
      <w:r w:rsidRPr="00101DDE">
        <w:tab/>
        <w:t>Úrad pre reguláciu sieťových odvetví podľa § 40 ods. 1 písm. a) až e) a h) až l) zákona č. 250/2012 Z. z. o regulácii v sieťových odvetviach v znení neskorších predpisov (ďalej len „zákon“) ustanovuje:</w:t>
      </w:r>
    </w:p>
    <w:p w:rsidR="00C96722" w:rsidRPr="00101DDE" w:rsidRDefault="00C96722" w:rsidP="00C96722">
      <w:pPr>
        <w:autoSpaceDE w:val="0"/>
        <w:autoSpaceDN w:val="0"/>
        <w:adjustRightInd w:val="0"/>
        <w:jc w:val="both"/>
      </w:pPr>
    </w:p>
    <w:p w:rsidR="00C96722" w:rsidRPr="00101DDE" w:rsidRDefault="00C96722" w:rsidP="00C96722">
      <w:pPr>
        <w:jc w:val="center"/>
        <w:rPr>
          <w:rFonts w:eastAsia="MS Mincho"/>
          <w:b/>
          <w:lang w:eastAsia="en-US"/>
        </w:rPr>
      </w:pPr>
      <w:r w:rsidRPr="00101DDE">
        <w:rPr>
          <w:rFonts w:eastAsia="MS Mincho"/>
          <w:b/>
          <w:lang w:eastAsia="en-US"/>
        </w:rPr>
        <w:t>Čl. I</w:t>
      </w:r>
    </w:p>
    <w:p w:rsidR="00C96722" w:rsidRPr="00101DDE" w:rsidRDefault="00C96722" w:rsidP="00C96722">
      <w:pPr>
        <w:jc w:val="both"/>
        <w:rPr>
          <w:rFonts w:eastAsia="MS Mincho"/>
          <w:lang w:eastAsia="en-US"/>
        </w:rPr>
      </w:pPr>
    </w:p>
    <w:p w:rsidR="00C96722" w:rsidRPr="00101DDE" w:rsidRDefault="00C96722" w:rsidP="00C96722">
      <w:pPr>
        <w:jc w:val="both"/>
      </w:pPr>
      <w:r w:rsidRPr="00101DDE">
        <w:rPr>
          <w:rFonts w:eastAsia="MS Mincho"/>
          <w:lang w:eastAsia="en-US"/>
        </w:rPr>
        <w:t xml:space="preserve">Vyhláška Úradu pre reguláciu sieťových odvetví </w:t>
      </w:r>
      <w:r w:rsidRPr="00101DDE">
        <w:t>č. 323/2022 Z. z., ktorou sa ustanovuje cenová regulácia výroby, distribúcie a dodávky pitnej vody verejným vodovodom a odvádzania a čistenia odpadovej vody verejnou kanalizáciou a niektoré podmienky vykonávania regulovaných činností vo vodnom hospodárstve v znení vyhlášky č. 498/2023 Z. z. sa mení a dopĺňa takto:</w:t>
      </w:r>
    </w:p>
    <w:p w:rsidR="00C96722" w:rsidRPr="00101DDE" w:rsidRDefault="00C96722" w:rsidP="00C96722">
      <w:pPr>
        <w:jc w:val="both"/>
      </w:pPr>
    </w:p>
    <w:p w:rsidR="00C96722" w:rsidRPr="00101DDE" w:rsidRDefault="00C96722" w:rsidP="00C96722">
      <w:pPr>
        <w:pStyle w:val="Odsekzoznamu"/>
        <w:numPr>
          <w:ilvl w:val="0"/>
          <w:numId w:val="1"/>
        </w:numPr>
        <w:spacing w:line="264" w:lineRule="auto"/>
        <w:ind w:left="284" w:hanging="284"/>
        <w:jc w:val="both"/>
      </w:pPr>
      <w:r w:rsidRPr="00101DDE">
        <w:t xml:space="preserve">V § 4 ods. 1 písmená a) a b) znejú: </w:t>
      </w:r>
    </w:p>
    <w:p w:rsidR="00C96722" w:rsidRPr="00101DDE" w:rsidRDefault="00C96722" w:rsidP="00C96722">
      <w:pPr>
        <w:pStyle w:val="Odsekzoznamu"/>
        <w:spacing w:line="264" w:lineRule="auto"/>
        <w:ind w:left="284"/>
        <w:jc w:val="both"/>
      </w:pPr>
      <w:r w:rsidRPr="00101DDE">
        <w:t>„</w:t>
      </w:r>
      <w:bookmarkStart w:id="2" w:name="paragraf-4.odsek-1.pismeno-a.text"/>
      <w:bookmarkStart w:id="3" w:name="paragraf-4.odsek-1.pismeno-a.bod-2"/>
      <w:bookmarkStart w:id="4" w:name="paragraf-4.odsek-1.pismeno-a.bod-2.bod-2"/>
      <w:r w:rsidRPr="00101DDE">
        <w:t>a</w:t>
      </w:r>
      <w:bookmarkStart w:id="5" w:name="_Hlk177735011"/>
      <w:r w:rsidRPr="00101DDE">
        <w:t>) náklady na nadobudnutie vody z podzemných vodárenských zdrojov, povrchových vodárenských zdrojov alebo nákupom; za ekonomicky oprávnené náklady sa považujú platby a poplatky za odbery a nákup vody vo výške množstva dodanej pitnej vody pre všetkých odberateľov</w:t>
      </w:r>
      <w:hyperlink r:id="rId8" w:anchor="poznamky.poznamka-2" w:tooltip="Odkaz na predpis alebo ustanovenie" w:history="1">
        <w:r w:rsidRPr="00101DDE">
          <w:rPr>
            <w:rStyle w:val="Hypertextovprepojenie"/>
            <w:iCs/>
            <w:vertAlign w:val="superscript"/>
          </w:rPr>
          <w:t>2</w:t>
        </w:r>
        <w:r w:rsidRPr="00101DDE">
          <w:rPr>
            <w:rStyle w:val="Hypertextovprepojenie"/>
            <w:iCs/>
          </w:rPr>
          <w:t>)</w:t>
        </w:r>
      </w:hyperlink>
      <w:r w:rsidRPr="00101DDE">
        <w:t> a za množstvo vody na technologické účely, vlastnú spotrebu a straty vody vo výške maximálne 20 % z množstva dodanej pitnej vody rovnomerne rozdelené vo všetkých prípadoch nadobudnutia,</w:t>
      </w:r>
      <w:bookmarkEnd w:id="2"/>
      <w:bookmarkEnd w:id="5"/>
    </w:p>
    <w:p w:rsidR="00C96722" w:rsidRPr="00101DDE" w:rsidRDefault="00C96722" w:rsidP="00C96722">
      <w:pPr>
        <w:pStyle w:val="Odsekzoznamu"/>
        <w:spacing w:line="264" w:lineRule="auto"/>
        <w:ind w:left="284" w:hanging="284"/>
      </w:pPr>
      <w:r w:rsidRPr="00101DDE">
        <w:tab/>
      </w:r>
      <w:bookmarkStart w:id="6" w:name="paragraf-4.odsek-1.pismeno-b.text"/>
      <w:bookmarkStart w:id="7" w:name="_Hlk177735052"/>
      <w:r w:rsidRPr="00101DDE">
        <w:t xml:space="preserve">b) primerané výrobné a prevádzkové náklady zahŕňajúce náklady na energie, </w:t>
      </w:r>
      <w:bookmarkEnd w:id="6"/>
      <w:r w:rsidRPr="00101DDE">
        <w:t>materiál a služby,</w:t>
      </w:r>
      <w:bookmarkEnd w:id="7"/>
      <w:r w:rsidRPr="00101DDE">
        <w:t>“.</w:t>
      </w:r>
    </w:p>
    <w:p w:rsidR="00C96722" w:rsidRPr="00101DDE" w:rsidRDefault="00C96722" w:rsidP="00C96722">
      <w:pPr>
        <w:pStyle w:val="Odsekzoznamu"/>
        <w:ind w:left="284" w:hanging="284"/>
      </w:pPr>
    </w:p>
    <w:p w:rsidR="00C96722" w:rsidRPr="00101DDE" w:rsidRDefault="00C96722" w:rsidP="00C96722">
      <w:pPr>
        <w:pStyle w:val="Odsekzoznamu"/>
        <w:numPr>
          <w:ilvl w:val="0"/>
          <w:numId w:val="1"/>
        </w:numPr>
        <w:spacing w:before="225" w:after="225" w:line="264" w:lineRule="auto"/>
        <w:ind w:left="284" w:hanging="284"/>
        <w:jc w:val="both"/>
      </w:pPr>
      <w:r w:rsidRPr="00101DDE">
        <w:t xml:space="preserve">V § 4 ods. 1 písmená e) a j) znejú: </w:t>
      </w:r>
      <w:bookmarkStart w:id="8" w:name="_Hlk177735175"/>
    </w:p>
    <w:p w:rsidR="00C96722" w:rsidRPr="00101DDE" w:rsidRDefault="00C96722" w:rsidP="00C96722">
      <w:pPr>
        <w:pStyle w:val="Odsekzoznamu"/>
        <w:spacing w:before="225" w:after="225" w:line="264" w:lineRule="auto"/>
        <w:ind w:left="284"/>
        <w:jc w:val="both"/>
      </w:pPr>
      <w:r w:rsidRPr="00101DDE">
        <w:t>„e) odpisy hmotného a nehmotného majetku,</w:t>
      </w:r>
      <w:hyperlink w:anchor="poznamky.poznamka-6">
        <w:r w:rsidRPr="00101DDE">
          <w:rPr>
            <w:vertAlign w:val="superscript"/>
          </w:rPr>
          <w:t>6</w:t>
        </w:r>
        <w:r w:rsidRPr="00101DDE">
          <w:t>)</w:t>
        </w:r>
      </w:hyperlink>
      <w:r w:rsidRPr="00101DDE">
        <w:t xml:space="preserve"> ktorý bol obstaraný z vlastných zdrojov alebo z úveru, okrem odpisov hmotného a nehmotného majetku podľa písmena g), vo výške podľa </w:t>
      </w:r>
      <w:hyperlink w:anchor="prilohy.priloha-priloha_c_1_k_vyhlaske_c_323_2022_z_z.oznacenie">
        <w:r w:rsidRPr="00101DDE">
          <w:t>prílohy č. 1</w:t>
        </w:r>
      </w:hyperlink>
      <w:bookmarkStart w:id="9" w:name="paragraf-4.odsek-1.pismeno-e.text"/>
      <w:r w:rsidRPr="00101DDE">
        <w:t>,</w:t>
      </w:r>
      <w:bookmarkEnd w:id="8"/>
      <w:r w:rsidRPr="00101DDE">
        <w:t xml:space="preserve"> </w:t>
      </w:r>
      <w:bookmarkEnd w:id="9"/>
    </w:p>
    <w:p w:rsidR="00C96722" w:rsidRPr="00101DDE" w:rsidRDefault="00C96722" w:rsidP="00C96722">
      <w:pPr>
        <w:pStyle w:val="Odsekzoznamu"/>
        <w:spacing w:line="264" w:lineRule="auto"/>
        <w:ind w:left="284" w:hanging="284"/>
        <w:jc w:val="both"/>
      </w:pPr>
      <w:r w:rsidRPr="00101DDE">
        <w:tab/>
        <w:t>j) úrok z úveru poskytnutého bankou alebo pobočkou zahraničnej banky</w:t>
      </w:r>
      <w:hyperlink r:id="rId9" w:anchor="poznamky.poznamka-7" w:tooltip="Odkaz na predpis alebo ustanovenie" w:history="1">
        <w:r w:rsidRPr="00101DDE">
          <w:rPr>
            <w:rStyle w:val="Hypertextovprepojenie"/>
            <w:iCs/>
            <w:vertAlign w:val="superscript"/>
          </w:rPr>
          <w:t>10</w:t>
        </w:r>
        <w:r w:rsidRPr="00101DDE">
          <w:rPr>
            <w:rStyle w:val="Hypertextovprepojenie"/>
            <w:iCs/>
          </w:rPr>
          <w:t>)</w:t>
        </w:r>
      </w:hyperlink>
      <w:r w:rsidRPr="00101DDE">
        <w:t xml:space="preserve"> na obstaranie hmotného majetku alebo nehmotného majetku, ktorý sa používa výhradne na regulovanú činnosť najviac do hodnoty úroku rovnajúceho sa aritmetickému priemeru hodnôt mesačných priemerov ukazovateľa </w:t>
      </w:r>
      <w:r w:rsidRPr="00101DDE">
        <w:lastRenderedPageBreak/>
        <w:t>12M EURIBOR za obdobie posledných 12 mesiacov predchádzajúcich mesiacu, v ktorom sa začalo cenové konanie podľa </w:t>
      </w:r>
      <w:hyperlink r:id="rId10" w:anchor="paragraf-14.odsek-1" w:tooltip="Odkaz na predpis alebo ustanovenie" w:history="1">
        <w:r w:rsidRPr="00101DDE">
          <w:t>§ 14 ods. 1 zákona</w:t>
        </w:r>
      </w:hyperlink>
      <w:r w:rsidRPr="00101DDE">
        <w:t> o regulácii, zverejnených na webovom sídle www.euribor-ebf.eu v časti „Euribor rates“,“.</w:t>
      </w:r>
    </w:p>
    <w:p w:rsidR="00C96722" w:rsidRPr="00101DDE" w:rsidRDefault="00C96722" w:rsidP="00C96722">
      <w:pPr>
        <w:pStyle w:val="Odsekzoznamu"/>
      </w:pPr>
    </w:p>
    <w:p w:rsidR="00C96722" w:rsidRPr="00101DDE" w:rsidRDefault="00C96722" w:rsidP="00C96722">
      <w:pPr>
        <w:pStyle w:val="Odsekzoznamu"/>
        <w:numPr>
          <w:ilvl w:val="0"/>
          <w:numId w:val="1"/>
        </w:numPr>
        <w:spacing w:line="264" w:lineRule="auto"/>
        <w:ind w:left="284" w:hanging="284"/>
      </w:pPr>
      <w:r w:rsidRPr="00101DDE">
        <w:t>V § 4 ods. 1 sa vypúšťa písmeno k).</w:t>
      </w:r>
    </w:p>
    <w:p w:rsidR="00C96722" w:rsidRPr="00101DDE" w:rsidRDefault="00C96722" w:rsidP="00C96722">
      <w:pPr>
        <w:pStyle w:val="Odsekzoznamu"/>
      </w:pPr>
    </w:p>
    <w:p w:rsidR="00C96722" w:rsidRPr="00101DDE" w:rsidRDefault="00C96722" w:rsidP="00C96722">
      <w:pPr>
        <w:pStyle w:val="Odsekzoznamu"/>
        <w:numPr>
          <w:ilvl w:val="0"/>
          <w:numId w:val="1"/>
        </w:numPr>
        <w:spacing w:line="264" w:lineRule="auto"/>
      </w:pPr>
      <w:r w:rsidRPr="00101DDE">
        <w:t xml:space="preserve">V § 4 ods. 7 sa za písmeno al) vkladajú nové písmená am) až ao), ktoré znejú: </w:t>
      </w:r>
    </w:p>
    <w:p w:rsidR="00C96722" w:rsidRPr="00101DDE" w:rsidRDefault="00C96722" w:rsidP="00C96722">
      <w:pPr>
        <w:spacing w:line="264" w:lineRule="auto"/>
        <w:ind w:left="345" w:firstLine="364"/>
      </w:pPr>
      <w:r w:rsidRPr="00101DDE">
        <w:t>„am) náklady na konzultácie, poradenstvo a štúdie,</w:t>
      </w:r>
    </w:p>
    <w:p w:rsidR="00C96722" w:rsidRPr="00101DDE" w:rsidRDefault="00C96722" w:rsidP="00C96722">
      <w:pPr>
        <w:spacing w:line="264" w:lineRule="auto"/>
        <w:ind w:left="345" w:firstLine="364"/>
      </w:pPr>
      <w:r w:rsidRPr="00101DDE">
        <w:t>an) vyplatené kompenzačné platby podľa osobitného predpisu,</w:t>
      </w:r>
      <w:r w:rsidRPr="00101DDE">
        <w:rPr>
          <w:vertAlign w:val="superscript"/>
        </w:rPr>
        <w:t>21a</w:t>
      </w:r>
      <w:r w:rsidRPr="00101DDE">
        <w:t>)</w:t>
      </w:r>
    </w:p>
    <w:p w:rsidR="00C96722" w:rsidRPr="00101DDE" w:rsidRDefault="00C96722" w:rsidP="00C96722">
      <w:pPr>
        <w:spacing w:line="264" w:lineRule="auto"/>
        <w:ind w:left="708" w:firstLine="1"/>
        <w:jc w:val="both"/>
      </w:pPr>
      <w:r w:rsidRPr="00101DDE">
        <w:t>ao) právne služby okrem právnych služieb na majetkovoprávne vysporiadanie a vyplývajúce z obchodnoprávnych vzťahov so spotrebiteľmi,“.</w:t>
      </w:r>
    </w:p>
    <w:p w:rsidR="00C96722" w:rsidRPr="00101DDE" w:rsidRDefault="00C96722" w:rsidP="00C96722">
      <w:pPr>
        <w:spacing w:line="264" w:lineRule="auto"/>
        <w:ind w:left="345" w:firstLine="364"/>
      </w:pPr>
    </w:p>
    <w:p w:rsidR="00C96722" w:rsidRPr="00101DDE" w:rsidRDefault="00C96722" w:rsidP="00C96722">
      <w:pPr>
        <w:spacing w:line="264" w:lineRule="auto"/>
        <w:ind w:left="345" w:firstLine="364"/>
      </w:pPr>
      <w:r w:rsidRPr="00101DDE">
        <w:t>Doterajšie písmeno am) sa označuje ako písmeno ap).</w:t>
      </w:r>
    </w:p>
    <w:p w:rsidR="00C96722" w:rsidRPr="00101DDE" w:rsidRDefault="00C96722" w:rsidP="00C96722">
      <w:pPr>
        <w:ind w:left="120" w:firstLine="225"/>
        <w:jc w:val="both"/>
        <w:rPr>
          <w:rFonts w:eastAsiaTheme="minorEastAsia"/>
        </w:rPr>
      </w:pPr>
    </w:p>
    <w:p w:rsidR="00C96722" w:rsidRPr="00101DDE" w:rsidRDefault="00C96722" w:rsidP="00C96722">
      <w:pPr>
        <w:ind w:left="120" w:firstLine="588"/>
        <w:jc w:val="both"/>
        <w:rPr>
          <w:rFonts w:eastAsiaTheme="minorEastAsia"/>
        </w:rPr>
      </w:pPr>
      <w:r w:rsidRPr="00101DDE">
        <w:rPr>
          <w:rFonts w:eastAsiaTheme="minorEastAsia"/>
        </w:rPr>
        <w:t>Poznámka pod čiarou k odkazu 21a znie:</w:t>
      </w:r>
    </w:p>
    <w:p w:rsidR="00C96722" w:rsidRPr="00101DDE" w:rsidRDefault="00C96722" w:rsidP="00C96722">
      <w:pPr>
        <w:ind w:left="705"/>
        <w:jc w:val="both"/>
      </w:pPr>
      <w:r w:rsidRPr="00101DDE">
        <w:rPr>
          <w:rFonts w:eastAsiaTheme="minorEastAsia"/>
        </w:rPr>
        <w:t>„</w:t>
      </w:r>
      <w:r w:rsidRPr="00101DDE">
        <w:rPr>
          <w:rFonts w:eastAsiaTheme="minorEastAsia"/>
          <w:vertAlign w:val="superscript"/>
        </w:rPr>
        <w:t>21a</w:t>
      </w:r>
      <w:r w:rsidRPr="00101DDE">
        <w:rPr>
          <w:rFonts w:eastAsiaTheme="minorEastAsia"/>
        </w:rPr>
        <w:t>) Vyhláška Úradu pre reguláciu sieťových odvetví č. 276/2012 Z. z</w:t>
      </w:r>
      <w:r w:rsidRPr="00101DDE">
        <w:t>.,  ktorou sa ustanovujú štandardy kvality dodávky pitnej vody verejným vodovodom a odvádzania odpadovej vody verejnou kanalizáciou.“.</w:t>
      </w:r>
    </w:p>
    <w:p w:rsidR="00C96722" w:rsidRPr="00101DDE" w:rsidRDefault="00C96722" w:rsidP="00C96722">
      <w:pPr>
        <w:ind w:left="120"/>
        <w:jc w:val="both"/>
        <w:rPr>
          <w:sz w:val="22"/>
          <w:szCs w:val="22"/>
        </w:rPr>
      </w:pPr>
    </w:p>
    <w:p w:rsidR="00C96722" w:rsidRPr="00101DDE" w:rsidRDefault="00C96722" w:rsidP="00C96722">
      <w:pPr>
        <w:pStyle w:val="Odsekzoznamu"/>
        <w:numPr>
          <w:ilvl w:val="0"/>
          <w:numId w:val="1"/>
        </w:numPr>
        <w:jc w:val="both"/>
      </w:pPr>
      <w:r w:rsidRPr="00101DDE">
        <w:t>§ 5 vrátane nadpisu znie:</w:t>
      </w:r>
    </w:p>
    <w:p w:rsidR="00C96722" w:rsidRPr="00101DDE" w:rsidRDefault="00C96722" w:rsidP="00C96722">
      <w:pPr>
        <w:pStyle w:val="Odsekzoznamu"/>
        <w:ind w:left="705"/>
        <w:jc w:val="center"/>
        <w:rPr>
          <w:b/>
        </w:rPr>
      </w:pPr>
      <w:r w:rsidRPr="00101DDE">
        <w:t>„</w:t>
      </w:r>
      <w:r w:rsidRPr="00101DDE">
        <w:rPr>
          <w:b/>
        </w:rPr>
        <w:t>§ 5</w:t>
      </w:r>
    </w:p>
    <w:p w:rsidR="00C96722" w:rsidRPr="00101DDE" w:rsidRDefault="00C96722" w:rsidP="00C96722">
      <w:pPr>
        <w:pStyle w:val="Odsekzoznamu"/>
        <w:ind w:left="705"/>
        <w:jc w:val="center"/>
        <w:rPr>
          <w:b/>
        </w:rPr>
      </w:pPr>
      <w:r w:rsidRPr="00101DDE">
        <w:rPr>
          <w:b/>
        </w:rPr>
        <w:t>Spôsob určenia miery výnosnosti regulačnej bázy aktív</w:t>
      </w:r>
    </w:p>
    <w:p w:rsidR="00C96722" w:rsidRPr="00101DDE" w:rsidRDefault="00C96722" w:rsidP="00C96722">
      <w:pPr>
        <w:pStyle w:val="Odsekzoznamu"/>
        <w:ind w:left="705"/>
        <w:jc w:val="both"/>
      </w:pPr>
    </w:p>
    <w:p w:rsidR="00C96722" w:rsidRPr="00101DDE" w:rsidRDefault="00C96722" w:rsidP="00C96722">
      <w:pPr>
        <w:spacing w:line="264" w:lineRule="auto"/>
        <w:ind w:left="345"/>
        <w:jc w:val="both"/>
      </w:pPr>
      <w:r w:rsidRPr="00101DDE">
        <w:t xml:space="preserve">(1) Miera výnosnosti regulačnej bázy aktív sa určuje na celé regulačné obdobie, pričom zohľadňuje </w:t>
      </w:r>
    </w:p>
    <w:p w:rsidR="00C96722" w:rsidRPr="00101DDE" w:rsidRDefault="00C96722" w:rsidP="00C96722">
      <w:pPr>
        <w:spacing w:before="225" w:after="225" w:line="264" w:lineRule="auto"/>
        <w:ind w:left="420"/>
        <w:jc w:val="both"/>
      </w:pPr>
      <w:r w:rsidRPr="00101DDE">
        <w:t xml:space="preserve">a) návratnosť prevádzkových aktív, používaných výhradne na zabezpečenie regulovanej činnosti, </w:t>
      </w:r>
    </w:p>
    <w:p w:rsidR="00C96722" w:rsidRPr="00101DDE" w:rsidRDefault="00C96722" w:rsidP="00C96722">
      <w:pPr>
        <w:spacing w:before="225" w:after="225" w:line="264" w:lineRule="auto"/>
        <w:ind w:left="420"/>
        <w:jc w:val="both"/>
      </w:pPr>
      <w:r w:rsidRPr="00101DDE">
        <w:t xml:space="preserve">b) rozsah potrebných investícií na zabezpečenie dlhodobej spoľahlivej, bezpečnej a udržateľnej prevádzky aktív používaných pri výkone regulovanej činnosti. </w:t>
      </w:r>
    </w:p>
    <w:p w:rsidR="00C96722" w:rsidRPr="00101DDE" w:rsidRDefault="00C96722" w:rsidP="00C96722">
      <w:pPr>
        <w:spacing w:line="264" w:lineRule="auto"/>
        <w:ind w:left="345"/>
        <w:jc w:val="both"/>
      </w:pPr>
      <w:r w:rsidRPr="00101DDE">
        <w:t xml:space="preserve">(2) Miera výnosnosti regulačnej bázy aktív pred zdanením na regulačné obdobie sa vyjadruje ako vážený priemer nákladov na kapitál WACC pred zdanením, vyjadrený </w:t>
      </w:r>
      <w:r w:rsidRPr="00101DDE">
        <w:br/>
        <w:t xml:space="preserve">v percentuálnej hodnote, matematicky zaokrúhlenej na dve desatinné miesta, a vypočíta sa podľa vzorca </w:t>
      </w:r>
    </w:p>
    <w:p w:rsidR="00C96722" w:rsidRPr="00101DDE" w:rsidRDefault="00C96722" w:rsidP="00C96722">
      <w:pPr>
        <w:spacing w:before="225" w:after="225" w:line="264" w:lineRule="auto"/>
        <w:ind w:left="420"/>
        <w:jc w:val="both"/>
      </w:pPr>
      <w:bookmarkStart w:id="10" w:name="paragraf-6.odsek-2.odsek-1"/>
      <w:r w:rsidRPr="00101DDE">
        <w:t xml:space="preserve"> </w:t>
      </w:r>
      <w:bookmarkStart w:id="11" w:name="paragraf-6.odsek-2.odsek-1.oznacenie"/>
      <w:bookmarkEnd w:id="11"/>
      <w:r w:rsidRPr="00101DDE">
        <w:rPr>
          <w:noProof/>
        </w:rPr>
        <w:drawing>
          <wp:inline distT="0" distB="0" distL="0" distR="0" wp14:anchorId="13EBBE9A" wp14:editId="55FBD25E">
            <wp:extent cx="5732145" cy="786867"/>
            <wp:effectExtent l="0" t="0" r="0" b="0"/>
            <wp:docPr id="827254799" name="Obrázok 82725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786867"/>
                    </a:xfrm>
                    <a:prstGeom prst="rect">
                      <a:avLst/>
                    </a:prstGeom>
                  </pic:spPr>
                </pic:pic>
              </a:graphicData>
            </a:graphic>
          </wp:inline>
        </w:drawing>
      </w:r>
      <w:bookmarkStart w:id="12" w:name="paragraf-6.odsek-2.odsek-1.text"/>
      <w:r w:rsidRPr="00101DDE">
        <w:t xml:space="preserve"> </w:t>
      </w:r>
      <w:bookmarkEnd w:id="12"/>
    </w:p>
    <w:p w:rsidR="00C96722" w:rsidRPr="00101DDE" w:rsidRDefault="00C96722" w:rsidP="00C96722">
      <w:pPr>
        <w:spacing w:before="225" w:after="225" w:line="264" w:lineRule="auto"/>
        <w:ind w:left="420"/>
      </w:pPr>
      <w:bookmarkStart w:id="13" w:name="paragraf-6.odsek-2.odsek-1~1"/>
      <w:bookmarkEnd w:id="10"/>
      <w:r w:rsidRPr="00101DDE">
        <w:t xml:space="preserve"> </w:t>
      </w:r>
      <w:bookmarkStart w:id="14" w:name="paragraf-6.odsek-2.odsek-1~1.oznacenie"/>
      <w:bookmarkStart w:id="15" w:name="paragraf-6.odsek-2.odsek-1~1.text"/>
      <w:bookmarkEnd w:id="14"/>
      <w:r w:rsidRPr="00101DDE">
        <w:t xml:space="preserve">kde </w:t>
      </w:r>
      <w:bookmarkEnd w:id="15"/>
    </w:p>
    <w:bookmarkEnd w:id="13"/>
    <w:p w:rsidR="00C96722" w:rsidRPr="00101DDE" w:rsidRDefault="00C96722" w:rsidP="00C96722">
      <w:pPr>
        <w:spacing w:before="225" w:after="225" w:line="264" w:lineRule="auto"/>
        <w:ind w:left="420"/>
      </w:pPr>
      <w:r w:rsidRPr="00101DDE">
        <w:t>a) K</w:t>
      </w:r>
      <w:r w:rsidRPr="00101DDE">
        <w:rPr>
          <w:sz w:val="18"/>
          <w:vertAlign w:val="subscript"/>
        </w:rPr>
        <w:t>e</w:t>
      </w:r>
      <w:r w:rsidRPr="00101DDE">
        <w:t xml:space="preserve"> sú náklady na vlastný kapitál v percentách určené podľa odseku 3, </w:t>
      </w:r>
    </w:p>
    <w:p w:rsidR="00C96722" w:rsidRPr="00101DDE" w:rsidRDefault="00C96722" w:rsidP="00C96722">
      <w:pPr>
        <w:spacing w:before="225" w:after="225" w:line="264" w:lineRule="auto"/>
        <w:ind w:left="420"/>
      </w:pPr>
      <w:r w:rsidRPr="00101DDE">
        <w:t>b) K</w:t>
      </w:r>
      <w:r w:rsidRPr="00101DDE">
        <w:rPr>
          <w:sz w:val="18"/>
          <w:vertAlign w:val="subscript"/>
        </w:rPr>
        <w:t>d</w:t>
      </w:r>
      <w:r w:rsidRPr="00101DDE">
        <w:t xml:space="preserve"> sú náklady na cudzí kapitál vo výške 2,77 %, </w:t>
      </w:r>
    </w:p>
    <w:p w:rsidR="00C96722" w:rsidRPr="00101DDE" w:rsidRDefault="00C96722" w:rsidP="00C96722">
      <w:pPr>
        <w:spacing w:line="264" w:lineRule="auto"/>
        <w:ind w:left="420"/>
      </w:pPr>
      <w:r w:rsidRPr="00101DDE">
        <w:t xml:space="preserve">c) </w:t>
      </w:r>
      <w:bookmarkStart w:id="16" w:name="paragraf-6.odsek-2.pismeno-c.text#563303"/>
      <m:oMath>
        <m:f>
          <m:fPr>
            <m:ctrlPr>
              <w:rPr>
                <w:rFonts w:ascii="Cambria Math" w:hAnsi="Cambria Math"/>
              </w:rPr>
            </m:ctrlPr>
          </m:fPr>
          <m:num>
            <m:r>
              <m:rPr>
                <m:sty m:val="p"/>
              </m:rPr>
              <w:rPr>
                <w:rFonts w:ascii="Cambria Math" w:hAnsi="Cambria Math"/>
              </w:rPr>
              <m:t>E</m:t>
            </m:r>
          </m:num>
          <m:den>
            <m:r>
              <m:rPr>
                <m:sty m:val="p"/>
              </m:rPr>
              <w:rPr>
                <w:rFonts w:ascii="Cambria Math" w:hAnsi="Cambria Math"/>
              </w:rPr>
              <m:t>E + D</m:t>
            </m:r>
          </m:den>
        </m:f>
      </m:oMath>
      <w:r w:rsidRPr="00101DDE">
        <w:t xml:space="preserve">  </w:t>
      </w:r>
      <w:bookmarkEnd w:id="16"/>
      <w:r w:rsidRPr="00101DDE">
        <w:t xml:space="preserve">je podiel vlastného majetku na celkovom majetku, ktorý sa ustanovuje na celé regulačné obdobie vo výške 40 %, </w:t>
      </w:r>
    </w:p>
    <w:p w:rsidR="00C96722" w:rsidRPr="00101DDE" w:rsidRDefault="00C96722" w:rsidP="00C96722">
      <w:pPr>
        <w:spacing w:line="264" w:lineRule="auto"/>
        <w:ind w:left="420"/>
      </w:pPr>
    </w:p>
    <w:p w:rsidR="00C96722" w:rsidRPr="00101DDE" w:rsidRDefault="00C96722" w:rsidP="00C96722">
      <w:pPr>
        <w:spacing w:line="264" w:lineRule="auto"/>
        <w:ind w:left="420"/>
      </w:pPr>
      <w:r w:rsidRPr="00101DDE">
        <w:t xml:space="preserve">d) </w:t>
      </w:r>
      <w:bookmarkStart w:id="17" w:name="paragraf-6.odsek-2.pismeno-d.text#563303"/>
      <m:oMath>
        <m:f>
          <m:fPr>
            <m:ctrlPr>
              <w:rPr>
                <w:rFonts w:ascii="Cambria Math" w:hAnsi="Cambria Math"/>
              </w:rPr>
            </m:ctrlPr>
          </m:fPr>
          <m:num>
            <m:r>
              <w:rPr>
                <w:rFonts w:ascii="Cambria Math" w:hAnsi="Cambria Math"/>
              </w:rPr>
              <m:t>D</m:t>
            </m:r>
          </m:num>
          <m:den>
            <m:r>
              <w:rPr>
                <w:rFonts w:ascii="Cambria Math" w:hAnsi="Cambria Math"/>
              </w:rPr>
              <m:t>E</m:t>
            </m:r>
            <m:r>
              <m:rPr>
                <m:sty m:val="p"/>
              </m:rPr>
              <w:rPr>
                <w:rFonts w:ascii="Cambria Math" w:hAnsi="Cambria Math"/>
              </w:rPr>
              <m:t> + </m:t>
            </m:r>
            <m:r>
              <w:rPr>
                <w:rFonts w:ascii="Cambria Math" w:hAnsi="Cambria Math"/>
              </w:rPr>
              <m:t>D</m:t>
            </m:r>
          </m:den>
        </m:f>
      </m:oMath>
      <w:r w:rsidRPr="00101DDE">
        <w:t xml:space="preserve">  </w:t>
      </w:r>
      <w:bookmarkEnd w:id="17"/>
      <w:r w:rsidRPr="00101DDE">
        <w:t xml:space="preserve">je podiel cudzieho majetku na celkovom majetku, ktorý sa ustanovuje na celé regulačné obdobie vo výške 60 %, </w:t>
      </w:r>
    </w:p>
    <w:p w:rsidR="00C96722" w:rsidRPr="00101DDE" w:rsidRDefault="00C96722" w:rsidP="00C96722">
      <w:pPr>
        <w:spacing w:before="225" w:after="225" w:line="264" w:lineRule="auto"/>
        <w:ind w:left="420"/>
      </w:pPr>
      <w:r w:rsidRPr="00101DDE">
        <w:t xml:space="preserve">e) T je sadzba dane z príjmov právnických osôb v roku t v percentách. </w:t>
      </w:r>
    </w:p>
    <w:p w:rsidR="00C96722" w:rsidRPr="00101DDE" w:rsidRDefault="00C96722" w:rsidP="00C96722">
      <w:pPr>
        <w:spacing w:line="264" w:lineRule="auto"/>
        <w:ind w:left="345"/>
      </w:pPr>
      <w:r w:rsidRPr="00101DDE">
        <w:t xml:space="preserve">(3) Náklady na vlastný kapitál sa vypočítajú podľa vzorca </w:t>
      </w:r>
    </w:p>
    <w:p w:rsidR="00C96722" w:rsidRPr="00101DDE" w:rsidRDefault="00C96722" w:rsidP="00C96722">
      <w:pPr>
        <w:spacing w:line="264" w:lineRule="auto"/>
        <w:ind w:left="345"/>
      </w:pPr>
    </w:p>
    <w:p w:rsidR="00C96722" w:rsidRPr="00101DDE" w:rsidRDefault="00C96722" w:rsidP="00C96722">
      <w:pPr>
        <w:spacing w:line="264" w:lineRule="auto"/>
        <w:ind w:left="345"/>
      </w:pPr>
      <w:r w:rsidRPr="00101DDE">
        <w:t>K</w:t>
      </w:r>
      <w:r w:rsidRPr="00101DDE">
        <w:rPr>
          <w:vertAlign w:val="subscript"/>
        </w:rPr>
        <w:t>e</w:t>
      </w:r>
      <w:r w:rsidRPr="00101DDE">
        <w:t xml:space="preserve"> = R</w:t>
      </w:r>
      <w:r w:rsidRPr="00101DDE">
        <w:rPr>
          <w:vertAlign w:val="subscript"/>
        </w:rPr>
        <w:t>f</w:t>
      </w:r>
      <w:r w:rsidRPr="00101DDE">
        <w:t xml:space="preserve"> + β</w:t>
      </w:r>
      <w:r w:rsidRPr="00101DDE">
        <w:rPr>
          <w:vertAlign w:val="subscript"/>
        </w:rPr>
        <w:t xml:space="preserve">levered </w:t>
      </w:r>
      <w:r w:rsidRPr="00101DDE">
        <w:t>× MRP</w:t>
      </w:r>
      <w:bookmarkStart w:id="18" w:name="paragraf-6.odsek-3.odsek-1.oznacenie"/>
      <w:bookmarkStart w:id="19" w:name="paragraf-6.odsek-3.odsek-1.text#5633034-"/>
      <w:bookmarkStart w:id="20" w:name="paragraf-6.odsek-3.odsek-1"/>
      <w:bookmarkEnd w:id="18"/>
      <w:r w:rsidRPr="00101DDE">
        <w:t xml:space="preserve">, </w:t>
      </w:r>
    </w:p>
    <w:p w:rsidR="00C96722" w:rsidRPr="00101DDE" w:rsidRDefault="00C96722" w:rsidP="00C96722">
      <w:pPr>
        <w:spacing w:line="264" w:lineRule="auto"/>
        <w:ind w:left="420"/>
      </w:pPr>
      <w:bookmarkStart w:id="21" w:name="paragraf-6.odsek-3.odsek-1.text"/>
      <w:bookmarkEnd w:id="19"/>
      <w:bookmarkEnd w:id="21"/>
    </w:p>
    <w:p w:rsidR="00C96722" w:rsidRPr="00101DDE" w:rsidRDefault="00C96722" w:rsidP="00C96722">
      <w:pPr>
        <w:spacing w:before="225" w:after="225" w:line="264" w:lineRule="auto"/>
        <w:ind w:left="420"/>
      </w:pPr>
      <w:bookmarkStart w:id="22" w:name="paragraf-6.odsek-3.odsek-1~1"/>
      <w:bookmarkEnd w:id="20"/>
      <w:r w:rsidRPr="00101DDE">
        <w:t xml:space="preserve"> </w:t>
      </w:r>
      <w:bookmarkStart w:id="23" w:name="paragraf-6.odsek-3.odsek-1~1.oznacenie"/>
      <w:bookmarkStart w:id="24" w:name="paragraf-6.odsek-3.odsek-1~1.text"/>
      <w:bookmarkEnd w:id="23"/>
      <w:r w:rsidRPr="00101DDE">
        <w:t xml:space="preserve">kde </w:t>
      </w:r>
      <w:bookmarkEnd w:id="24"/>
    </w:p>
    <w:p w:rsidR="00C96722" w:rsidRPr="00101DDE" w:rsidRDefault="00C96722" w:rsidP="00C96722">
      <w:pPr>
        <w:spacing w:before="225" w:after="225" w:line="264" w:lineRule="auto"/>
        <w:ind w:left="420"/>
      </w:pPr>
      <w:bookmarkStart w:id="25" w:name="paragraf-6.odsek-3.pismeno-a"/>
      <w:bookmarkEnd w:id="22"/>
      <w:r w:rsidRPr="00101DDE">
        <w:t xml:space="preserve"> </w:t>
      </w:r>
      <w:bookmarkStart w:id="26" w:name="paragraf-6.odsek-3.pismeno-a.oznacenie"/>
      <w:r w:rsidRPr="00101DDE">
        <w:t xml:space="preserve">a) </w:t>
      </w:r>
      <w:bookmarkEnd w:id="26"/>
      <w:r w:rsidRPr="00101DDE">
        <w:t>R</w:t>
      </w:r>
      <w:r w:rsidRPr="00101DDE">
        <w:rPr>
          <w:sz w:val="18"/>
          <w:vertAlign w:val="subscript"/>
        </w:rPr>
        <w:t>f</w:t>
      </w:r>
      <w:bookmarkStart w:id="27" w:name="paragraf-6.odsek-3.pismeno-a.text"/>
      <w:r w:rsidRPr="00101DDE">
        <w:t xml:space="preserve"> je bezriziková výnosová miera, ktorá sa na regulačné obdobie ustanovuje vo výške 1,11 %, </w:t>
      </w:r>
      <w:bookmarkEnd w:id="27"/>
    </w:p>
    <w:p w:rsidR="00C96722" w:rsidRPr="00101DDE" w:rsidRDefault="00C96722" w:rsidP="00C96722">
      <w:pPr>
        <w:spacing w:line="264" w:lineRule="auto"/>
        <w:ind w:left="420"/>
      </w:pPr>
      <w:bookmarkStart w:id="28" w:name="paragraf-6.odsek-3.pismeno-b"/>
      <w:bookmarkEnd w:id="25"/>
      <w:r w:rsidRPr="00101DDE">
        <w:t xml:space="preserve"> </w:t>
      </w:r>
      <w:bookmarkStart w:id="29" w:name="paragraf-6.odsek-3.pismeno-b.oznacenie"/>
      <w:r w:rsidRPr="00101DDE">
        <w:t xml:space="preserve">b) </w:t>
      </w:r>
      <w:bookmarkEnd w:id="29"/>
      <w:r w:rsidRPr="00101DDE">
        <w:t>β</w:t>
      </w:r>
      <w:r w:rsidRPr="00101DDE">
        <w:rPr>
          <w:sz w:val="18"/>
          <w:vertAlign w:val="subscript"/>
        </w:rPr>
        <w:t>levered</w:t>
      </w:r>
      <w:bookmarkStart w:id="30" w:name="paragraf-6.odsek-3.pismeno-b.text"/>
      <w:r w:rsidRPr="00101DDE">
        <w:t xml:space="preserve"> je vážený beta koeficient vyjadrujúci systematické riziko, citlivosť konkrétneho odvetvia na zmenu trhu sa vypočíta podľa vzorca </w:t>
      </w:r>
      <w:bookmarkEnd w:id="30"/>
    </w:p>
    <w:p w:rsidR="00C96722" w:rsidRPr="00101DDE" w:rsidRDefault="00C96722" w:rsidP="00C96722">
      <w:pPr>
        <w:spacing w:before="225" w:after="225" w:line="264" w:lineRule="auto"/>
        <w:ind w:left="495"/>
      </w:pPr>
      <w:bookmarkStart w:id="31" w:name="paragraf-6.odsek-3.pismeno-b.odsek-1"/>
      <w:r w:rsidRPr="00101DDE">
        <w:t xml:space="preserve"> </w:t>
      </w:r>
      <w:bookmarkStart w:id="32" w:name="paragraf-6.odsek-3.pismeno-b.odsek-1.ozn"/>
      <w:bookmarkEnd w:id="32"/>
      <w:r w:rsidRPr="00101DDE">
        <w:rPr>
          <w:noProof/>
        </w:rPr>
        <w:drawing>
          <wp:inline distT="0" distB="0" distL="0" distR="0" wp14:anchorId="38C2315F" wp14:editId="0CECDF75">
            <wp:extent cx="5732145" cy="775148"/>
            <wp:effectExtent l="0" t="0" r="0" b="0"/>
            <wp:docPr id="895990858" name="Obrázok 89599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775148"/>
                    </a:xfrm>
                    <a:prstGeom prst="rect">
                      <a:avLst/>
                    </a:prstGeom>
                  </pic:spPr>
                </pic:pic>
              </a:graphicData>
            </a:graphic>
          </wp:inline>
        </w:drawing>
      </w:r>
      <w:bookmarkStart w:id="33" w:name="paragraf-6.odsek-3.pismeno-b.odsek-1.tex"/>
      <w:r w:rsidRPr="00101DDE">
        <w:t xml:space="preserve"> </w:t>
      </w:r>
      <w:bookmarkEnd w:id="33"/>
    </w:p>
    <w:p w:rsidR="00C96722" w:rsidRPr="00101DDE" w:rsidRDefault="00C96722" w:rsidP="00C96722">
      <w:pPr>
        <w:spacing w:before="225" w:after="225" w:line="264" w:lineRule="auto"/>
        <w:ind w:left="495"/>
        <w:jc w:val="both"/>
      </w:pPr>
      <w:bookmarkStart w:id="34" w:name="paragraf-6.odsek-3.pismeno-b.odsek-1~1"/>
      <w:bookmarkEnd w:id="31"/>
      <w:r w:rsidRPr="00101DDE">
        <w:t xml:space="preserve"> </w:t>
      </w:r>
      <w:bookmarkStart w:id="35" w:name="paragraf-6.odsek-3.pismeno-b.odsek-1~1.o"/>
      <w:bookmarkStart w:id="36" w:name="paragraf-6.odsek-3.pismeno-b.odsek-1~1.t"/>
      <w:bookmarkEnd w:id="35"/>
      <w:r w:rsidRPr="00101DDE">
        <w:t xml:space="preserve">kde </w:t>
      </w:r>
      <w:bookmarkEnd w:id="36"/>
    </w:p>
    <w:p w:rsidR="00C96722" w:rsidRPr="00101DDE" w:rsidRDefault="00C96722" w:rsidP="00C96722">
      <w:pPr>
        <w:spacing w:before="225" w:after="225" w:line="264" w:lineRule="auto"/>
        <w:ind w:left="495"/>
        <w:jc w:val="both"/>
      </w:pPr>
      <w:bookmarkStart w:id="37" w:name="paragraf-6.odsek-3.pismeno-b.bod-1"/>
      <w:bookmarkEnd w:id="34"/>
      <w:r w:rsidRPr="00101DDE">
        <w:t xml:space="preserve"> </w:t>
      </w:r>
      <w:bookmarkStart w:id="38" w:name="paragraf-6.odsek-3.pismeno-b.bod-1.oznac"/>
      <w:r w:rsidRPr="00101DDE">
        <w:t xml:space="preserve">1. </w:t>
      </w:r>
      <w:bookmarkEnd w:id="38"/>
      <w:r w:rsidRPr="00101DDE">
        <w:t>β</w:t>
      </w:r>
      <w:r w:rsidRPr="00101DDE">
        <w:rPr>
          <w:sz w:val="18"/>
          <w:vertAlign w:val="subscript"/>
        </w:rPr>
        <w:t>unlevered</w:t>
      </w:r>
      <w:bookmarkStart w:id="39" w:name="paragraf-6.odsek-3.pismeno-b.bod-1.text"/>
      <w:r w:rsidRPr="00101DDE">
        <w:t xml:space="preserve"> je nevážený beta koeficient bez vplyvu sadzby dane z príjmov a podielu cudzích zdrojov; pre regulačné obdobie sa ustanovuje vo výške 0,49, </w:t>
      </w:r>
      <w:bookmarkEnd w:id="39"/>
    </w:p>
    <w:p w:rsidR="00C96722" w:rsidRPr="00101DDE" w:rsidRDefault="00C96722" w:rsidP="00C96722">
      <w:pPr>
        <w:spacing w:before="225" w:after="225" w:line="264" w:lineRule="auto"/>
        <w:ind w:left="495"/>
        <w:jc w:val="both"/>
      </w:pPr>
      <w:bookmarkStart w:id="40" w:name="paragraf-6.odsek-3.pismeno-b.bod-2"/>
      <w:bookmarkEnd w:id="37"/>
      <w:r w:rsidRPr="00101DDE">
        <w:t xml:space="preserve"> </w:t>
      </w:r>
      <w:bookmarkStart w:id="41" w:name="paragraf-6.odsek-3.pismeno-b.bod-2.oznac"/>
      <w:r w:rsidRPr="00101DDE">
        <w:t xml:space="preserve">2. </w:t>
      </w:r>
      <w:bookmarkStart w:id="42" w:name="paragraf-6.odsek-3.pismeno-b.bod-2.text"/>
      <w:bookmarkEnd w:id="41"/>
      <w:r w:rsidRPr="00101DDE">
        <w:t xml:space="preserve">D/E je pomer cudzích zdrojov k vlastnému majetku, ktorý sa ustanovuje na celé regulačné obdobie vo výške 1,5, </w:t>
      </w:r>
      <w:bookmarkEnd w:id="42"/>
    </w:p>
    <w:p w:rsidR="00C96722" w:rsidRPr="00101DDE" w:rsidRDefault="00C96722" w:rsidP="00C96722">
      <w:pPr>
        <w:spacing w:before="225" w:after="225" w:line="264" w:lineRule="auto"/>
        <w:ind w:left="420"/>
        <w:jc w:val="both"/>
      </w:pPr>
      <w:bookmarkStart w:id="43" w:name="paragraf-6.odsek-3.pismeno-c"/>
      <w:bookmarkEnd w:id="28"/>
      <w:bookmarkEnd w:id="40"/>
      <w:r w:rsidRPr="00101DDE">
        <w:t xml:space="preserve"> </w:t>
      </w:r>
      <w:bookmarkStart w:id="44" w:name="paragraf-6.odsek-3.pismeno-c.oznacenie"/>
      <w:r w:rsidRPr="00101DDE">
        <w:t xml:space="preserve">c) </w:t>
      </w:r>
      <w:bookmarkStart w:id="45" w:name="paragraf-6.odsek-3.pismeno-c.text"/>
      <w:bookmarkEnd w:id="44"/>
      <w:r w:rsidRPr="00101DDE">
        <w:t xml:space="preserve">MRP je trhová riziková prirážka, ktorá sa na regulačné obdobie ustanovuje vo výške 5,84 %. </w:t>
      </w:r>
      <w:bookmarkEnd w:id="45"/>
    </w:p>
    <w:bookmarkEnd w:id="43"/>
    <w:p w:rsidR="00C96722" w:rsidRPr="00101DDE" w:rsidRDefault="00C96722" w:rsidP="00C96722">
      <w:pPr>
        <w:spacing w:before="225" w:after="225" w:line="264" w:lineRule="auto"/>
        <w:ind w:left="284"/>
        <w:jc w:val="both"/>
      </w:pPr>
      <w:r w:rsidRPr="00101DDE">
        <w:t xml:space="preserve">(4) Hodnota WACC pred zdanením sa na rok 2025 a zvyšok regulačného obdobia ustanovuje vo výške 5,39 %. Ak sa určí nová hodnota WACC na rok t podľa odseku 5, hodnota WACC podľa prvej vety sa na rok t a zvyšok regulačného obdobia nepoužije. </w:t>
      </w:r>
    </w:p>
    <w:p w:rsidR="00C96722" w:rsidRPr="00101DDE" w:rsidRDefault="00C96722" w:rsidP="00C96722">
      <w:pPr>
        <w:spacing w:before="225" w:after="225" w:line="264" w:lineRule="auto"/>
        <w:ind w:left="315"/>
        <w:jc w:val="both"/>
      </w:pPr>
      <w:r w:rsidRPr="00101DDE">
        <w:t>(5) Ak odchýlka medzi rokmi t-2 a t-1 v niektorom z parametrov vstupujúcich do výpočtu     WACC v priebehu regulačného obdobia bude vyššia ako 20 %, určí sa nová hodnota WACC na rok t a na zvyšok regulačného obdobia, ktorá sa zverejní na webovom sídle úradu najneskôr do 30. júna roku t-1. Zmena vyjadrená ako hodnota pomeru medzi aktuálnou číselnou hodnotou WACC a novou číselnou hodnotou WACC nepresiahne 10 %, teda pomer nepresiahne hodnoty uzavretého matematického intervalu [0,9 - 1,1].“.</w:t>
      </w:r>
    </w:p>
    <w:p w:rsidR="00C96722" w:rsidRDefault="00C96722" w:rsidP="00C96722">
      <w:pPr>
        <w:pStyle w:val="Odsekzoznamu"/>
        <w:numPr>
          <w:ilvl w:val="0"/>
          <w:numId w:val="30"/>
        </w:numPr>
        <w:spacing w:before="225" w:after="225" w:line="264" w:lineRule="auto"/>
        <w:ind w:left="426" w:hanging="426"/>
        <w:jc w:val="both"/>
      </w:pPr>
      <w:r w:rsidRPr="00BF523B">
        <w:t>V § 6 ods. 1 písmeno h) znie</w:t>
      </w:r>
      <w:r>
        <w:t>:</w:t>
      </w:r>
    </w:p>
    <w:p w:rsidR="00C96722" w:rsidRDefault="00C96722" w:rsidP="00C96722">
      <w:pPr>
        <w:pStyle w:val="Odsekzoznamu"/>
        <w:spacing w:before="225" w:after="225" w:line="264" w:lineRule="auto"/>
        <w:ind w:left="426"/>
        <w:jc w:val="both"/>
      </w:pPr>
      <w:r w:rsidRPr="00BF523B">
        <w:t>„h) ďalšie podklady potrebné na posúdenie návrhu ceny úradom, ak podklady uvedené v písmenách a) až g) nie sú dostatočné na preukázanie nevyhnutnosti vynaloženia ekonomicky oprávnených nákladov a primeraného zisku.“.</w:t>
      </w:r>
    </w:p>
    <w:p w:rsidR="00C96722" w:rsidRDefault="00C96722" w:rsidP="00C96722">
      <w:pPr>
        <w:pStyle w:val="Odsekzoznamu"/>
        <w:spacing w:before="225" w:after="225" w:line="264" w:lineRule="auto"/>
        <w:ind w:left="426"/>
        <w:jc w:val="both"/>
      </w:pPr>
    </w:p>
    <w:p w:rsidR="00C96722" w:rsidRPr="00101DDE" w:rsidRDefault="00C96722" w:rsidP="00C96722">
      <w:pPr>
        <w:pStyle w:val="Odsekzoznamu"/>
        <w:numPr>
          <w:ilvl w:val="0"/>
          <w:numId w:val="30"/>
        </w:numPr>
        <w:spacing w:before="225" w:after="225" w:line="264" w:lineRule="auto"/>
        <w:ind w:left="426" w:hanging="426"/>
        <w:jc w:val="both"/>
      </w:pPr>
      <w:r w:rsidRPr="00101DDE">
        <w:t>V § 6 ods. 1 sa vypúšťa písmeno i).</w:t>
      </w:r>
    </w:p>
    <w:p w:rsidR="00C96722" w:rsidRPr="00101DDE" w:rsidRDefault="00C96722" w:rsidP="00C96722">
      <w:pPr>
        <w:pStyle w:val="Odsekzoznamu"/>
        <w:spacing w:before="225" w:after="225" w:line="264" w:lineRule="auto"/>
        <w:ind w:left="426"/>
        <w:jc w:val="both"/>
      </w:pPr>
    </w:p>
    <w:p w:rsidR="00C96722" w:rsidRPr="00101DDE" w:rsidRDefault="00C96722" w:rsidP="00C96722">
      <w:pPr>
        <w:pStyle w:val="Odsekzoznamu"/>
        <w:numPr>
          <w:ilvl w:val="0"/>
          <w:numId w:val="30"/>
        </w:numPr>
        <w:spacing w:before="225" w:after="225" w:line="264" w:lineRule="auto"/>
        <w:ind w:left="426" w:hanging="426"/>
        <w:jc w:val="both"/>
      </w:pPr>
      <w:r w:rsidRPr="00101DDE">
        <w:t>Nadpis § 7 znie: „Spôsob predkladania návrhu ceny“.</w:t>
      </w:r>
    </w:p>
    <w:p w:rsidR="00C96722" w:rsidRPr="00101DDE" w:rsidRDefault="00C96722" w:rsidP="00C96722">
      <w:pPr>
        <w:pStyle w:val="Odsekzoznamu"/>
        <w:spacing w:before="225" w:after="225" w:line="264" w:lineRule="auto"/>
        <w:ind w:left="426"/>
        <w:jc w:val="both"/>
      </w:pPr>
    </w:p>
    <w:p w:rsidR="00C96722" w:rsidRPr="00101DDE" w:rsidRDefault="00C96722" w:rsidP="00C96722">
      <w:pPr>
        <w:pStyle w:val="Odsekzoznamu"/>
        <w:numPr>
          <w:ilvl w:val="0"/>
          <w:numId w:val="30"/>
        </w:numPr>
        <w:spacing w:before="225" w:after="225" w:line="264" w:lineRule="auto"/>
        <w:ind w:left="426" w:hanging="426"/>
        <w:jc w:val="both"/>
      </w:pPr>
      <w:r w:rsidRPr="00101DDE">
        <w:t>V § 7 sa vypúšťa odsek 7.</w:t>
      </w:r>
    </w:p>
    <w:p w:rsidR="00C96722" w:rsidRPr="00101DDE" w:rsidRDefault="00C96722" w:rsidP="00C96722">
      <w:pPr>
        <w:pStyle w:val="Odsekzoznamu"/>
        <w:spacing w:before="225" w:after="225" w:line="264" w:lineRule="auto"/>
        <w:ind w:left="426"/>
        <w:jc w:val="both"/>
      </w:pPr>
    </w:p>
    <w:p w:rsidR="00C96722" w:rsidRPr="00101DDE" w:rsidRDefault="00C96722" w:rsidP="00C96722">
      <w:pPr>
        <w:pStyle w:val="Odsekzoznamu"/>
        <w:numPr>
          <w:ilvl w:val="0"/>
          <w:numId w:val="30"/>
        </w:numPr>
        <w:spacing w:before="225" w:after="225" w:line="264" w:lineRule="auto"/>
        <w:ind w:left="426" w:hanging="426"/>
        <w:jc w:val="both"/>
      </w:pPr>
      <w:r w:rsidRPr="00101DDE">
        <w:t>§ 8 až 11 vrátane nadpisov znejú:</w:t>
      </w:r>
    </w:p>
    <w:p w:rsidR="00C96722" w:rsidRPr="00101DDE" w:rsidRDefault="00C96722" w:rsidP="00C96722">
      <w:pPr>
        <w:spacing w:after="20" w:line="248" w:lineRule="auto"/>
        <w:ind w:left="100" w:right="90" w:hanging="10"/>
        <w:jc w:val="center"/>
        <w:rPr>
          <w:rFonts w:eastAsia="Calibri"/>
        </w:rPr>
      </w:pPr>
      <w:r w:rsidRPr="00101DDE" w:rsidDel="001022F0">
        <w:t xml:space="preserve"> </w:t>
      </w:r>
      <w:bookmarkStart w:id="46" w:name="paragraf-8.odsek-4.pismeno-b.odsek-1.ozn"/>
      <w:bookmarkStart w:id="47" w:name="paragraf-8.odsek-4.pismeno-b.odsek-1~1.o"/>
      <w:bookmarkEnd w:id="46"/>
      <w:bookmarkEnd w:id="47"/>
      <w:r w:rsidRPr="00101DDE">
        <w:rPr>
          <w:rFonts w:eastAsia="Calibri"/>
        </w:rPr>
        <w:t>„</w:t>
      </w:r>
      <w:r w:rsidRPr="00101DDE">
        <w:rPr>
          <w:rFonts w:eastAsia="Calibri"/>
          <w:b/>
        </w:rPr>
        <w:t>§ 8</w:t>
      </w:r>
    </w:p>
    <w:p w:rsidR="00C96722" w:rsidRPr="00101DDE" w:rsidRDefault="00C96722" w:rsidP="00C96722">
      <w:pPr>
        <w:keepNext/>
        <w:keepLines/>
        <w:spacing w:after="271" w:line="248" w:lineRule="auto"/>
        <w:ind w:left="294" w:right="284" w:hanging="10"/>
        <w:jc w:val="center"/>
        <w:outlineLvl w:val="0"/>
        <w:rPr>
          <w:rFonts w:eastAsia="Calibri"/>
          <w:b/>
        </w:rPr>
      </w:pPr>
      <w:r w:rsidRPr="00101DDE">
        <w:rPr>
          <w:rFonts w:eastAsia="Calibri"/>
          <w:b/>
        </w:rPr>
        <w:t>Spôsob výpočtu maximálnej ceny za výrobu, distribúciu a dodávku pitnej vody a výšky primeraného zisku pre regulované subjekty, ktorých distribúcia a dodávka pitnej vody v roku t presiahne 2 000 000 m</w:t>
      </w:r>
      <w:r w:rsidRPr="00101DDE">
        <w:rPr>
          <w:rFonts w:eastAsia="Calibri"/>
          <w:b/>
          <w:vertAlign w:val="superscript"/>
        </w:rPr>
        <w:t>3</w:t>
      </w:r>
    </w:p>
    <w:p w:rsidR="00C96722" w:rsidRPr="00101DDE" w:rsidRDefault="00C96722" w:rsidP="00C96722">
      <w:pPr>
        <w:spacing w:after="258" w:line="259" w:lineRule="auto"/>
        <w:jc w:val="both"/>
      </w:pPr>
      <w:r w:rsidRPr="00101DDE">
        <w:t>(1) Maximálna cena MCV</w:t>
      </w:r>
      <w:r w:rsidRPr="00101DDE">
        <w:rPr>
          <w:vertAlign w:val="subscript"/>
        </w:rPr>
        <w:t>t</w:t>
      </w:r>
      <w:r w:rsidRPr="00101DDE">
        <w:t xml:space="preserve"> za výrobu a dodávku pitnej vody, za dodávku pitnej vody a za  výrobu a dodávku pitnej vody pre jednotlivé skupiny odberateľov sa navrhuje ako dvojzložková, ktorá sa  skladá z fixnej zložky maximálnej ceny v eurách za rok a variabilnej zložky maximálnej ceny v eurách na objemovú jednotku, pričom je maximálna v jednotlivých zložkách ceny.  Maximálna cena za výrobu a distribúciu pitnej vody sa navrhuje ako jednozložková v eurách na objemovú jednotku do výšky určenej podľa odseku 8.  Pri návrhu maximálnej ceny sa prihliada na sociálne, environmentálne a ekonomické dôsledky úhrady za vodohospodárske služby, ako aj na geografické podmienky a klimatické podmienky príslušného regiónu.</w:t>
      </w:r>
    </w:p>
    <w:p w:rsidR="00C96722" w:rsidRPr="00101DDE" w:rsidRDefault="00C96722" w:rsidP="00C96722">
      <w:pPr>
        <w:spacing w:after="258" w:line="259" w:lineRule="auto"/>
        <w:jc w:val="both"/>
      </w:pPr>
      <w:r w:rsidRPr="00101DDE">
        <w:t>(2) Na určenie maximálnej ceny za výrobu, distribúciu a dodávku pitnej vody, za výrobu a dodávku pitnej vody pre skupinu odberateľov sa vypočíta priemerná cena PRVt v eurách na objemovú jednotku na rok t podľa vzorca</w:t>
      </w:r>
    </w:p>
    <w:p w:rsidR="00C96722" w:rsidRPr="00101DDE" w:rsidRDefault="00C96722" w:rsidP="00C96722">
      <w:pPr>
        <w:spacing w:after="258" w:line="259" w:lineRule="auto"/>
        <w:ind w:left="254"/>
        <w:rPr>
          <w:rFonts w:eastAsia="Calibri"/>
        </w:rPr>
      </w:pPr>
      <w:r w:rsidRPr="00101DDE">
        <w:rPr>
          <w:rFonts w:eastAsia="Calibri"/>
          <w:noProof/>
        </w:rPr>
        <mc:AlternateContent>
          <mc:Choice Requires="wpg">
            <w:drawing>
              <wp:inline distT="0" distB="0" distL="0" distR="0" wp14:anchorId="76454C17" wp14:editId="5B84FE39">
                <wp:extent cx="1164031" cy="269548"/>
                <wp:effectExtent l="0" t="0" r="0" b="0"/>
                <wp:docPr id="92960" name="Group 92960"/>
                <wp:cNvGraphicFramePr/>
                <a:graphic xmlns:a="http://schemas.openxmlformats.org/drawingml/2006/main">
                  <a:graphicData uri="http://schemas.microsoft.com/office/word/2010/wordprocessingGroup">
                    <wpg:wgp>
                      <wpg:cNvGrpSpPr/>
                      <wpg:grpSpPr>
                        <a:xfrm>
                          <a:off x="0" y="0"/>
                          <a:ext cx="1164031" cy="269548"/>
                          <a:chOff x="0" y="0"/>
                          <a:chExt cx="1164031" cy="269548"/>
                        </a:xfrm>
                      </wpg:grpSpPr>
                      <wps:wsp>
                        <wps:cNvPr id="900" name="Shape 900"/>
                        <wps:cNvSpPr/>
                        <wps:spPr>
                          <a:xfrm>
                            <a:off x="0" y="83010"/>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solidFill>
                            <a:srgbClr val="000000"/>
                          </a:solidFill>
                          <a:ln w="0" cap="flat">
                            <a:noFill/>
                            <a:miter lim="127000"/>
                          </a:ln>
                          <a:effectLst/>
                        </wps:spPr>
                        <wps:bodyPr/>
                      </wps:wsp>
                      <wps:wsp>
                        <wps:cNvPr id="901" name="Shape 901"/>
                        <wps:cNvSpPr/>
                        <wps:spPr>
                          <a:xfrm>
                            <a:off x="56236" y="83010"/>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solidFill>
                            <a:srgbClr val="000000"/>
                          </a:solidFill>
                          <a:ln w="0" cap="flat">
                            <a:noFill/>
                            <a:miter lim="127000"/>
                          </a:ln>
                          <a:effectLst/>
                        </wps:spPr>
                        <wps:bodyPr/>
                      </wps:wsp>
                      <wps:wsp>
                        <wps:cNvPr id="902" name="Shape 902"/>
                        <wps:cNvSpPr/>
                        <wps:spPr>
                          <a:xfrm>
                            <a:off x="95250" y="83010"/>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solidFill>
                            <a:srgbClr val="000000"/>
                          </a:solidFill>
                          <a:ln w="0" cap="flat">
                            <a:noFill/>
                            <a:miter lim="127000"/>
                          </a:ln>
                          <a:effectLst/>
                        </wps:spPr>
                        <wps:bodyPr/>
                      </wps:wsp>
                      <wps:wsp>
                        <wps:cNvPr id="903" name="Shape 903"/>
                        <wps:cNvSpPr/>
                        <wps:spPr>
                          <a:xfrm>
                            <a:off x="151181" y="83041"/>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solidFill>
                            <a:srgbClr val="000000"/>
                          </a:solidFill>
                          <a:ln w="0" cap="flat">
                            <a:noFill/>
                            <a:miter lim="127000"/>
                          </a:ln>
                          <a:effectLst/>
                        </wps:spPr>
                        <wps:bodyPr/>
                      </wps:wsp>
                      <wps:wsp>
                        <wps:cNvPr id="904" name="Shape 904"/>
                        <wps:cNvSpPr/>
                        <wps:spPr>
                          <a:xfrm>
                            <a:off x="218389" y="83010"/>
                            <a:ext cx="102260" cy="100889"/>
                          </a:xfrm>
                          <a:custGeom>
                            <a:avLst/>
                            <a:gdLst/>
                            <a:ahLst/>
                            <a:cxnLst/>
                            <a:rect l="0" t="0" r="0" b="0"/>
                            <a:pathLst>
                              <a:path w="102260" h="100889">
                                <a:moveTo>
                                  <a:pt x="305" y="0"/>
                                </a:moveTo>
                                <a:lnTo>
                                  <a:pt x="37643" y="0"/>
                                </a:lnTo>
                                <a:lnTo>
                                  <a:pt x="37186" y="4572"/>
                                </a:lnTo>
                                <a:cubicBezTo>
                                  <a:pt x="29413" y="4572"/>
                                  <a:pt x="24536" y="7468"/>
                                  <a:pt x="24994" y="14326"/>
                                </a:cubicBezTo>
                                <a:cubicBezTo>
                                  <a:pt x="24994" y="15392"/>
                                  <a:pt x="25298" y="18745"/>
                                  <a:pt x="25451" y="19812"/>
                                </a:cubicBezTo>
                                <a:lnTo>
                                  <a:pt x="30023" y="63246"/>
                                </a:lnTo>
                                <a:lnTo>
                                  <a:pt x="31090" y="81077"/>
                                </a:lnTo>
                                <a:lnTo>
                                  <a:pt x="31852" y="81077"/>
                                </a:lnTo>
                                <a:lnTo>
                                  <a:pt x="73457" y="18593"/>
                                </a:lnTo>
                                <a:cubicBezTo>
                                  <a:pt x="76200" y="14478"/>
                                  <a:pt x="78181" y="10973"/>
                                  <a:pt x="78181" y="8534"/>
                                </a:cubicBezTo>
                                <a:cubicBezTo>
                                  <a:pt x="78181" y="5486"/>
                                  <a:pt x="75895" y="4572"/>
                                  <a:pt x="69037" y="4572"/>
                                </a:cubicBezTo>
                                <a:lnTo>
                                  <a:pt x="69342" y="0"/>
                                </a:lnTo>
                                <a:lnTo>
                                  <a:pt x="102260" y="0"/>
                                </a:lnTo>
                                <a:lnTo>
                                  <a:pt x="101956" y="4572"/>
                                </a:lnTo>
                                <a:cubicBezTo>
                                  <a:pt x="93726" y="4572"/>
                                  <a:pt x="90678" y="7010"/>
                                  <a:pt x="81382" y="20879"/>
                                </a:cubicBezTo>
                                <a:lnTo>
                                  <a:pt x="25451" y="100889"/>
                                </a:lnTo>
                                <a:lnTo>
                                  <a:pt x="20422" y="100889"/>
                                </a:lnTo>
                                <a:lnTo>
                                  <a:pt x="11887" y="18440"/>
                                </a:lnTo>
                                <a:cubicBezTo>
                                  <a:pt x="10668" y="8230"/>
                                  <a:pt x="8077" y="4572"/>
                                  <a:pt x="0" y="4572"/>
                                </a:cubicBezTo>
                                <a:lnTo>
                                  <a:pt x="305" y="0"/>
                                </a:lnTo>
                                <a:close/>
                              </a:path>
                            </a:pathLst>
                          </a:custGeom>
                          <a:solidFill>
                            <a:srgbClr val="000000"/>
                          </a:solidFill>
                          <a:ln w="0" cap="flat">
                            <a:noFill/>
                            <a:miter lim="127000"/>
                          </a:ln>
                          <a:effectLst/>
                        </wps:spPr>
                        <wps:bodyPr/>
                      </wps:wsp>
                      <wps:wsp>
                        <wps:cNvPr id="905" name="Shape 905"/>
                        <wps:cNvSpPr/>
                        <wps:spPr>
                          <a:xfrm>
                            <a:off x="340909" y="159106"/>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s:wsp>
                        <wps:cNvPr id="120919" name="Shape 120919"/>
                        <wps:cNvSpPr/>
                        <wps:spPr>
                          <a:xfrm>
                            <a:off x="430530" y="154181"/>
                            <a:ext cx="90831" cy="10211"/>
                          </a:xfrm>
                          <a:custGeom>
                            <a:avLst/>
                            <a:gdLst/>
                            <a:ahLst/>
                            <a:cxnLst/>
                            <a:rect l="0" t="0" r="0" b="0"/>
                            <a:pathLst>
                              <a:path w="90831" h="10211">
                                <a:moveTo>
                                  <a:pt x="0" y="0"/>
                                </a:moveTo>
                                <a:lnTo>
                                  <a:pt x="90831" y="0"/>
                                </a:lnTo>
                                <a:lnTo>
                                  <a:pt x="90831" y="10211"/>
                                </a:lnTo>
                                <a:lnTo>
                                  <a:pt x="0" y="10211"/>
                                </a:lnTo>
                                <a:lnTo>
                                  <a:pt x="0" y="0"/>
                                </a:lnTo>
                              </a:path>
                            </a:pathLst>
                          </a:custGeom>
                          <a:solidFill>
                            <a:srgbClr val="000000"/>
                          </a:solidFill>
                          <a:ln w="0" cap="flat">
                            <a:noFill/>
                            <a:miter lim="127000"/>
                          </a:ln>
                          <a:effectLst/>
                        </wps:spPr>
                        <wps:bodyPr/>
                      </wps:wsp>
                      <wps:wsp>
                        <wps:cNvPr id="120920" name="Shape 120920"/>
                        <wps:cNvSpPr/>
                        <wps:spPr>
                          <a:xfrm>
                            <a:off x="430530" y="122939"/>
                            <a:ext cx="90831" cy="10363"/>
                          </a:xfrm>
                          <a:custGeom>
                            <a:avLst/>
                            <a:gdLst/>
                            <a:ahLst/>
                            <a:cxnLst/>
                            <a:rect l="0" t="0" r="0" b="0"/>
                            <a:pathLst>
                              <a:path w="90831" h="10363">
                                <a:moveTo>
                                  <a:pt x="0" y="0"/>
                                </a:moveTo>
                                <a:lnTo>
                                  <a:pt x="90831" y="0"/>
                                </a:lnTo>
                                <a:lnTo>
                                  <a:pt x="90831" y="10363"/>
                                </a:lnTo>
                                <a:lnTo>
                                  <a:pt x="0" y="10363"/>
                                </a:lnTo>
                                <a:lnTo>
                                  <a:pt x="0" y="0"/>
                                </a:lnTo>
                              </a:path>
                            </a:pathLst>
                          </a:custGeom>
                          <a:solidFill>
                            <a:srgbClr val="000000"/>
                          </a:solidFill>
                          <a:ln w="0" cap="flat">
                            <a:noFill/>
                            <a:miter lim="127000"/>
                          </a:ln>
                          <a:effectLst/>
                        </wps:spPr>
                        <wps:bodyPr/>
                      </wps:wsp>
                      <wps:wsp>
                        <wps:cNvPr id="908" name="Shape 908"/>
                        <wps:cNvSpPr/>
                        <wps:spPr>
                          <a:xfrm>
                            <a:off x="800719" y="0"/>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4" y="55950"/>
                                </a:lnTo>
                                <a:cubicBezTo>
                                  <a:pt x="19383" y="64541"/>
                                  <a:pt x="21269" y="65694"/>
                                  <a:pt x="29756" y="65694"/>
                                </a:cubicBezTo>
                                <a:lnTo>
                                  <a:pt x="29127" y="68837"/>
                                </a:lnTo>
                                <a:lnTo>
                                  <a:pt x="0" y="68837"/>
                                </a:lnTo>
                                <a:lnTo>
                                  <a:pt x="628" y="65694"/>
                                </a:lnTo>
                                <a:cubicBezTo>
                                  <a:pt x="8592" y="65694"/>
                                  <a:pt x="10163" y="64332"/>
                                  <a:pt x="11839" y="55531"/>
                                </a:cubicBezTo>
                                <a:lnTo>
                                  <a:pt x="21164" y="10478"/>
                                </a:lnTo>
                                <a:cubicBezTo>
                                  <a:pt x="22317" y="4296"/>
                                  <a:pt x="20117" y="3143"/>
                                  <a:pt x="13097" y="3143"/>
                                </a:cubicBezTo>
                                <a:lnTo>
                                  <a:pt x="13725" y="0"/>
                                </a:lnTo>
                                <a:close/>
                              </a:path>
                            </a:pathLst>
                          </a:custGeom>
                          <a:solidFill>
                            <a:srgbClr val="000000"/>
                          </a:solidFill>
                          <a:ln w="0" cap="flat">
                            <a:noFill/>
                            <a:miter lim="127000"/>
                          </a:ln>
                          <a:effectLst/>
                        </wps:spPr>
                        <wps:bodyPr/>
                      </wps:wsp>
                      <wps:wsp>
                        <wps:cNvPr id="909" name="Shape 909"/>
                        <wps:cNvSpPr/>
                        <wps:spPr>
                          <a:xfrm>
                            <a:off x="839381" y="0"/>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3"/>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solidFill>
                            <a:srgbClr val="000000"/>
                          </a:solidFill>
                          <a:ln w="0" cap="flat">
                            <a:noFill/>
                            <a:miter lim="127000"/>
                          </a:ln>
                          <a:effectLst/>
                        </wps:spPr>
                        <wps:bodyPr/>
                      </wps:wsp>
                      <wps:wsp>
                        <wps:cNvPr id="910" name="Shape 910"/>
                        <wps:cNvSpPr/>
                        <wps:spPr>
                          <a:xfrm>
                            <a:off x="873471" y="0"/>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911" name="Shape 911"/>
                        <wps:cNvSpPr/>
                        <wps:spPr>
                          <a:xfrm>
                            <a:off x="959196" y="0"/>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912" name="Shape 912"/>
                        <wps:cNvSpPr/>
                        <wps:spPr>
                          <a:xfrm>
                            <a:off x="1044245" y="61751"/>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21" name="Shape 120921"/>
                        <wps:cNvSpPr/>
                        <wps:spPr>
                          <a:xfrm>
                            <a:off x="716356" y="135512"/>
                            <a:ext cx="447675" cy="9525"/>
                          </a:xfrm>
                          <a:custGeom>
                            <a:avLst/>
                            <a:gdLst/>
                            <a:ahLst/>
                            <a:cxnLst/>
                            <a:rect l="0" t="0" r="0" b="0"/>
                            <a:pathLst>
                              <a:path w="447675" h="9525">
                                <a:moveTo>
                                  <a:pt x="0" y="0"/>
                                </a:moveTo>
                                <a:lnTo>
                                  <a:pt x="447675" y="0"/>
                                </a:lnTo>
                                <a:lnTo>
                                  <a:pt x="447675" y="9525"/>
                                </a:lnTo>
                                <a:lnTo>
                                  <a:pt x="0" y="9525"/>
                                </a:lnTo>
                                <a:lnTo>
                                  <a:pt x="0" y="0"/>
                                </a:lnTo>
                              </a:path>
                            </a:pathLst>
                          </a:custGeom>
                          <a:solidFill>
                            <a:srgbClr val="000000"/>
                          </a:solidFill>
                          <a:ln w="0" cap="flat">
                            <a:noFill/>
                            <a:miter lim="127000"/>
                          </a:ln>
                          <a:effectLst/>
                        </wps:spPr>
                        <wps:bodyPr/>
                      </wps:wsp>
                      <wps:wsp>
                        <wps:cNvPr id="914" name="Shape 914"/>
                        <wps:cNvSpPr/>
                        <wps:spPr>
                          <a:xfrm>
                            <a:off x="739388" y="161980"/>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915" name="Shape 915"/>
                        <wps:cNvSpPr/>
                        <wps:spPr>
                          <a:xfrm>
                            <a:off x="772182" y="160668"/>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solidFill>
                            <a:srgbClr val="000000"/>
                          </a:solidFill>
                          <a:ln w="0" cap="flat">
                            <a:noFill/>
                            <a:miter lim="127000"/>
                          </a:ln>
                          <a:effectLst/>
                        </wps:spPr>
                        <wps:bodyPr/>
                      </wps:wsp>
                      <wps:wsp>
                        <wps:cNvPr id="916" name="Shape 916"/>
                        <wps:cNvSpPr/>
                        <wps:spPr>
                          <a:xfrm>
                            <a:off x="825846" y="161925"/>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917" name="Shape 917"/>
                        <wps:cNvSpPr/>
                        <wps:spPr>
                          <a:xfrm>
                            <a:off x="910209" y="161925"/>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solidFill>
                            <a:srgbClr val="000000"/>
                          </a:solidFill>
                          <a:ln w="0" cap="flat">
                            <a:noFill/>
                            <a:miter lim="127000"/>
                          </a:ln>
                          <a:effectLst/>
                        </wps:spPr>
                        <wps:bodyPr/>
                      </wps:wsp>
                      <wps:wsp>
                        <wps:cNvPr id="918" name="Shape 918"/>
                        <wps:cNvSpPr/>
                        <wps:spPr>
                          <a:xfrm>
                            <a:off x="987095" y="223676"/>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22" name="Shape 120922"/>
                        <wps:cNvSpPr/>
                        <wps:spPr>
                          <a:xfrm>
                            <a:off x="1043635" y="247298"/>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920" name="Shape 920"/>
                        <wps:cNvSpPr/>
                        <wps:spPr>
                          <a:xfrm>
                            <a:off x="1100252" y="219789"/>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g:wgp>
                  </a:graphicData>
                </a:graphic>
              </wp:inline>
            </w:drawing>
          </mc:Choice>
          <mc:Fallback>
            <w:pict>
              <v:group w14:anchorId="755CD1F5" id="Group 92960" o:spid="_x0000_s1026" style="width:91.65pt;height:21.2pt;mso-position-horizontal-relative:char;mso-position-vertical-relative:line" coordsize="1164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">
                <v:shape id="Shape 900" o:spid="_x0000_s1027" style="position:absolute;top:830;width:562;height:1001;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pJL8A&#10;AADcAAAADwAAAGRycy9kb3ducmV2LnhtbERPS2vCQBC+F/wPywi91UkEpUZXEUUQChVf9yE7JsHs&#10;bNhdNf333UOhx4/vvVj1tlVP9qFxoiEfZaBYSmcaqTRczruPT1AhkhhqnbCGHw6wWg7eFlQY95Ij&#10;P0+xUilEQkEa6hi7AjGUNVsKI9exJO7mvKWYoK/QeHqlcNviOMumaKmR1FBTx5uay/vpYTVMvr63&#10;HZYez1c6TA2Or5cqz7V+H/brOajIffwX/7n3RsMsS/PTmXQEc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ukkvwAAANwAAAAPAAAAAAAAAAAAAAAAAJgCAABkcnMvZG93bnJl&#10;di54bWxQSwUGAAAAAAQABAD1AAAAhAM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901" o:spid="_x0000_s1028" style="position:absolute;left:562;top:830;width:337;height:552;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rAMYA&#10;AADcAAAADwAAAGRycy9kb3ducmV2LnhtbESPQWvCQBSE74X+h+UVeqsbPViNriEItaUnjVV6fGSf&#10;Seju25DdmrS/3hUEj8PMfMMss8EacabON44VjEcJCOLS6YYrBV/7t5cZCB+QNRrHpOCPPGSrx4cl&#10;ptr1vKNzESoRIexTVFCH0KZS+rImi37kWuLonVxnMUTZVVJ32Ee4NXKSJFNpseG4UGNL65rKn+LX&#10;Kvg8llvzbw/T9+PGrOXrPD9877ZKPT8N+QJEoCHcw7f2h1YwT8ZwPROP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trAMYAAADcAAAADwAAAAAAAAAAAAAAAACYAgAAZHJz&#10;L2Rvd25yZXYueG1sUEsFBgAAAAAEAAQA9QAAAIsDA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902" o:spid="_x0000_s1029" style="position:absolute;left:952;top:830;width:559;height:1001;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nkMQA&#10;AADcAAAADwAAAGRycy9kb3ducmV2LnhtbESPQWsCMRSE7wX/Q3iCl6KJCqWuRikFqx560Irnx+a5&#10;u5i8rJtUV3+9EQo9DjPzDTNbtM6KCzWh8qxhOFAgiHNvKi407H+W/XcQISIbtJ5Jw40CLOadlxlm&#10;xl95S5ddLESCcMhQQxljnUkZ8pIchoGviZN39I3DmGRTSNPgNcGdlSOl3qTDitNCiTV9lpSfdr9O&#10;Q/1Fd7vafLdqPz6rV8wPZ3t3Wve67ccURKQ2/of/2mujYaJG8Dy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5J5DEAAAA3AAAAA8AAAAAAAAAAAAAAAAAmAIAAGRycy9k&#10;b3ducmV2LnhtbFBLBQYAAAAABAAEAPUAAACJAw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903" o:spid="_x0000_s1030" style="position:absolute;left:1511;top:830;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6xMYA&#10;AADcAAAADwAAAGRycy9kb3ducmV2LnhtbESPQWvCQBSE74L/YXmCN91UodToKqVQUSqoaS69PbLP&#10;bDD7NmRXk/bXdwsFj8PMfMOsNr2txZ1aXzlW8DRNQBAXTldcKsg/3ycvIHxA1lg7JgXf5GGzHg5W&#10;mGrX8ZnuWShFhLBPUYEJoUml9IUhi37qGuLoXVxrMUTZllK32EW4reUsSZ6lxYrjgsGG3gwV1+xm&#10;FTT5x8/JXE7V4Xiss3y/7Q7zr1Kp8ah/XYII1IdH+L+90woWyRz+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D6xMYAAADcAAAADwAAAAAAAAAAAAAAAACYAgAAZHJz&#10;L2Rvd25yZXYueG1sUEsFBgAAAAAEAAQA9QAAAIsDA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904" o:spid="_x0000_s1031" style="position:absolute;left:2183;top:830;width:1023;height:1008;visibility:visible;mso-wrap-style:square;v-text-anchor:top" coordsize="102260,10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W/MUA&#10;AADcAAAADwAAAGRycy9kb3ducmV2LnhtbESPQWvCQBSE7wX/w/KEXkQ3LSJtdBXRVnroxUTw+sw+&#10;s9Hs25Ddavz3XUHwOMzMN8xs0dlaXKj1lWMFb6MEBHHhdMWlgl3+PfwA4QOyxtoxKbiRh8W89zLD&#10;VLsrb+mShVJECPsUFZgQmlRKXxiy6EeuIY7e0bUWQ5RtKXWL1wi3tXxPkom0WHFcMNjQylBxzv5s&#10;pGwGXybfZ3o7WJsj/+5Oh81krdRrv1tOQQTqwjP8aP9oBZ/JGO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b8xQAAANwAAAAPAAAAAAAAAAAAAAAAAJgCAABkcnMv&#10;ZG93bnJldi54bWxQSwUGAAAAAAQABAD1AAAAigMAAAAA&#10;" path="m305,l37643,r-457,4572c29413,4572,24536,7468,24994,14326v,1066,304,4419,457,5486l30023,63246r1067,17831l31852,81077,73457,18593v2743,-4115,4724,-7620,4724,-10059c78181,5486,75895,4572,69037,4572l69342,r32918,l101956,4572v-8230,,-11278,2438,-20574,16307l25451,100889r-5029,l11887,18440c10668,8230,8077,4572,,4572l305,xe" fillcolor="black" stroked="f" strokeweight="0">
                  <v:stroke miterlimit="83231f" joinstyle="miter"/>
                  <v:path arrowok="t" textboxrect="0,0,102260,100889"/>
                </v:shape>
                <v:shape id="Shape 905" o:spid="_x0000_s1032" style="position:absolute;left:3409;top:1591;width:275;height:630;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avsMA&#10;AADcAAAADwAAAGRycy9kb3ducmV2LnhtbESPT2vCQBTE7wW/w/IEb3XTSotN3YgKgscaPXh8ZF/+&#10;NNm3IW+r8du7hUKPw8z8hlmtR9epKw3SeDbwMk9AERfeNlwZOJ/2z0tQEpAtdp7JwJ0E1tnkaYWp&#10;9Tc+0jUPlYoQlhQN1CH0qdZS1ORQ5r4njl7pB4chyqHSdsBbhLtOvybJu3bYcFyosaddTUWb/zgD&#10;ZXnJ9913fzx9uWohYSsaWzFmNh03n6ACjeE//Nc+WAMfyRv8nolHQ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9avsMAAADcAAAADwAAAAAAAAAAAAAAAACYAgAAZHJzL2Rv&#10;d25yZXYueG1sUEsFBgAAAAAEAAQA9QAAAIgDA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19" o:spid="_x0000_s1033" style="position:absolute;left:4305;top:1541;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vpsQA&#10;AADfAAAADwAAAGRycy9kb3ducmV2LnhtbERPy2rCQBTdF/yH4RbcFJ0xi1JjJlLEgkI3jRa6vGRu&#10;Hpi5EzJTE/36TqHQ5eG8s+1kO3GlwbeONayWCgRx6UzLtYbz6W3xAsIHZIOdY9JwIw/bfPaQYWrc&#10;yB90LUItYgj7FDU0IfSplL5syKJfup44cpUbLIYIh1qaAccYbjuZKPUsLbYcGxrsaddQeSm+rYYq&#10;aT/H6Hq6T1/3ancsFO/fL1rPH6fXDYhAU/gX/7kPJs5P1Hq1ht8/EY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76bEAAAA3wAAAA8AAAAAAAAAAAAAAAAAmAIAAGRycy9k&#10;b3ducmV2LnhtbFBLBQYAAAAABAAEAPUAAACJAwAAAAA=&#10;" path="m,l90831,r,10211l,10211,,e" fillcolor="black" stroked="f" strokeweight="0">
                  <v:stroke miterlimit="83231f" joinstyle="miter"/>
                  <v:path arrowok="t" textboxrect="0,0,90831,10211"/>
                </v:shape>
                <v:shape id="Shape 120920" o:spid="_x0000_s1034" style="position:absolute;left:4305;top:1229;width:908;height:104;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8oNsQA&#10;AADfAAAADwAAAGRycy9kb3ducmV2LnhtbERPTUvDQBC9C/6HZQRv7cZYosZuiwqlFYpg1fuYHZPF&#10;7GzIbpu0v945FDw+3vd8OfpWHaiPLrCBm2kGirgK1nFt4PNjNbkHFROyxTYwGThShOXi8mKOpQ0D&#10;v9Nhl2olIRxLNNCk1JVax6ohj3EaOmLhfkLvMQnsa217HCTctzrPskJ7dCwNDXb00lD1u9t7A/tU&#10;fL89V/WdK7Zu5odi/Xr6ujXm+mp8egSVaEz/4rN7Y2V+nj3k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vKDbEAAAA3wAAAA8AAAAAAAAAAAAAAAAAmAIAAGRycy9k&#10;b3ducmV2LnhtbFBLBQYAAAAABAAEAPUAAACJAwAAAAA=&#10;" path="m,l90831,r,10363l,10363,,e" fillcolor="black" stroked="f" strokeweight="0">
                  <v:stroke miterlimit="83231f" joinstyle="miter"/>
                  <v:path arrowok="t" textboxrect="0,0,90831,10363"/>
                </v:shape>
                <v:shape id="Shape 908" o:spid="_x0000_s1035" style="position:absolute;left:8007;width:386;height:688;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1A7sIA&#10;AADcAAAADwAAAGRycy9kb3ducmV2LnhtbESPwW7CMAyG75P2DpEncRvpQEyjEFChQoIjjAewGtOW&#10;NU7VBCg8PT4g7Wj9/j9/ni9716grdaH2bOBrmIAiLrytuTRw/N18/oAKEdli45kM3CnAcvH+NsfU&#10;+hvv6XqIpRIIhxQNVDG2qdahqMhhGPqWWLKT7xxGGbtS2w5vAneNHiXJt3ZYs1yosKV1RcXf4eJE&#10;Y+KszsdhnG332S6fPs7NinNjBh99NgMVqY//y6/21hqYJmIrzwgB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UDuwgAAANwAAAAPAAAAAAAAAAAAAAAAAJgCAABkcnMvZG93&#10;bnJldi54bWxQSwUGAAAAAAQABAD1AAAAhwMAAAAA&#10;" path="m13725,l38662,r,4480l37300,4086v-2200,,-3353,210,-5658,419l25670,34157v1152,209,2619,419,5029,419l38662,32239r,4646l31118,38872v-2095,,-4924,-420,-6286,-839l21164,55950v-1781,8591,105,9744,8592,9744l29127,68837,,68837,628,65694v7964,,9535,-1362,11211,-10163l21164,10478c22317,4296,20117,3143,13097,3143l13725,xe" fillcolor="black" stroked="f" strokeweight="0">
                  <v:stroke miterlimit="83231f" joinstyle="miter"/>
                  <v:path arrowok="t" textboxrect="0,0,38662,68837"/>
                </v:shape>
                <v:shape id="Shape 909" o:spid="_x0000_s1036" style="position:absolute;left:8393;width:232;height:368;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7ksYA&#10;AADcAAAADwAAAGRycy9kb3ducmV2LnhtbESPT2sCMRTE74V+h/AKvdWkIqVZjVIqYqG91P/Hx+a5&#10;u3bzsmyibvvpG0HwOMzMb5jRpHO1OFEbKs8GnnsKBHHubcWFgdVy9vQKIkRki7VnMvBLASbj+7sR&#10;Ztaf+ZtOi1iIBOGQoYEyxiaTMuQlOQw93xAnb+9bhzHJtpC2xXOCu1r2lXqRDitOCyU29F5S/rM4&#10;OgNTPdV68DXf1Gr7J3fHYrn+7A7GPD50b0MQkbp4C1/bH9aAVhouZ9IRkO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7ksYAAADcAAAADwAAAAAAAAAAAAAAAACYAgAAZHJz&#10;L2Rvd25yZXYueG1sUEsFBgAAAAAEAAQA9QAAAIsDAAAAAA==&#10;" path="m,l524,c13411,,23155,3458,23155,14459v,9063,-4217,15166,-10163,19004l,36885,,32239,7033,30175v3733,-3038,5959,-7753,5959,-14459c12992,12259,12049,9351,9783,7308l,4480,,xe" fillcolor="black" stroked="f" strokeweight="0">
                  <v:stroke miterlimit="83231f" joinstyle="miter"/>
                  <v:path arrowok="t" textboxrect="0,0,23155,36885"/>
                </v:shape>
                <v:shape id="Shape 910" o:spid="_x0000_s1037" style="position:absolute;left:8734;width:703;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e/8AA&#10;AADcAAAADwAAAGRycy9kb3ducmV2LnhtbERPTYvCMBC9C/6HMMLeNFVQtBpFBGG9LFrrwdvYjG2x&#10;mZQma+u/NwfB4+N9rzadqcSTGldaVjAeRSCIM6tLzhWk5/1wDsJ5ZI2VZVLwIgebdb+3wljblk/0&#10;THwuQgi7GBUU3texlC4ryKAb2Zo4cHfbGPQBNrnUDbYh3FRyEkUzabDk0FBgTbuCskfybxRQqtvp&#10;Pe/Ky+3vSMdTesiS21Wpn0G3XYLw1Pmv+OP+1QoW4zA/nAlH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2e/8AAAADcAAAADwAAAAAAAAAAAAAAAACYAgAAZHJzL2Rvd25y&#10;ZXYueG1sUEsFBgAAAAAEAAQA9QAAAIUDA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1" o:spid="_x0000_s1038" style="position:absolute;left:9591;width:704;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7ZMQA&#10;AADcAAAADwAAAGRycy9kb3ducmV2LnhtbESPQYvCMBSE7wv+h/AEb2tawWWtRhFB0MuitR68PZtn&#10;W2xeShNt999vBGGPw8x8wyxWvanFk1pXWVYQjyMQxLnVFRcKstP28xuE88gaa8uk4JccrJaDjwUm&#10;2nZ8pGfqCxEg7BJUUHrfJFK6vCSDbmwb4uDdbGvQB9kWUrfYBbip5SSKvqTBisNCiQ1tSsrv6cMo&#10;oEx301vRV+frz4EOx2yfp9eLUqNhv56D8NT7//C7vdMKZnEMr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O2TEAAAA3AAAAA8AAAAAAAAAAAAAAAAAmAIAAGRycy9k&#10;b3ducmV2LnhtbFBLBQYAAAAABAAEAPUAAACJAw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2" o:spid="_x0000_s1039" style="position:absolute;left:10442;top:617;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KlMIA&#10;AADcAAAADwAAAGRycy9kb3ducmV2LnhtbESPT4vCMBTE78J+h/AWvIimFhS3GkUExdPiP/b8aN62&#10;YZuX2qRav/1GEDwOM/MbZrHqbCVu1HjjWMF4lIAgzp02XCi4nLfDGQgfkDVWjknBgzyslh+9BWba&#10;3flIt1MoRISwz1BBGUKdSenzkiz6kauJo/frGoshyqaQusF7hNtKpkkylRYNx4USa9qUlP+dWquA&#10;p619sPHXbwyTQfuDu93BpEr1P7v1HESgLrzDr/ZeK/gap/A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gqUwgAAANwAAAAPAAAAAAAAAAAAAAAAAJgCAABkcnMvZG93&#10;bnJldi54bWxQSwUGAAAAAAQABAD1AAAAhw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21" o:spid="_x0000_s1040" style="position:absolute;left:7163;top:1355;width:4477;height:95;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MMcIA&#10;AADfAAAADwAAAGRycy9kb3ducmV2LnhtbERPTUvDQBC9C/6HZYTe7KY5FI3dlhI09Kg1hx6H7JgN&#10;ZmdDdkxSf70rCB4f73t3WHyvJhpjF9jAZp2BIm6C7bg1UL+/3D+AioJssQ9MBq4U4bC/vdlhYcPM&#10;bzSdpVUphGOBBpzIUGgdG0ce4zoMxIn7CKNHSXBstR1xTuG+13mWbbXHjlODw4FKR83n+csbeD12&#10;c11dqlLKyk/PtbjvS++MWd0txydQQov8i//cJ5vm59ljvoHfPwmA3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EwxwgAAAN8AAAAPAAAAAAAAAAAAAAAAAJgCAABkcnMvZG93&#10;bnJldi54bWxQSwUGAAAAAAQABAD1AAAAhwMAAAAA&#10;" path="m,l447675,r,9525l,9525,,e" fillcolor="black" stroked="f" strokeweight="0">
                  <v:stroke miterlimit="83231f" joinstyle="miter"/>
                  <v:path arrowok="t" textboxrect="0,0,447675,9525"/>
                </v:shape>
                <v:shape id="Shape 914" o:spid="_x0000_s1041" style="position:absolute;left:7393;top:1619;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2d8YA&#10;AADcAAAADwAAAGRycy9kb3ducmV2LnhtbESPQWvCQBSE74L/YXmCN7OJSKnRVVQQ2l7aqkS8PbPP&#10;JJh9m2a3mv77bqHgcZiZb5j5sjO1uFHrKssKkigGQZxbXXGh4LDfjp5BOI+ssbZMCn7IwXLR780x&#10;1fbOn3Tb+UIECLsUFZTeN6mULi/JoItsQxy8i20N+iDbQuoW7wFuajmO4ydpsOKwUGJDm5Ly6+7b&#10;KMi+bFa/Ht5O42aa5Nvj+7o7f6yVGg661QyEp84/wv/tF61gmkzg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2d8YAAADcAAAADwAAAAAAAAAAAAAAAACYAgAAZHJz&#10;L2Rvd25yZXYueG1sUEsFBgAAAAAEAAQA9QAAAIsDA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915" o:spid="_x0000_s1042" style="position:absolute;left:7721;top:1606;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YlsQA&#10;AADcAAAADwAAAGRycy9kb3ducmV2LnhtbESPQWvCQBSE74X+h+UVequbCJUaXaXUFHqQtlrx/Mg+&#10;s8Hs25B91fTfdwXB4zAz3zDz5eBbdaI+NoEN5KMMFHEVbMO1gd3P+9MLqCjIFtvAZOCPIiwX93dz&#10;LGw484ZOW6lVgnAs0IAT6QqtY+XIYxyFjjh5h9B7lCT7WtsezwnuWz3Oson22HBacNjRm6PquP31&#10;Bj6dhIN8lSWu9+UqX9vNdPI9GPP4MLzOQAkNcgtf2x/WwDR/hsuZdAT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mJbEAAAA3AAAAA8AAAAAAAAAAAAAAAAAmAIAAGRycy9k&#10;b3ducmV2LnhtbFBLBQYAAAAABAAEAPUAAACJAw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916" o:spid="_x0000_s1043" style="position:absolute;left:8258;top:1619;width:703;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jEMUA&#10;AADcAAAADwAAAGRycy9kb3ducmV2LnhtbESPQWvCQBSE74X+h+UJvdVNhEqNWYMUhPZSNMaDt5fs&#10;Mwlm34bs1sR/7xYKPQ4z8w2TZpPpxI0G11pWEM8jEMSV1S3XCorj7vUdhPPIGjvLpOBODrLN81OK&#10;ibYjH+iW+1oECLsEFTTe94mUrmrIoJvbnjh4FzsY9EEOtdQDjgFuOrmIoqU02HJYaLCnj4aqa/5j&#10;FFChx7dLPbWn8ntP+0PxVeXlWamX2bRdg/A0+f/wX/tTK1jFS/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KMQxQAAANwAAAAPAAAAAAAAAAAAAAAAAJgCAABkcnMv&#10;ZG93bnJldi54bWxQSwUGAAAAAAQABAD1AAAAigM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7" o:spid="_x0000_s1044" style="position:absolute;left:9102;top:1619;width:605;height:688;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87cYA&#10;AADcAAAADwAAAGRycy9kb3ducmV2LnhtbESPQWvCQBSE7wX/w/IK3urGHqymrrIIVqVeEi29PrKv&#10;SWj2bciuJvrru4VCj8PMfMMs14NtxJU6XztWMJ0kIIgLZ2ouFZxP26c5CB+QDTaOScGNPKxXo4cl&#10;psb1nNE1D6WIEPYpKqhCaFMpfVGRRT9xLXH0vlxnMUTZldJ02Ee4beRzksykxZrjQoUtbSoqvvOL&#10;VfC+uOs37e6Zzj92+89t1h+Og1Zq/DjoVxCBhvAf/mvvjYLF9AV+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B87cYAAADcAAAADwAAAAAAAAAAAAAAAACYAgAAZHJz&#10;L2Rvd25yZXYueG1sUEsFBgAAAAAEAAQA9QAAAIsDA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918" o:spid="_x0000_s1045" style="position:absolute;left:9870;top:2236;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9fsEA&#10;AADcAAAADwAAAGRycy9kb3ducmV2LnhtbERPz2vCMBS+D/wfwhvsMjStMJld0yLCyk7DOfH8aN7a&#10;sOalNqmt//1yEHb8+H7n5Ww7caXBG8cK0lUCgrh22nCj4PT9vnwF4QOyxs4xKbiRh7JYPOSYaTfx&#10;F12PoRExhH2GCtoQ+kxKX7dk0a9cTxy5HzdYDBEOjdQDTjHcdnKdJBtp0XBsaLGnfUv173G0Cngz&#10;2hsbf/nE8PI8nrGqDmat1NPjvHsDEWgO/+K7+0Mr2KZxbTwTj4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2PX7BAAAA3AAAAA8AAAAAAAAAAAAAAAAAmAIAAGRycy9kb3du&#10;cmV2LnhtbFBLBQYAAAAABAAEAPUAAACGAw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22" o:spid="_x0000_s1046" style="position:absolute;left:10436;top:2472;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cO8MA&#10;AADfAAAADwAAAGRycy9kb3ducmV2LnhtbERP3WrCMBS+F/YO4Qx2p6lFiqtGcYOpGzr82QMcmrO2&#10;rDkpSWa7t18EwcuP73++7E0jLuR8bVnBeJSAIC6srrlU8HV+G05B+ICssbFMCv7Iw3LxMJhjrm3H&#10;R7qcQiliCPscFVQhtLmUvqjIoB/Zljhy39YZDBG6UmqHXQw3jUyTJJMGa44NFbb0WlHxc/o1Cja7&#10;z8nLe7Fft77pDt5+ZLWzmVJPj/1qBiJQH+7im3ur4/w0eU5TuP6JA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4cO8MAAADfAAAADwAAAAAAAAAAAAAAAACYAgAAZHJzL2Rv&#10;d25yZXYueG1sUEsFBgAAAAAEAAQA9QAAAIgDAAAAAA==&#10;" path="m,l17145,r,9144l,9144,,e" fillcolor="black" stroked="f" strokeweight="0">
                  <v:stroke miterlimit="83231f" joinstyle="miter"/>
                  <v:path arrowok="t" textboxrect="0,0,17145,9144"/>
                </v:shape>
                <v:shape id="Shape 920" o:spid="_x0000_s1047" style="position:absolute;left:11002;top:2197;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l8MA&#10;AADcAAAADwAAAGRycy9kb3ducmV2LnhtbERPz2vCMBS+D/Y/hDfYbaY6Jq42yhiU9bShnYK3Z/Ns&#10;is1LaTKt++vNQfD48f3OloNtxYl63zhWMB4lIIgrpxuuFfyW+csMhA/IGlvHpOBCHpaLx4cMU+3O&#10;vKLTOtQihrBPUYEJoUul9JUhi37kOuLIHVxvMUTY11L3eI7htpWTJJlKiw3HBoMdfRqqjus/q2B3&#10;+Mo3han/v83rNr+Uudy/bX6Uen4aPuYgAg3hLr65C63gfRLnxzPxC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l8MAAADcAAAADwAAAAAAAAAAAAAAAACYAgAAZHJzL2Rv&#10;d25yZXYueG1sUEsFBgAAAAAEAAQA9QAAAIgDA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w10:anchorlock/>
              </v:group>
            </w:pict>
          </mc:Fallback>
        </mc:AlternateContent>
      </w:r>
    </w:p>
    <w:p w:rsidR="00C96722" w:rsidRPr="00101DDE" w:rsidRDefault="00C96722" w:rsidP="00C96722">
      <w:pPr>
        <w:spacing w:after="128" w:line="262" w:lineRule="auto"/>
        <w:ind w:left="237" w:hanging="10"/>
        <w:jc w:val="both"/>
        <w:rPr>
          <w:rFonts w:eastAsia="Calibri"/>
        </w:rPr>
      </w:pPr>
      <w:r w:rsidRPr="00101DDE">
        <w:rPr>
          <w:rFonts w:eastAsia="Calibri"/>
        </w:rPr>
        <w:t>kde</w:t>
      </w:r>
    </w:p>
    <w:p w:rsidR="00C96722" w:rsidRPr="00101DDE" w:rsidRDefault="00C96722" w:rsidP="00C96722">
      <w:pPr>
        <w:numPr>
          <w:ilvl w:val="0"/>
          <w:numId w:val="16"/>
        </w:numPr>
        <w:spacing w:after="43" w:line="346" w:lineRule="auto"/>
        <w:ind w:hanging="283"/>
        <w:jc w:val="both"/>
        <w:rPr>
          <w:rFonts w:eastAsia="Calibri"/>
        </w:rPr>
      </w:pPr>
      <w:r w:rsidRPr="00101DDE">
        <w:rPr>
          <w:rFonts w:eastAsia="Calibri"/>
        </w:rPr>
        <w:t>PRV</w:t>
      </w:r>
      <w:r w:rsidRPr="00101DDE">
        <w:rPr>
          <w:rFonts w:eastAsia="Calibri"/>
          <w:vertAlign w:val="subscript"/>
        </w:rPr>
        <w:t xml:space="preserve">t </w:t>
      </w:r>
      <w:r w:rsidRPr="00101DDE">
        <w:rPr>
          <w:rFonts w:eastAsia="Calibri"/>
        </w:rPr>
        <w:t>je priemerná cena za výrobu, distribúciu a dodávku pitnej vody v eurách na objemovú jednotku,</w:t>
      </w:r>
    </w:p>
    <w:p w:rsidR="00C96722" w:rsidRPr="00101DDE" w:rsidRDefault="00C96722" w:rsidP="00C96722">
      <w:pPr>
        <w:numPr>
          <w:ilvl w:val="0"/>
          <w:numId w:val="16"/>
        </w:numPr>
        <w:spacing w:after="185" w:line="262" w:lineRule="auto"/>
        <w:ind w:hanging="283"/>
        <w:jc w:val="both"/>
        <w:rPr>
          <w:rFonts w:eastAsia="Calibri"/>
        </w:rPr>
      </w:pPr>
      <w:r w:rsidRPr="00101DDE">
        <w:rPr>
          <w:rFonts w:eastAsia="Calibri"/>
        </w:rPr>
        <w:t>PVV</w:t>
      </w:r>
      <w:r w:rsidRPr="00101DDE">
        <w:rPr>
          <w:rFonts w:eastAsia="Calibri"/>
          <w:vertAlign w:val="subscript"/>
        </w:rPr>
        <w:t xml:space="preserve">t </w:t>
      </w:r>
      <w:r w:rsidRPr="00101DDE">
        <w:rPr>
          <w:rFonts w:eastAsia="Calibri"/>
        </w:rPr>
        <w:t>sú povolené výnosy na rok t vypočítané na</w:t>
      </w:r>
    </w:p>
    <w:p w:rsidR="00C96722" w:rsidRPr="00101DDE" w:rsidRDefault="00C96722" w:rsidP="00C96722">
      <w:pPr>
        <w:numPr>
          <w:ilvl w:val="1"/>
          <w:numId w:val="16"/>
        </w:numPr>
        <w:spacing w:after="259" w:line="262" w:lineRule="auto"/>
        <w:ind w:firstLine="227"/>
        <w:jc w:val="both"/>
        <w:rPr>
          <w:rFonts w:eastAsia="Calibri"/>
        </w:rPr>
      </w:pPr>
      <w:r w:rsidRPr="00101DDE">
        <w:rPr>
          <w:rFonts w:eastAsia="Calibri"/>
        </w:rPr>
        <w:t>prvý rok regulačného obdobia podľa vzorca</w:t>
      </w:r>
    </w:p>
    <w:p w:rsidR="00C96722" w:rsidRPr="00101DDE" w:rsidRDefault="00C96722" w:rsidP="00C96722">
      <w:pPr>
        <w:spacing w:after="170" w:line="262" w:lineRule="auto"/>
        <w:ind w:left="804" w:hanging="10"/>
        <w:jc w:val="both"/>
        <w:rPr>
          <w:rFonts w:eastAsia="Calibri"/>
        </w:rPr>
      </w:pPr>
      <w:r w:rsidRPr="00101DDE">
        <w:rPr>
          <w:rFonts w:eastAsia="Calibri"/>
        </w:rPr>
        <w:t>PVV</w:t>
      </w:r>
      <w:r w:rsidRPr="00101DDE">
        <w:rPr>
          <w:rFonts w:eastAsia="Calibri"/>
          <w:vertAlign w:val="subscript"/>
        </w:rPr>
        <w:t xml:space="preserve">t </w:t>
      </w:r>
      <w:r w:rsidRPr="00101DDE">
        <w:rPr>
          <w:rFonts w:eastAsia="Calibri"/>
        </w:rPr>
        <w:t>= PNV</w:t>
      </w:r>
      <w:r w:rsidRPr="00101DDE">
        <w:rPr>
          <w:rFonts w:eastAsia="Calibri"/>
          <w:vertAlign w:val="subscript"/>
        </w:rPr>
        <w:t xml:space="preserve">t </w:t>
      </w:r>
      <w:r w:rsidRPr="00101DDE">
        <w:rPr>
          <w:rFonts w:eastAsia="Calibri"/>
        </w:rPr>
        <w:t>+ OV</w:t>
      </w:r>
      <w:r w:rsidRPr="00101DDE">
        <w:rPr>
          <w:rFonts w:eastAsia="Calibri"/>
          <w:vertAlign w:val="subscript"/>
        </w:rPr>
        <w:t xml:space="preserve">t-2 </w:t>
      </w:r>
      <w:r w:rsidRPr="00101DDE">
        <w:rPr>
          <w:rFonts w:eastAsia="Calibri"/>
        </w:rPr>
        <w:t>+ POV</w:t>
      </w:r>
      <w:r w:rsidRPr="00101DDE">
        <w:rPr>
          <w:rFonts w:eastAsia="Calibri"/>
          <w:vertAlign w:val="subscript"/>
        </w:rPr>
        <w:t xml:space="preserve">t-1 </w:t>
      </w:r>
      <w:r w:rsidRPr="00101DDE">
        <w:rPr>
          <w:rFonts w:eastAsia="Calibri"/>
        </w:rPr>
        <w:t>+ (PZ</w:t>
      </w:r>
      <w:r w:rsidRPr="00101DDE">
        <w:rPr>
          <w:rFonts w:eastAsia="Calibri"/>
          <w:vertAlign w:val="subscript"/>
        </w:rPr>
        <w:t xml:space="preserve">t </w:t>
      </w:r>
      <w:r w:rsidRPr="00101DDE">
        <w:rPr>
          <w:rFonts w:eastAsia="Calibri"/>
        </w:rPr>
        <w:t>× IMDS</w:t>
      </w:r>
      <w:r w:rsidRPr="00101DDE">
        <w:rPr>
          <w:rFonts w:eastAsia="Calibri"/>
          <w:vertAlign w:val="subscript"/>
        </w:rPr>
        <w:t>t-2</w:t>
      </w:r>
      <w:r w:rsidRPr="00101DDE">
        <w:rPr>
          <w:rFonts w:eastAsia="Calibri"/>
        </w:rPr>
        <w:t>),</w:t>
      </w:r>
    </w:p>
    <w:p w:rsidR="00C96722" w:rsidRPr="00101DDE" w:rsidRDefault="00C96722" w:rsidP="00C96722">
      <w:pPr>
        <w:numPr>
          <w:ilvl w:val="1"/>
          <w:numId w:val="16"/>
        </w:numPr>
        <w:spacing w:after="258" w:line="262" w:lineRule="auto"/>
        <w:ind w:firstLine="227"/>
        <w:jc w:val="both"/>
        <w:rPr>
          <w:rFonts w:eastAsia="Calibri"/>
        </w:rPr>
      </w:pPr>
      <w:r w:rsidRPr="00101DDE">
        <w:rPr>
          <w:rFonts w:eastAsia="Calibri"/>
        </w:rPr>
        <w:t>ďalšie roky regulačného obdobia podľa vzorca</w:t>
      </w:r>
    </w:p>
    <w:p w:rsidR="00C96722" w:rsidRPr="00101DDE" w:rsidRDefault="00C96722" w:rsidP="00C96722">
      <w:pPr>
        <w:spacing w:after="196" w:line="262" w:lineRule="auto"/>
        <w:ind w:left="520" w:hanging="10"/>
        <w:jc w:val="both"/>
        <w:rPr>
          <w:rFonts w:eastAsia="Calibri"/>
        </w:rPr>
      </w:pPr>
      <w:r w:rsidRPr="00101DDE">
        <w:rPr>
          <w:rFonts w:eastAsia="Calibri"/>
        </w:rPr>
        <w:t>PVV</w:t>
      </w:r>
      <w:r w:rsidRPr="00101DDE">
        <w:rPr>
          <w:rFonts w:eastAsia="Calibri"/>
          <w:vertAlign w:val="subscript"/>
        </w:rPr>
        <w:t xml:space="preserve">t </w:t>
      </w:r>
      <w:r w:rsidRPr="00101DDE">
        <w:rPr>
          <w:rFonts w:eastAsia="Calibri"/>
        </w:rPr>
        <w:t>= PNV</w:t>
      </w:r>
      <w:r w:rsidRPr="00101DDE">
        <w:rPr>
          <w:rFonts w:eastAsia="Calibri"/>
          <w:vertAlign w:val="subscript"/>
        </w:rPr>
        <w:t xml:space="preserve">tz </w:t>
      </w:r>
      <w:r w:rsidRPr="00101DDE">
        <w:rPr>
          <w:rFonts w:eastAsia="Calibri"/>
        </w:rPr>
        <w:t>+ OV</w:t>
      </w:r>
      <w:r w:rsidRPr="00101DDE">
        <w:rPr>
          <w:rFonts w:eastAsia="Calibri"/>
          <w:vertAlign w:val="subscript"/>
        </w:rPr>
        <w:t xml:space="preserve">t-1 </w:t>
      </w:r>
      <w:r w:rsidRPr="00101DDE">
        <w:rPr>
          <w:rFonts w:eastAsia="Calibri"/>
        </w:rPr>
        <w:t>+ (POV</w:t>
      </w:r>
      <w:r w:rsidRPr="00101DDE">
        <w:rPr>
          <w:rFonts w:eastAsia="Calibri"/>
          <w:vertAlign w:val="subscript"/>
        </w:rPr>
        <w:t xml:space="preserve">t </w:t>
      </w:r>
      <w:r w:rsidRPr="00101DDE">
        <w:rPr>
          <w:rFonts w:eastAsia="Calibri"/>
        </w:rPr>
        <w:t>- ROV</w:t>
      </w:r>
      <w:r w:rsidRPr="00101DDE">
        <w:rPr>
          <w:rFonts w:eastAsia="Calibri"/>
          <w:vertAlign w:val="subscript"/>
        </w:rPr>
        <w:t>t-1</w:t>
      </w:r>
      <w:r w:rsidRPr="00101DDE">
        <w:rPr>
          <w:rFonts w:eastAsia="Calibri"/>
        </w:rPr>
        <w:t>) + (PZ</w:t>
      </w:r>
      <w:r w:rsidRPr="00101DDE">
        <w:rPr>
          <w:rFonts w:eastAsia="Calibri"/>
          <w:vertAlign w:val="subscript"/>
        </w:rPr>
        <w:t xml:space="preserve">t </w:t>
      </w:r>
      <w:r w:rsidRPr="00101DDE">
        <w:rPr>
          <w:rFonts w:eastAsia="Calibri"/>
        </w:rPr>
        <w:t>× IMDS</w:t>
      </w:r>
      <w:r w:rsidRPr="00101DDE">
        <w:rPr>
          <w:rFonts w:eastAsia="Calibri"/>
          <w:vertAlign w:val="subscript"/>
        </w:rPr>
        <w:t>t-1</w:t>
      </w:r>
      <w:r w:rsidRPr="00101DDE">
        <w:rPr>
          <w:rFonts w:eastAsia="Calibri"/>
        </w:rPr>
        <w:t>),</w:t>
      </w:r>
    </w:p>
    <w:p w:rsidR="00C96722" w:rsidRPr="00101DDE" w:rsidRDefault="00C96722" w:rsidP="00C96722">
      <w:pPr>
        <w:numPr>
          <w:ilvl w:val="0"/>
          <w:numId w:val="16"/>
        </w:numPr>
        <w:spacing w:after="143" w:line="345" w:lineRule="auto"/>
        <w:ind w:hanging="283"/>
        <w:jc w:val="both"/>
        <w:rPr>
          <w:rFonts w:eastAsia="Calibri"/>
        </w:rPr>
      </w:pPr>
      <w:r w:rsidRPr="00101DDE">
        <w:rPr>
          <w:rFonts w:eastAsia="Calibri"/>
        </w:rPr>
        <w:t>QVT</w:t>
      </w:r>
      <w:r w:rsidRPr="00101DDE">
        <w:rPr>
          <w:rFonts w:eastAsia="Calibri"/>
          <w:vertAlign w:val="subscript"/>
        </w:rPr>
        <w:t xml:space="preserve">t-2 </w:t>
      </w:r>
      <w:r w:rsidRPr="00101DDE">
        <w:rPr>
          <w:rFonts w:eastAsia="Calibri"/>
        </w:rPr>
        <w:t>je skutočné množstvo dodanej a distribuovanej pitnej vody v objemových jednotkách pre všetkých odberateľov v roku t-2 vrátane vlastnej spotreby.</w:t>
      </w:r>
    </w:p>
    <w:p w:rsidR="00C96722" w:rsidRPr="00101DDE" w:rsidRDefault="00C96722" w:rsidP="00C96722">
      <w:pPr>
        <w:spacing w:after="42" w:line="346" w:lineRule="auto"/>
        <w:jc w:val="both"/>
        <w:rPr>
          <w:rFonts w:eastAsia="Calibri"/>
        </w:rPr>
      </w:pPr>
      <w:r w:rsidRPr="00101DDE">
        <w:rPr>
          <w:rFonts w:eastAsia="Calibri"/>
        </w:rPr>
        <w:t>(3) Na účely výpočtu povolených výnosov PVV</w:t>
      </w:r>
      <w:r w:rsidRPr="00101DDE">
        <w:rPr>
          <w:rFonts w:eastAsia="Calibri"/>
          <w:vertAlign w:val="subscript"/>
        </w:rPr>
        <w:t xml:space="preserve">t </w:t>
      </w:r>
      <w:r w:rsidRPr="00101DDE">
        <w:rPr>
          <w:rFonts w:eastAsia="Calibri"/>
        </w:rPr>
        <w:t>podľa odseku 2 písm. b) sa veličinami vzorcov rozumejú</w:t>
      </w:r>
    </w:p>
    <w:p w:rsidR="00C96722" w:rsidRPr="00101DDE" w:rsidRDefault="00C96722" w:rsidP="00C96722">
      <w:pPr>
        <w:numPr>
          <w:ilvl w:val="0"/>
          <w:numId w:val="17"/>
        </w:numPr>
        <w:spacing w:after="44" w:line="346" w:lineRule="auto"/>
        <w:ind w:hanging="283"/>
        <w:jc w:val="both"/>
        <w:rPr>
          <w:rFonts w:eastAsia="Calibri"/>
        </w:rPr>
      </w:pPr>
      <w:r w:rsidRPr="00101DDE">
        <w:rPr>
          <w:rFonts w:eastAsia="Calibri"/>
        </w:rPr>
        <w:t>PNV</w:t>
      </w:r>
      <w:r w:rsidRPr="00101DDE">
        <w:rPr>
          <w:rFonts w:eastAsia="Calibri"/>
          <w:vertAlign w:val="subscript"/>
        </w:rPr>
        <w:t xml:space="preserve">t </w:t>
      </w:r>
      <w:r w:rsidRPr="00101DDE">
        <w:rPr>
          <w:rFonts w:eastAsia="Calibri"/>
        </w:rPr>
        <w:t>plánované prevádzkové náklady v eurách na výrobu, distribúciu a dodávku pitnej vody v roku t určené podľa odseku 4,</w:t>
      </w:r>
    </w:p>
    <w:p w:rsidR="00C96722" w:rsidRPr="00101DDE" w:rsidRDefault="00C96722" w:rsidP="00C96722">
      <w:pPr>
        <w:numPr>
          <w:ilvl w:val="0"/>
          <w:numId w:val="17"/>
        </w:numPr>
        <w:spacing w:after="124" w:line="262" w:lineRule="auto"/>
        <w:ind w:hanging="283"/>
        <w:jc w:val="both"/>
        <w:rPr>
          <w:rFonts w:eastAsia="Calibri"/>
        </w:rPr>
      </w:pPr>
      <w:r w:rsidRPr="00101DDE">
        <w:rPr>
          <w:rFonts w:eastAsia="Calibri"/>
        </w:rPr>
        <w:t>OV</w:t>
      </w:r>
      <w:r w:rsidRPr="00101DDE">
        <w:rPr>
          <w:rFonts w:eastAsia="Calibri"/>
          <w:vertAlign w:val="subscript"/>
        </w:rPr>
        <w:t xml:space="preserve">t-2 </w:t>
      </w:r>
      <w:r w:rsidRPr="00101DDE">
        <w:rPr>
          <w:rFonts w:eastAsia="Calibri"/>
        </w:rPr>
        <w:t xml:space="preserve">odpisy majetku </w:t>
      </w:r>
      <w:r w:rsidRPr="00101DDE">
        <w:rPr>
          <w:rFonts w:eastAsia="Calibri"/>
          <w:szCs w:val="22"/>
        </w:rPr>
        <w:t>podľa prílohy č. 1</w:t>
      </w:r>
      <w:r w:rsidRPr="00101DDE">
        <w:rPr>
          <w:rFonts w:eastAsia="Calibri" w:cs="Calibri"/>
          <w:szCs w:val="22"/>
        </w:rPr>
        <w:t xml:space="preserve"> </w:t>
      </w:r>
      <w:r w:rsidRPr="00101DDE">
        <w:rPr>
          <w:rFonts w:eastAsia="Calibri"/>
        </w:rPr>
        <w:t>v eurách využívaného výhradne na výrobu, distribúciu a dodávku pitnej vody skutočne zaradeného do účtovníctva do konca roka t-2 podľa § 4 ods. 1 písm. e) až g) a nájomné v eurách za prenájom majetku využívaného výhradne na výrobu, distribúciu a dodávku pitnej vody do konca roka t-2 podľa § 4 ods. 1 písm. h),</w:t>
      </w:r>
    </w:p>
    <w:p w:rsidR="00C96722" w:rsidRPr="00101DDE" w:rsidRDefault="00C96722" w:rsidP="00C96722">
      <w:pPr>
        <w:numPr>
          <w:ilvl w:val="0"/>
          <w:numId w:val="17"/>
        </w:numPr>
        <w:spacing w:after="100" w:line="262" w:lineRule="auto"/>
        <w:ind w:hanging="283"/>
        <w:jc w:val="both"/>
        <w:rPr>
          <w:rFonts w:eastAsia="Calibri"/>
        </w:rPr>
      </w:pPr>
      <w:r w:rsidRPr="00101DDE">
        <w:rPr>
          <w:rFonts w:eastAsia="Calibri"/>
        </w:rPr>
        <w:t>POV</w:t>
      </w:r>
      <w:r w:rsidRPr="00101DDE">
        <w:rPr>
          <w:rFonts w:eastAsia="Calibri"/>
          <w:vertAlign w:val="subscript"/>
        </w:rPr>
        <w:t xml:space="preserve">t-1 </w:t>
      </w:r>
      <w:r w:rsidRPr="00101DDE">
        <w:rPr>
          <w:rFonts w:eastAsia="Calibri"/>
        </w:rPr>
        <w:t>hodnota plánovaných odpisov nového hmotného majetku a nehmotného majetku, ktoré regulovaný subjekt plánuje zaradiť v roku t-1 v eurách a nájomného v eurách za prenájom majetku, využívaného výhradne na výrobu, distribúciu a dodávku pitnej vody v roku t-1,</w:t>
      </w:r>
    </w:p>
    <w:p w:rsidR="00C96722" w:rsidRPr="00101DDE" w:rsidRDefault="00C96722" w:rsidP="00C96722">
      <w:pPr>
        <w:numPr>
          <w:ilvl w:val="0"/>
          <w:numId w:val="17"/>
        </w:numPr>
        <w:spacing w:after="212" w:line="262" w:lineRule="auto"/>
        <w:ind w:hanging="283"/>
        <w:jc w:val="both"/>
        <w:rPr>
          <w:rFonts w:eastAsia="Calibri"/>
        </w:rPr>
      </w:pPr>
      <w:r w:rsidRPr="00101DDE">
        <w:rPr>
          <w:rFonts w:eastAsia="Calibri"/>
        </w:rPr>
        <w:t>PZ</w:t>
      </w:r>
      <w:r w:rsidRPr="00FC2B09">
        <w:rPr>
          <w:rFonts w:eastAsia="Calibri"/>
          <w:vertAlign w:val="subscript"/>
        </w:rPr>
        <w:t>t</w:t>
      </w:r>
      <w:r w:rsidRPr="00101DDE">
        <w:rPr>
          <w:rFonts w:eastAsia="Calibri"/>
        </w:rPr>
        <w:t xml:space="preserve"> výška primeraného zisku v roku t v eurách určená podľa odseku 5, pričom slúži na obnovu prevádzkových aktív, používaných výhradne na zabezpečenie regulovanej činnosti a uskutočnenie investícií potrebných na zabezpečenie dlhodobej spoľahlivej, bezpečnej a udržateľnej prevádzky aktív používaných pri výkone regulovanej činnosti,</w:t>
      </w:r>
    </w:p>
    <w:p w:rsidR="00C96722" w:rsidRPr="00101DDE" w:rsidRDefault="00C96722" w:rsidP="00C96722">
      <w:pPr>
        <w:numPr>
          <w:ilvl w:val="0"/>
          <w:numId w:val="17"/>
        </w:numPr>
        <w:spacing w:after="45" w:line="345" w:lineRule="auto"/>
        <w:ind w:hanging="283"/>
        <w:jc w:val="both"/>
        <w:rPr>
          <w:rFonts w:eastAsia="Calibri"/>
        </w:rPr>
      </w:pPr>
      <w:r w:rsidRPr="00101DDE">
        <w:rPr>
          <w:rFonts w:eastAsia="Calibri"/>
        </w:rPr>
        <w:t>IMDS</w:t>
      </w:r>
      <w:r w:rsidRPr="00FC2B09">
        <w:rPr>
          <w:rFonts w:eastAsia="Calibri"/>
          <w:vertAlign w:val="subscript"/>
        </w:rPr>
        <w:t xml:space="preserve">t-2 </w:t>
      </w:r>
      <w:r w:rsidRPr="00101DDE">
        <w:rPr>
          <w:rFonts w:eastAsia="Calibri"/>
        </w:rPr>
        <w:t xml:space="preserve">index miery využitia dosiahnutých disponibilných zdrojov regulovaného subjektu za rok t-2 na obnovu a rozvoj verejných vodovodov a určí sa podľa vzorca </w:t>
      </w:r>
    </w:p>
    <w:p w:rsidR="00C96722" w:rsidRPr="00101DDE" w:rsidRDefault="00C96722" w:rsidP="00C96722">
      <w:pPr>
        <w:spacing w:after="45" w:line="345" w:lineRule="auto"/>
        <w:ind w:left="283"/>
        <w:jc w:val="both"/>
        <w:rPr>
          <w:rFonts w:eastAsia="Calibri"/>
        </w:rPr>
      </w:pPr>
      <w:r w:rsidRPr="00101DDE">
        <w:rPr>
          <w:rFonts w:ascii="Calibri" w:eastAsia="Calibri" w:hAnsi="Calibri"/>
          <w:noProof/>
          <w:sz w:val="22"/>
          <w:szCs w:val="22"/>
        </w:rPr>
        <w:drawing>
          <wp:inline distT="0" distB="0" distL="0" distR="0" wp14:anchorId="1819B1E4" wp14:editId="2CCA41DC">
            <wp:extent cx="5732145" cy="809244"/>
            <wp:effectExtent l="0" t="0" r="0" b="0"/>
            <wp:docPr id="1337419394" name="Obrázok 1337419394" descr="Obrázok, na ktorom je biel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50671" name="Obrázok 514150671" descr="Obrázok, na ktorom je biely, písmo, dizajn&#10;&#10;Automaticky generovaný popis"/>
                    <pic:cNvPicPr/>
                  </pic:nvPicPr>
                  <pic:blipFill>
                    <a:blip r:embed="rId13"/>
                    <a:stretch>
                      <a:fillRect/>
                    </a:stretch>
                  </pic:blipFill>
                  <pic:spPr>
                    <a:xfrm>
                      <a:off x="0" y="0"/>
                      <a:ext cx="5732145" cy="809244"/>
                    </a:xfrm>
                    <a:prstGeom prst="rect">
                      <a:avLst/>
                    </a:prstGeom>
                  </pic:spPr>
                </pic:pic>
              </a:graphicData>
            </a:graphic>
          </wp:inline>
        </w:drawing>
      </w:r>
    </w:p>
    <w:p w:rsidR="00C96722" w:rsidRPr="00101DDE" w:rsidRDefault="00C96722" w:rsidP="00C96722">
      <w:pPr>
        <w:spacing w:after="45" w:line="345" w:lineRule="auto"/>
        <w:ind w:left="283"/>
        <w:jc w:val="both"/>
        <w:rPr>
          <w:rFonts w:eastAsia="Calibri"/>
        </w:rPr>
      </w:pPr>
      <w:r w:rsidRPr="00101DDE">
        <w:rPr>
          <w:rFonts w:eastAsia="Calibri"/>
        </w:rPr>
        <w:t xml:space="preserve">pričom, ak je P </w:t>
      </w:r>
    </w:p>
    <w:p w:rsidR="00C96722" w:rsidRPr="00101DDE" w:rsidRDefault="00C96722" w:rsidP="00C96722">
      <w:pPr>
        <w:spacing w:after="45" w:line="345" w:lineRule="auto"/>
        <w:ind w:left="283"/>
        <w:jc w:val="both"/>
        <w:rPr>
          <w:rFonts w:eastAsia="Calibri"/>
        </w:rPr>
      </w:pPr>
      <w:r w:rsidRPr="00101DDE">
        <w:rPr>
          <w:rFonts w:eastAsia="Calibri"/>
        </w:rPr>
        <w:t xml:space="preserve">vyšší alebo sa rovná 0,8, tak IMDSt-2 = 1,00,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0,8 a zároveň vyšší alebo sa rovná 0,7, tak IMDSt-2 = 0,98,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0,7 a zároveň vyšší alebo sa rovná 0,6, tak IMDSt-2 = 0,96,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0,6 a zároveň vyšší alebo sa rovná 0,5, tak IMDSt-2 = 0,94,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0,5 a zároveň vyšší alebo sa rovná 0,4, tak IMDSt-2 = 0,92,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0,4 a zároveň vyšší alebo sa rovná 0,3, tak IMDSt-2 = 0,89,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0,3 a zároveň vyšší alebo sa rovná 0,2, tak IMDSt-2 = 0,86, </w:t>
      </w:r>
    </w:p>
    <w:p w:rsidR="00C96722" w:rsidRPr="00101DDE" w:rsidRDefault="00C96722" w:rsidP="00C96722">
      <w:pPr>
        <w:spacing w:after="45" w:line="345" w:lineRule="auto"/>
        <w:ind w:left="283"/>
        <w:jc w:val="both"/>
        <w:rPr>
          <w:rFonts w:eastAsia="Calibri"/>
        </w:rPr>
      </w:pPr>
      <w:r w:rsidRPr="00101DDE">
        <w:rPr>
          <w:rFonts w:eastAsia="Calibri"/>
        </w:rPr>
        <w:t xml:space="preserve">menší ako 0,2 a zároveň vyšší alebo sa rovná 0,1, tak IMDSt-2 = 0,83, </w:t>
      </w:r>
    </w:p>
    <w:p w:rsidR="00C96722" w:rsidRPr="00101DDE" w:rsidRDefault="00C96722" w:rsidP="00C96722">
      <w:pPr>
        <w:spacing w:after="45" w:line="345" w:lineRule="auto"/>
        <w:ind w:left="283"/>
        <w:jc w:val="both"/>
        <w:rPr>
          <w:rFonts w:eastAsia="Calibri"/>
        </w:rPr>
      </w:pPr>
      <w:r w:rsidRPr="00101DDE">
        <w:rPr>
          <w:rFonts w:eastAsia="Calibri"/>
        </w:rPr>
        <w:t>menší ako 0,1, tak IMDSt-2 = 0,80,</w:t>
      </w:r>
    </w:p>
    <w:p w:rsidR="00C96722" w:rsidRPr="00101DDE" w:rsidRDefault="00C96722" w:rsidP="00C96722">
      <w:pPr>
        <w:spacing w:after="45" w:line="345" w:lineRule="auto"/>
        <w:ind w:left="283"/>
        <w:jc w:val="both"/>
        <w:rPr>
          <w:rFonts w:eastAsia="Calibri"/>
        </w:rPr>
      </w:pPr>
      <w:r w:rsidRPr="00101DDE">
        <w:rPr>
          <w:rFonts w:eastAsia="Calibri"/>
        </w:rPr>
        <w:t xml:space="preserve">kde </w:t>
      </w:r>
    </w:p>
    <w:p w:rsidR="00C96722" w:rsidRPr="00101DDE" w:rsidRDefault="00C96722" w:rsidP="00C96722">
      <w:pPr>
        <w:spacing w:after="45" w:line="345" w:lineRule="auto"/>
        <w:ind w:left="283"/>
        <w:jc w:val="both"/>
        <w:rPr>
          <w:rFonts w:eastAsia="Calibri"/>
        </w:rPr>
      </w:pPr>
      <w:r w:rsidRPr="00101DDE">
        <w:rPr>
          <w:rFonts w:eastAsia="Calibri"/>
        </w:rPr>
        <w:t xml:space="preserve">1. P je podiel využitia dosiahnutých disponibilných zdrojov regulovaného subjektu na obnovu a rozvoj za rok t-2, </w:t>
      </w:r>
    </w:p>
    <w:p w:rsidR="00C96722" w:rsidRPr="00101DDE" w:rsidRDefault="00C96722" w:rsidP="00C96722">
      <w:pPr>
        <w:spacing w:after="45" w:line="345" w:lineRule="auto"/>
        <w:ind w:left="283"/>
        <w:jc w:val="both"/>
        <w:rPr>
          <w:rFonts w:eastAsia="Calibri"/>
        </w:rPr>
      </w:pPr>
      <w:r w:rsidRPr="00101DDE">
        <w:rPr>
          <w:rFonts w:eastAsia="Calibri"/>
        </w:rPr>
        <w:t>2. INV</w:t>
      </w:r>
      <w:r w:rsidRPr="00FC2B09">
        <w:rPr>
          <w:rFonts w:eastAsia="Calibri"/>
          <w:vertAlign w:val="subscript"/>
        </w:rPr>
        <w:t xml:space="preserve">t-2 </w:t>
      </w:r>
      <w:r w:rsidRPr="00101DDE">
        <w:rPr>
          <w:rFonts w:eastAsia="Calibri"/>
        </w:rPr>
        <w:t xml:space="preserve">je skutočná hodnota investícií v eurách na obnovu a rozvoj verejných vodovodov v roku t-2, </w:t>
      </w:r>
    </w:p>
    <w:p w:rsidR="00C96722" w:rsidRPr="00101DDE" w:rsidRDefault="00C96722" w:rsidP="00C96722">
      <w:pPr>
        <w:spacing w:after="45" w:line="345" w:lineRule="auto"/>
        <w:ind w:left="283"/>
        <w:jc w:val="both"/>
        <w:rPr>
          <w:rFonts w:eastAsia="Calibri"/>
        </w:rPr>
      </w:pPr>
      <w:r w:rsidRPr="00101DDE">
        <w:rPr>
          <w:rFonts w:eastAsia="Calibri"/>
        </w:rPr>
        <w:t>3. DispZdr</w:t>
      </w:r>
      <w:r w:rsidRPr="00FC2B09">
        <w:rPr>
          <w:rFonts w:eastAsia="Calibri"/>
          <w:vertAlign w:val="subscript"/>
        </w:rPr>
        <w:t xml:space="preserve">t-2 </w:t>
      </w:r>
      <w:r w:rsidRPr="00101DDE">
        <w:rPr>
          <w:rFonts w:eastAsia="Calibri"/>
        </w:rPr>
        <w:t>je hodnota odpisov majetku regulovaného subjektu v eurách využívaného na výkon regulovanej činnosti k 31. decembru roka t-2 podľa prílohy č. 13 a hodnota plánovaných odpisov POV</w:t>
      </w:r>
      <w:r w:rsidRPr="00FC2B09">
        <w:rPr>
          <w:rFonts w:eastAsia="Calibri"/>
          <w:vertAlign w:val="subscript"/>
        </w:rPr>
        <w:t>t</w:t>
      </w:r>
      <w:r w:rsidRPr="00101DDE">
        <w:rPr>
          <w:rFonts w:eastAsia="Calibri"/>
        </w:rPr>
        <w:t xml:space="preserve"> po úprave o hodnotu ROVt-1,</w:t>
      </w:r>
    </w:p>
    <w:p w:rsidR="00C96722" w:rsidRPr="00101DDE" w:rsidRDefault="00C96722" w:rsidP="00C96722">
      <w:pPr>
        <w:numPr>
          <w:ilvl w:val="0"/>
          <w:numId w:val="17"/>
        </w:numPr>
        <w:spacing w:after="123" w:line="262" w:lineRule="auto"/>
        <w:ind w:hanging="283"/>
        <w:jc w:val="both"/>
        <w:rPr>
          <w:rFonts w:eastAsia="Calibri"/>
        </w:rPr>
      </w:pPr>
      <w:r w:rsidRPr="00101DDE">
        <w:rPr>
          <w:rFonts w:eastAsia="Calibri"/>
        </w:rPr>
        <w:t>PNV</w:t>
      </w:r>
      <w:r w:rsidRPr="00101DDE">
        <w:rPr>
          <w:rFonts w:eastAsia="Calibri"/>
          <w:vertAlign w:val="subscript"/>
        </w:rPr>
        <w:t xml:space="preserve">tz </w:t>
      </w:r>
      <w:r w:rsidRPr="00101DDE">
        <w:rPr>
          <w:rFonts w:eastAsia="Calibri"/>
        </w:rPr>
        <w:t>plánované prevádzkové náklady v eurách na výrobu, distribúciu a dodávku pitnej vody v ďalších rokoch regulačného obdobia určené podľa odseku 4,</w:t>
      </w:r>
    </w:p>
    <w:p w:rsidR="00C96722" w:rsidRPr="00101DDE" w:rsidRDefault="00C96722" w:rsidP="00C96722">
      <w:pPr>
        <w:numPr>
          <w:ilvl w:val="0"/>
          <w:numId w:val="17"/>
        </w:numPr>
        <w:spacing w:after="123" w:line="262" w:lineRule="auto"/>
        <w:ind w:hanging="283"/>
        <w:jc w:val="both"/>
        <w:rPr>
          <w:rFonts w:eastAsia="Calibri"/>
        </w:rPr>
      </w:pPr>
      <w:r w:rsidRPr="00101DDE">
        <w:rPr>
          <w:rFonts w:eastAsia="Calibri"/>
        </w:rPr>
        <w:t>OV</w:t>
      </w:r>
      <w:r w:rsidRPr="00101DDE">
        <w:rPr>
          <w:rFonts w:eastAsia="Calibri"/>
          <w:vertAlign w:val="subscript"/>
        </w:rPr>
        <w:t xml:space="preserve">t-1 </w:t>
      </w:r>
      <w:r w:rsidRPr="00101DDE">
        <w:rPr>
          <w:rFonts w:eastAsia="Calibri"/>
        </w:rPr>
        <w:t>odpisy hmotného majetku a nehmotného majetku v eurách využívaného výhradne na výrobu, distribúciu a dodávku pitnej vody skutočne zaradeného do účtovníctva do konca roka t-1 podľa § 4 ods. 1 písm. e) až g) a nájomné v eurách za prenájom majetku využívaného výhradne na výrobu, distribúciu a dodávku pitnej vody do konca roka t-1 podľa § 4 ods. 1 písm. h),</w:t>
      </w:r>
    </w:p>
    <w:p w:rsidR="00C96722" w:rsidRPr="00101DDE" w:rsidRDefault="00C96722" w:rsidP="00C96722">
      <w:pPr>
        <w:numPr>
          <w:ilvl w:val="0"/>
          <w:numId w:val="17"/>
        </w:numPr>
        <w:spacing w:after="122" w:line="262" w:lineRule="auto"/>
        <w:ind w:hanging="283"/>
        <w:jc w:val="both"/>
        <w:rPr>
          <w:rFonts w:eastAsia="Calibri"/>
        </w:rPr>
      </w:pPr>
      <w:r w:rsidRPr="00101DDE">
        <w:rPr>
          <w:rFonts w:eastAsia="Calibri"/>
        </w:rPr>
        <w:t>POV</w:t>
      </w:r>
      <w:r w:rsidRPr="00101DDE">
        <w:rPr>
          <w:rFonts w:eastAsia="Calibri"/>
          <w:vertAlign w:val="subscript"/>
        </w:rPr>
        <w:t xml:space="preserve">t </w:t>
      </w:r>
      <w:r w:rsidRPr="00101DDE">
        <w:rPr>
          <w:rFonts w:eastAsia="Calibri"/>
        </w:rPr>
        <w:t>hodnota plánovaných odpisov nového hmotného majetku a nehmotného majetku, ktoré regulovaný subjekt plánuje zaradiť v roku t v eurách a nájomného v eurách za prenájom majetku, využívaného výhradne na výrobu, distribúciu a dodávku pitnej vody v roku t,</w:t>
      </w:r>
    </w:p>
    <w:p w:rsidR="00C96722" w:rsidRPr="00101DDE" w:rsidRDefault="00C96722" w:rsidP="00C96722">
      <w:pPr>
        <w:numPr>
          <w:ilvl w:val="0"/>
          <w:numId w:val="17"/>
        </w:numPr>
        <w:spacing w:after="195" w:line="262" w:lineRule="auto"/>
        <w:ind w:hanging="283"/>
        <w:jc w:val="both"/>
        <w:rPr>
          <w:rFonts w:eastAsia="Calibri"/>
        </w:rPr>
      </w:pPr>
      <w:r w:rsidRPr="00101DDE">
        <w:rPr>
          <w:rFonts w:eastAsia="Calibri"/>
        </w:rPr>
        <w:t>ROV</w:t>
      </w:r>
      <w:r w:rsidRPr="00101DDE">
        <w:rPr>
          <w:rFonts w:eastAsia="Calibri"/>
          <w:vertAlign w:val="subscript"/>
        </w:rPr>
        <w:t xml:space="preserve">t-1 </w:t>
      </w:r>
      <w:r w:rsidRPr="00101DDE">
        <w:rPr>
          <w:rFonts w:eastAsia="Calibri"/>
        </w:rPr>
        <w:t>rozdiel odpisov hmotného majetku, nehmotného majetku plánovaného zaradiť do konca roka t-1, a skutočne zaradeného do účtovníctva do konca roka t-1 podľa § 4 ods. 1 písm. e) až g) a rozdiel plánovaného nájomného za prenájom majetku využívaného výhradne na výrobu, distribúciu a dodávku pitnej vody do konca roka t-1 a skutočne uhradeného nájomného do konca roka t-1 podľa § 4 ods. 1 písm. h), pričom táto hodnota zohľadňuje rozdiel za viaceré roky, počas ktorých nedošlo k zmene ceny; zároveň ak je hodnota ROV</w:t>
      </w:r>
      <w:r w:rsidRPr="00101DDE">
        <w:rPr>
          <w:rFonts w:eastAsia="Calibri"/>
          <w:vertAlign w:val="subscript"/>
        </w:rPr>
        <w:t xml:space="preserve">t-1 </w:t>
      </w:r>
      <w:r w:rsidRPr="00101DDE">
        <w:rPr>
          <w:rFonts w:eastAsia="Calibri"/>
        </w:rPr>
        <w:t>záporná, pre potreby výpočtu sa ROV</w:t>
      </w:r>
      <w:r w:rsidRPr="00101DDE">
        <w:rPr>
          <w:rFonts w:eastAsia="Calibri"/>
          <w:vertAlign w:val="subscript"/>
        </w:rPr>
        <w:t xml:space="preserve">t-1 </w:t>
      </w:r>
      <w:r w:rsidRPr="00101DDE">
        <w:rPr>
          <w:rFonts w:eastAsia="Calibri"/>
        </w:rPr>
        <w:t>= 0,</w:t>
      </w:r>
    </w:p>
    <w:p w:rsidR="00C96722" w:rsidRPr="00101DDE" w:rsidRDefault="00C96722" w:rsidP="00C96722">
      <w:pPr>
        <w:numPr>
          <w:ilvl w:val="0"/>
          <w:numId w:val="17"/>
        </w:numPr>
        <w:spacing w:after="123" w:line="262" w:lineRule="auto"/>
        <w:ind w:hanging="283"/>
        <w:jc w:val="both"/>
        <w:rPr>
          <w:rFonts w:eastAsia="Calibri"/>
        </w:rPr>
      </w:pPr>
      <w:r w:rsidRPr="00101DDE">
        <w:rPr>
          <w:rFonts w:eastAsia="Calibri"/>
        </w:rPr>
        <w:t>IMDS</w:t>
      </w:r>
      <w:r w:rsidRPr="00101DDE">
        <w:rPr>
          <w:rFonts w:eastAsia="Calibri"/>
          <w:vertAlign w:val="subscript"/>
        </w:rPr>
        <w:t xml:space="preserve">t-1 </w:t>
      </w:r>
      <w:r w:rsidRPr="00101DDE">
        <w:rPr>
          <w:rFonts w:eastAsia="Calibri"/>
        </w:rPr>
        <w:t>index miery využitia dosiahnutých disponibilných zdrojov regulovaného subjektu za rok t-1 na obnovu a rozvoj verejných vodovodov a určí sa podľa vzorca uvedeného v písmene e), pričom údaje za rok t-2 sa nahradia údajmi za rok t-1.</w:t>
      </w:r>
    </w:p>
    <w:p w:rsidR="00C96722" w:rsidRPr="00101DDE" w:rsidRDefault="00C96722" w:rsidP="00C96722">
      <w:pPr>
        <w:spacing w:after="100" w:line="262" w:lineRule="auto"/>
        <w:jc w:val="both"/>
        <w:rPr>
          <w:rFonts w:eastAsia="Calibri"/>
        </w:rPr>
      </w:pPr>
      <w:r w:rsidRPr="00101DDE">
        <w:rPr>
          <w:rFonts w:eastAsia="Calibri"/>
        </w:rPr>
        <w:t>(4) Plánované prevádzkové náklady na rok t sa vypočítajú na</w:t>
      </w:r>
    </w:p>
    <w:p w:rsidR="00C96722" w:rsidRPr="00101DDE" w:rsidRDefault="00C96722" w:rsidP="00C96722">
      <w:pPr>
        <w:spacing w:after="100" w:line="262" w:lineRule="auto"/>
        <w:ind w:left="10" w:hanging="10"/>
        <w:jc w:val="both"/>
        <w:rPr>
          <w:rFonts w:eastAsia="Calibri"/>
        </w:rPr>
      </w:pPr>
      <w:r w:rsidRPr="00101DDE">
        <w:rPr>
          <w:rFonts w:eastAsia="Calibri"/>
        </w:rPr>
        <w:t>a) prvý rok regulačného obdobia podľa vzorca</w:t>
      </w:r>
    </w:p>
    <w:p w:rsidR="00C96722" w:rsidRDefault="00C96722" w:rsidP="00C96722">
      <w:pPr>
        <w:tabs>
          <w:tab w:val="left" w:pos="4678"/>
        </w:tabs>
        <w:spacing w:line="537" w:lineRule="auto"/>
        <w:ind w:left="520" w:right="3118" w:hanging="10"/>
        <w:jc w:val="both"/>
        <w:rPr>
          <w:rFonts w:eastAsia="Calibri"/>
        </w:rPr>
      </w:pPr>
      <w:r w:rsidRPr="00101DDE">
        <w:rPr>
          <w:rFonts w:eastAsia="Calibri"/>
        </w:rPr>
        <w:t>PNV</w:t>
      </w:r>
      <w:r w:rsidRPr="00101DDE">
        <w:rPr>
          <w:rFonts w:eastAsia="Calibri"/>
          <w:vertAlign w:val="subscript"/>
        </w:rPr>
        <w:t xml:space="preserve">t </w:t>
      </w:r>
      <w:r w:rsidRPr="00101DDE">
        <w:rPr>
          <w:rFonts w:eastAsia="Calibri"/>
        </w:rPr>
        <w:t>= NNV</w:t>
      </w:r>
      <w:r w:rsidRPr="00101DDE">
        <w:rPr>
          <w:rFonts w:eastAsia="Calibri"/>
          <w:vertAlign w:val="subscript"/>
        </w:rPr>
        <w:t xml:space="preserve">t-2 </w:t>
      </w:r>
      <w:r w:rsidRPr="00101DDE">
        <w:rPr>
          <w:rFonts w:eastAsia="Calibri"/>
        </w:rPr>
        <w:t>+ (1,08 × ONV</w:t>
      </w:r>
      <w:r w:rsidRPr="00101DDE">
        <w:rPr>
          <w:rFonts w:eastAsia="Calibri"/>
          <w:vertAlign w:val="subscript"/>
        </w:rPr>
        <w:t>t-2</w:t>
      </w:r>
      <w:r w:rsidRPr="00101DDE">
        <w:rPr>
          <w:rFonts w:eastAsia="Calibri"/>
        </w:rPr>
        <w:t>)+ (1,02 ×</w:t>
      </w:r>
      <w:r>
        <w:rPr>
          <w:rFonts w:eastAsia="Calibri"/>
        </w:rPr>
        <w:t>OP</w:t>
      </w:r>
      <w:r w:rsidRPr="00101DDE">
        <w:rPr>
          <w:rFonts w:eastAsia="Calibri"/>
        </w:rPr>
        <w:t>NV</w:t>
      </w:r>
      <w:r w:rsidRPr="00101DDE">
        <w:rPr>
          <w:rFonts w:eastAsia="Calibri"/>
          <w:vertAlign w:val="subscript"/>
        </w:rPr>
        <w:t>t</w:t>
      </w:r>
      <w:r w:rsidRPr="00101DDE">
        <w:rPr>
          <w:rFonts w:eastAsia="Calibri"/>
        </w:rPr>
        <w:t>),</w:t>
      </w:r>
    </w:p>
    <w:p w:rsidR="00C96722" w:rsidRPr="00101DDE" w:rsidRDefault="00C96722" w:rsidP="00C96722">
      <w:pPr>
        <w:tabs>
          <w:tab w:val="left" w:pos="4678"/>
        </w:tabs>
        <w:spacing w:line="537" w:lineRule="auto"/>
        <w:ind w:left="520" w:right="3118" w:hanging="10"/>
        <w:jc w:val="both"/>
        <w:rPr>
          <w:rFonts w:eastAsia="Calibri"/>
        </w:rPr>
      </w:pPr>
      <w:r w:rsidRPr="00101DDE">
        <w:rPr>
          <w:rFonts w:eastAsia="Calibri"/>
        </w:rPr>
        <w:t xml:space="preserve"> kde</w:t>
      </w:r>
    </w:p>
    <w:p w:rsidR="00C96722" w:rsidRPr="00101DDE" w:rsidRDefault="00C96722" w:rsidP="00C96722">
      <w:pPr>
        <w:numPr>
          <w:ilvl w:val="1"/>
          <w:numId w:val="18"/>
        </w:numPr>
        <w:spacing w:after="34" w:line="345" w:lineRule="auto"/>
        <w:ind w:left="566" w:hanging="283"/>
        <w:jc w:val="both"/>
        <w:rPr>
          <w:rFonts w:eastAsia="Calibri"/>
        </w:rPr>
      </w:pPr>
      <w:r w:rsidRPr="00101DDE">
        <w:rPr>
          <w:rFonts w:eastAsia="Calibri"/>
        </w:rPr>
        <w:t>NNV</w:t>
      </w:r>
      <w:r w:rsidRPr="00FC2B09">
        <w:rPr>
          <w:rFonts w:eastAsia="Calibri"/>
          <w:vertAlign w:val="subscript"/>
        </w:rPr>
        <w:t>t-2</w:t>
      </w:r>
      <w:r w:rsidRPr="00101DDE">
        <w:rPr>
          <w:rFonts w:eastAsia="Calibri"/>
        </w:rPr>
        <w:t xml:space="preserve"> sú neovplyvniteľné náklady v roku t-2, ktorými sú náklady na nadobudnutie vody z podzemných vodárenských zdrojov, povrchových vodárenských zdrojov alebo nákupom podľa § 4 ods. 1 písm. a) a dane a poplatky uvedené v riadkoch č. 8 a 12 prílohy č. 6,</w:t>
      </w:r>
    </w:p>
    <w:p w:rsidR="00C96722" w:rsidRPr="00101DDE" w:rsidRDefault="00C96722" w:rsidP="00C96722">
      <w:pPr>
        <w:numPr>
          <w:ilvl w:val="1"/>
          <w:numId w:val="18"/>
        </w:numPr>
        <w:spacing w:after="34" w:line="345" w:lineRule="auto"/>
        <w:ind w:left="566" w:hanging="283"/>
        <w:jc w:val="both"/>
        <w:rPr>
          <w:rFonts w:eastAsia="Calibri"/>
        </w:rPr>
      </w:pPr>
      <w:r w:rsidRPr="00101DDE">
        <w:rPr>
          <w:rFonts w:eastAsia="Calibri"/>
        </w:rPr>
        <w:t>ONV</w:t>
      </w:r>
      <w:r w:rsidRPr="00101DDE">
        <w:rPr>
          <w:rFonts w:eastAsia="Calibri"/>
          <w:vertAlign w:val="subscript"/>
        </w:rPr>
        <w:t xml:space="preserve">t-2 </w:t>
      </w:r>
      <w:r w:rsidRPr="00101DDE">
        <w:rPr>
          <w:rFonts w:eastAsia="Calibri"/>
        </w:rPr>
        <w:t>sú osobné náklady a vypočítajú sa ako súčin priemerného počtu zamestnancov za rok t-2 a osobných nákladov podľa § 4 ods. 1 písm. c) v roku t-2,</w:t>
      </w:r>
    </w:p>
    <w:p w:rsidR="00C96722" w:rsidRPr="00101DDE" w:rsidRDefault="00C96722" w:rsidP="00C96722">
      <w:pPr>
        <w:numPr>
          <w:ilvl w:val="1"/>
          <w:numId w:val="18"/>
        </w:numPr>
        <w:spacing w:after="100" w:line="262" w:lineRule="auto"/>
        <w:ind w:left="566" w:hanging="283"/>
        <w:jc w:val="both"/>
        <w:rPr>
          <w:rFonts w:eastAsia="Calibri"/>
        </w:rPr>
      </w:pPr>
      <w:r w:rsidRPr="00101DDE">
        <w:rPr>
          <w:rFonts w:eastAsia="Calibri"/>
        </w:rPr>
        <w:t>OPNV</w:t>
      </w:r>
      <w:r w:rsidRPr="00101DDE">
        <w:rPr>
          <w:rFonts w:eastAsia="Calibri"/>
          <w:vertAlign w:val="subscript"/>
        </w:rPr>
        <w:t xml:space="preserve">t </w:t>
      </w:r>
      <w:r w:rsidRPr="00101DDE">
        <w:rPr>
          <w:rFonts w:eastAsia="Calibri"/>
        </w:rPr>
        <w:t>sú ovplyvniteľné náklady, ktoré sú uvedené v § 4 ods. 1 písm. b), d) a i) a hodnota ktorých sa určuje vo výške zahrnutej do schválenej alebo určenej ceny platnej k 31. júlu 2022; ak sa cena nezmenila od 1. januára 2022 do 31. júla 2022, ovplyvniteľné náklady na účely výpočtu ceny na rok t sú ovplyvniteľné náklady roku t-2,</w:t>
      </w:r>
    </w:p>
    <w:p w:rsidR="00C96722" w:rsidRPr="00101DDE" w:rsidRDefault="00C96722" w:rsidP="00C96722">
      <w:pPr>
        <w:spacing w:after="100" w:line="262" w:lineRule="auto"/>
        <w:jc w:val="both"/>
        <w:rPr>
          <w:rFonts w:eastAsia="Calibri"/>
        </w:rPr>
      </w:pPr>
      <w:r w:rsidRPr="00101DDE">
        <w:rPr>
          <w:rFonts w:eastAsia="Calibri"/>
        </w:rPr>
        <w:t xml:space="preserve">b) ďalšie roky regulačného obdobia podľa vzorca </w:t>
      </w:r>
    </w:p>
    <w:p w:rsidR="00C96722" w:rsidRPr="00FC2B09" w:rsidRDefault="00C96722" w:rsidP="00C96722">
      <w:pPr>
        <w:spacing w:before="225" w:after="225" w:line="264" w:lineRule="auto"/>
        <w:ind w:left="420" w:hanging="10"/>
        <w:jc w:val="both"/>
        <w:rPr>
          <w:rFonts w:eastAsia="Calibri" w:cs="Calibri"/>
          <w:szCs w:val="22"/>
        </w:rPr>
      </w:pPr>
      <m:oMath>
        <m:sSub>
          <m:sSubPr>
            <m:ctrlPr>
              <w:rPr>
                <w:rFonts w:ascii="Cambria Math" w:eastAsia="Calibri" w:hAnsi="Cambria Math" w:cs="Calibri"/>
                <w:i/>
                <w:szCs w:val="22"/>
              </w:rPr>
            </m:ctrlPr>
          </m:sSubPr>
          <m:e>
            <m:r>
              <w:rPr>
                <w:rFonts w:ascii="Cambria Math" w:eastAsia="Calibri" w:hAnsi="Cambria Math" w:cs="Calibri"/>
                <w:szCs w:val="22"/>
              </w:rPr>
              <m:t>PNV</m:t>
            </m:r>
          </m:e>
          <m:sub>
            <m:r>
              <w:rPr>
                <w:rFonts w:ascii="Cambria Math" w:eastAsia="Calibri" w:hAnsi="Cambria Math" w:cs="Calibri"/>
                <w:szCs w:val="22"/>
              </w:rPr>
              <m:t>tz</m:t>
            </m:r>
          </m:sub>
        </m:sSub>
        <m:r>
          <w:rPr>
            <w:rFonts w:ascii="Cambria Math" w:eastAsia="Calibri" w:hAnsi="Cambria Math" w:cs="Calibri"/>
            <w:szCs w:val="22"/>
          </w:rPr>
          <m:t>=</m:t>
        </m:r>
        <m:sSub>
          <m:sSubPr>
            <m:ctrlPr>
              <w:rPr>
                <w:rFonts w:ascii="Cambria Math" w:eastAsia="Calibri" w:hAnsi="Cambria Math" w:cs="Calibri"/>
                <w:i/>
                <w:szCs w:val="22"/>
              </w:rPr>
            </m:ctrlPr>
          </m:sSubPr>
          <m:e>
            <m:r>
              <w:rPr>
                <w:rFonts w:ascii="Cambria Math" w:eastAsia="Calibri" w:hAnsi="Cambria Math" w:cs="Calibri"/>
                <w:szCs w:val="22"/>
              </w:rPr>
              <m:t>NNV</m:t>
            </m:r>
          </m:e>
          <m:sub>
            <m:r>
              <w:rPr>
                <w:rFonts w:ascii="Cambria Math" w:eastAsia="Calibri" w:hAnsi="Cambria Math" w:cs="Calibri"/>
                <w:szCs w:val="22"/>
              </w:rPr>
              <m:t>t-1</m:t>
            </m:r>
          </m:sub>
        </m:sSub>
        <m:r>
          <w:rPr>
            <w:rFonts w:ascii="Cambria Math" w:eastAsia="Calibri" w:hAnsi="Cambria Math" w:cs="Calibri"/>
            <w:szCs w:val="22"/>
          </w:rPr>
          <m:t xml:space="preserve">+  </m:t>
        </m:r>
        <m:d>
          <m:dPr>
            <m:begChr m:val="{"/>
            <m:endChr m:val="}"/>
            <m:ctrlPr>
              <w:rPr>
                <w:rFonts w:ascii="Cambria Math" w:eastAsia="Calibri" w:hAnsi="Cambria Math" w:cs="Calibri"/>
                <w:i/>
                <w:szCs w:val="22"/>
              </w:rPr>
            </m:ctrlPr>
          </m:dPr>
          <m:e>
            <m:d>
              <m:dPr>
                <m:ctrlPr>
                  <w:rPr>
                    <w:rFonts w:ascii="Cambria Math" w:eastAsia="Calibri" w:hAnsi="Cambria Math" w:cs="Calibri"/>
                    <w:i/>
                    <w:szCs w:val="22"/>
                  </w:rPr>
                </m:ctrlPr>
              </m:dPr>
              <m:e>
                <m:r>
                  <w:rPr>
                    <w:rFonts w:ascii="Cambria Math" w:eastAsia="Calibri" w:hAnsi="Cambria Math" w:cs="Calibri"/>
                    <w:szCs w:val="22"/>
                  </w:rPr>
                  <m:t xml:space="preserve">1+ </m:t>
                </m:r>
                <m:f>
                  <m:fPr>
                    <m:ctrlPr>
                      <w:rPr>
                        <w:rFonts w:ascii="Cambria Math" w:eastAsia="Calibri" w:hAnsi="Cambria Math" w:cs="Calibri"/>
                        <w:i/>
                        <w:szCs w:val="22"/>
                      </w:rPr>
                    </m:ctrlPr>
                  </m:fPr>
                  <m:num>
                    <m:sSub>
                      <m:sSubPr>
                        <m:ctrlPr>
                          <w:rPr>
                            <w:rFonts w:ascii="Cambria Math" w:eastAsia="Calibri" w:hAnsi="Cambria Math" w:cs="Calibri"/>
                            <w:i/>
                            <w:szCs w:val="22"/>
                          </w:rPr>
                        </m:ctrlPr>
                      </m:sSubPr>
                      <m:e>
                        <m:r>
                          <w:rPr>
                            <w:rFonts w:ascii="Cambria Math" w:eastAsia="Calibri" w:hAnsi="Cambria Math" w:cs="Calibri"/>
                            <w:szCs w:val="22"/>
                          </w:rPr>
                          <m:t>JPI</m:t>
                        </m:r>
                      </m:e>
                      <m:sub>
                        <m:r>
                          <w:rPr>
                            <w:rFonts w:ascii="Cambria Math" w:eastAsia="Calibri" w:hAnsi="Cambria Math" w:cs="Calibri"/>
                            <w:szCs w:val="22"/>
                          </w:rPr>
                          <m:t>t</m:t>
                        </m:r>
                      </m:sub>
                    </m:sSub>
                    <m:r>
                      <w:rPr>
                        <w:rFonts w:ascii="Cambria Math" w:eastAsia="Calibri" w:hAnsi="Cambria Math" w:cs="Calibri"/>
                        <w:szCs w:val="22"/>
                      </w:rPr>
                      <m:t>-X</m:t>
                    </m:r>
                  </m:num>
                  <m:den>
                    <m:r>
                      <w:rPr>
                        <w:rFonts w:ascii="Cambria Math" w:eastAsia="Calibri" w:hAnsi="Cambria Math" w:cs="Calibri"/>
                        <w:szCs w:val="22"/>
                      </w:rPr>
                      <m:t>100</m:t>
                    </m:r>
                  </m:den>
                </m:f>
                <m:r>
                  <w:rPr>
                    <w:rFonts w:ascii="Cambria Math" w:eastAsia="Calibri" w:hAnsi="Cambria Math" w:cs="Calibri"/>
                    <w:szCs w:val="22"/>
                  </w:rPr>
                  <m:t xml:space="preserve"> </m:t>
                </m:r>
              </m:e>
            </m:d>
            <m:r>
              <w:rPr>
                <w:rFonts w:ascii="Cambria Math" w:eastAsia="Calibri" w:hAnsi="Cambria Math" w:cs="Calibri"/>
                <w:szCs w:val="22"/>
              </w:rPr>
              <m:t xml:space="preserve">× </m:t>
            </m:r>
            <m:sSub>
              <m:sSubPr>
                <m:ctrlPr>
                  <w:rPr>
                    <w:rFonts w:ascii="Cambria Math" w:eastAsia="Calibri" w:hAnsi="Cambria Math"/>
                    <w:i/>
                    <w:sz w:val="22"/>
                    <w:szCs w:val="22"/>
                    <w:lang w:eastAsia="en-US"/>
                  </w:rPr>
                </m:ctrlPr>
              </m:sSubPr>
              <m:e>
                <m:r>
                  <w:rPr>
                    <w:rFonts w:ascii="Cambria Math" w:eastAsia="Calibri" w:hAnsi="Cambria Math" w:cs="Calibri"/>
                    <w:szCs w:val="22"/>
                  </w:rPr>
                  <m:t>OPNV</m:t>
                </m:r>
              </m:e>
              <m:sub>
                <m:r>
                  <w:rPr>
                    <w:rFonts w:ascii="Cambria Math" w:eastAsia="Calibri" w:hAnsi="Cambria Math" w:cs="Calibri"/>
                    <w:szCs w:val="22"/>
                  </w:rPr>
                  <m:t>t-1</m:t>
                </m:r>
              </m:sub>
            </m:sSub>
            <m:r>
              <w:rPr>
                <w:rFonts w:ascii="Cambria Math" w:eastAsia="Calibri" w:hAnsi="Cambria Math" w:cs="Calibri"/>
                <w:szCs w:val="22"/>
              </w:rPr>
              <m:t xml:space="preserve"> </m:t>
            </m:r>
          </m:e>
        </m:d>
      </m:oMath>
      <w:r w:rsidRPr="00FC2B09">
        <w:rPr>
          <w:rFonts w:eastAsia="Calibri" w:cs="Calibri"/>
          <w:szCs w:val="22"/>
        </w:rPr>
        <w:t xml:space="preserve"> ,</w:t>
      </w:r>
    </w:p>
    <w:p w:rsidR="00C96722" w:rsidRDefault="00C96722" w:rsidP="00C96722">
      <w:pPr>
        <w:spacing w:after="100" w:line="262" w:lineRule="auto"/>
        <w:ind w:left="212"/>
        <w:jc w:val="both"/>
        <w:rPr>
          <w:rFonts w:eastAsia="Calibri"/>
        </w:rPr>
      </w:pPr>
    </w:p>
    <w:p w:rsidR="00C96722" w:rsidRPr="00101DDE" w:rsidRDefault="00C96722" w:rsidP="00C96722">
      <w:pPr>
        <w:spacing w:after="100" w:line="262" w:lineRule="auto"/>
        <w:ind w:left="212"/>
        <w:jc w:val="both"/>
        <w:rPr>
          <w:rFonts w:eastAsia="Calibri"/>
        </w:rPr>
      </w:pPr>
      <w:r w:rsidRPr="00101DDE">
        <w:rPr>
          <w:rFonts w:eastAsia="Calibri"/>
        </w:rPr>
        <w:t>pričom ak (JPIt – X) &lt; 0, na účely výpočtu maximálnej ceny sa hodnota rozdielu JPIt a X rovná nule,</w:t>
      </w:r>
    </w:p>
    <w:p w:rsidR="00C96722" w:rsidRPr="00101DDE" w:rsidRDefault="00C96722" w:rsidP="00C96722">
      <w:pPr>
        <w:spacing w:after="100" w:line="262" w:lineRule="auto"/>
        <w:ind w:left="-15" w:firstLine="227"/>
        <w:jc w:val="both"/>
        <w:rPr>
          <w:rFonts w:eastAsia="Calibri"/>
        </w:rPr>
      </w:pPr>
      <w:r w:rsidRPr="00101DDE">
        <w:rPr>
          <w:rFonts w:eastAsia="Calibri"/>
        </w:rPr>
        <w:t xml:space="preserve">kde </w:t>
      </w:r>
    </w:p>
    <w:p w:rsidR="00C96722" w:rsidRPr="00101DDE" w:rsidRDefault="00C96722" w:rsidP="00C96722">
      <w:pPr>
        <w:spacing w:after="100" w:line="262" w:lineRule="auto"/>
        <w:ind w:left="284"/>
        <w:jc w:val="both"/>
        <w:rPr>
          <w:rFonts w:eastAsia="Calibri"/>
        </w:rPr>
      </w:pPr>
      <w:r w:rsidRPr="00101DDE">
        <w:rPr>
          <w:rFonts w:eastAsia="Calibri"/>
        </w:rPr>
        <w:t>1. NNV</w:t>
      </w:r>
      <w:r w:rsidRPr="00FC2B09">
        <w:rPr>
          <w:rFonts w:eastAsia="Calibri"/>
          <w:vertAlign w:val="subscript"/>
        </w:rPr>
        <w:t>t-1</w:t>
      </w:r>
      <w:r w:rsidRPr="00101DDE">
        <w:rPr>
          <w:rFonts w:eastAsia="Calibri"/>
        </w:rPr>
        <w:t xml:space="preserve"> sú neovplyvniteľné náklady v roku t-1, ktorými sú náklady na obstaranie nadobudnutie vody z podzemných vodárenských zdrojov, povrchových vodárenských zdrojov alebo nákupom podľa § 4 ods. 1 písm. a) a dane a poplatky uvedené v riadkoch č. 8 a 12 prílohy č. 6, </w:t>
      </w:r>
    </w:p>
    <w:p w:rsidR="00C96722" w:rsidRPr="00101DDE" w:rsidRDefault="00C96722" w:rsidP="00C96722">
      <w:pPr>
        <w:spacing w:after="100" w:line="262" w:lineRule="auto"/>
        <w:ind w:left="284"/>
        <w:jc w:val="both"/>
        <w:rPr>
          <w:rFonts w:eastAsia="Calibri"/>
        </w:rPr>
      </w:pPr>
      <w:r w:rsidRPr="00101DDE">
        <w:rPr>
          <w:rFonts w:eastAsia="Calibri"/>
        </w:rPr>
        <w:t>2. JPI</w:t>
      </w:r>
      <w:r w:rsidRPr="00FC2B09">
        <w:rPr>
          <w:rFonts w:eastAsia="Calibri"/>
          <w:vertAlign w:val="subscript"/>
        </w:rPr>
        <w:t>t</w:t>
      </w:r>
      <w:r w:rsidRPr="00101DDE">
        <w:rPr>
          <w:rFonts w:eastAsia="Calibri"/>
        </w:rPr>
        <w:t xml:space="preserve"> je aritmetický priemer zverejnených hodnôt ukazovateľa „jadrová inflácia“ za posledných 12 mesiacov predchádzajúcich mesiacu, v ktorom sa predkladá návrh ceny, vedených na webovom sídle Štatistického úradu Slovenskej republiky v časti „Jadrová a čistá inflácia – oproti rovnakému obdobiu minulého roku v % – DATAcube“, </w:t>
      </w:r>
    </w:p>
    <w:p w:rsidR="00C96722" w:rsidRPr="00101DDE" w:rsidRDefault="00C96722" w:rsidP="00C96722">
      <w:pPr>
        <w:spacing w:after="100" w:line="262" w:lineRule="auto"/>
        <w:ind w:left="-15" w:firstLine="299"/>
        <w:jc w:val="both"/>
        <w:rPr>
          <w:rFonts w:eastAsia="Calibri"/>
        </w:rPr>
      </w:pPr>
      <w:r w:rsidRPr="00101DDE">
        <w:rPr>
          <w:rFonts w:eastAsia="Calibri"/>
        </w:rPr>
        <w:t xml:space="preserve">3. X je faktor efektivity, ktorý sa ustanovuje vo výške 3,0 %, </w:t>
      </w:r>
    </w:p>
    <w:p w:rsidR="00C96722" w:rsidRPr="00101DDE" w:rsidRDefault="00C96722" w:rsidP="00C96722">
      <w:pPr>
        <w:spacing w:after="100" w:line="262" w:lineRule="auto"/>
        <w:ind w:left="-15" w:firstLine="299"/>
        <w:jc w:val="both"/>
        <w:rPr>
          <w:rFonts w:eastAsia="Calibri"/>
          <w:strike/>
        </w:rPr>
      </w:pPr>
      <w:r w:rsidRPr="00101DDE">
        <w:rPr>
          <w:rFonts w:eastAsia="Calibri"/>
        </w:rPr>
        <w:t>4. OPNV</w:t>
      </w:r>
      <w:r w:rsidRPr="00FC2B09">
        <w:rPr>
          <w:rFonts w:eastAsia="Calibri"/>
          <w:vertAlign w:val="subscript"/>
        </w:rPr>
        <w:t xml:space="preserve">t-1 </w:t>
      </w:r>
      <w:r w:rsidRPr="00101DDE">
        <w:rPr>
          <w:rFonts w:eastAsia="Calibri"/>
        </w:rPr>
        <w:t>sú ovplyvniteľné náklady, ktoré sú uvedené v § 4 ods. 1 písm. b) až d) a i).</w:t>
      </w:r>
      <w:r w:rsidRPr="00101DDE">
        <w:rPr>
          <w:rFonts w:eastAsia="Calibri"/>
          <w:strike/>
        </w:rPr>
        <w:t xml:space="preserve"> </w:t>
      </w:r>
    </w:p>
    <w:p w:rsidR="00C96722" w:rsidRPr="00101DDE" w:rsidRDefault="00C96722" w:rsidP="00C96722">
      <w:pPr>
        <w:spacing w:after="100" w:line="262" w:lineRule="auto"/>
        <w:jc w:val="both"/>
        <w:rPr>
          <w:rFonts w:eastAsia="Calibri"/>
        </w:rPr>
      </w:pPr>
    </w:p>
    <w:p w:rsidR="00C96722" w:rsidRPr="00101DDE" w:rsidRDefault="00C96722" w:rsidP="00C96722">
      <w:pPr>
        <w:spacing w:after="100" w:line="262" w:lineRule="auto"/>
        <w:jc w:val="both"/>
        <w:rPr>
          <w:rFonts w:eastAsia="Calibri"/>
        </w:rPr>
      </w:pPr>
      <w:r w:rsidRPr="00101DDE">
        <w:rPr>
          <w:rFonts w:eastAsia="Calibri"/>
        </w:rPr>
        <w:t>(5) Výška primeraného zisku na rok t sa vypočíta na</w:t>
      </w:r>
    </w:p>
    <w:p w:rsidR="00C96722" w:rsidRPr="00101DDE" w:rsidRDefault="00C96722" w:rsidP="00C96722">
      <w:pPr>
        <w:numPr>
          <w:ilvl w:val="0"/>
          <w:numId w:val="19"/>
        </w:numPr>
        <w:spacing w:after="160" w:line="525" w:lineRule="auto"/>
        <w:ind w:right="2457" w:hanging="283"/>
        <w:jc w:val="both"/>
        <w:rPr>
          <w:rFonts w:eastAsia="Calibri"/>
        </w:rPr>
      </w:pPr>
      <w:r w:rsidRPr="00101DDE">
        <w:rPr>
          <w:rFonts w:eastAsia="Calibri"/>
        </w:rPr>
        <w:t xml:space="preserve">prvý rok regulačného obdobia podľa vzorca </w:t>
      </w:r>
    </w:p>
    <w:p w:rsidR="00C96722" w:rsidRPr="00101DDE" w:rsidRDefault="00C96722" w:rsidP="00C96722">
      <w:pPr>
        <w:spacing w:line="525" w:lineRule="auto"/>
        <w:ind w:left="283" w:right="2457"/>
        <w:jc w:val="both"/>
        <w:rPr>
          <w:rFonts w:eastAsia="Calibri"/>
        </w:rPr>
      </w:pPr>
      <w:r w:rsidRPr="00101DDE">
        <w:rPr>
          <w:rFonts w:eastAsia="Calibri"/>
        </w:rPr>
        <w:t>PZ</w:t>
      </w:r>
      <w:r w:rsidRPr="00101DDE">
        <w:rPr>
          <w:rFonts w:eastAsia="Calibri"/>
          <w:vertAlign w:val="subscript"/>
        </w:rPr>
        <w:t xml:space="preserve">t </w:t>
      </w:r>
      <w:r w:rsidRPr="00101DDE">
        <w:rPr>
          <w:rFonts w:eastAsia="Calibri"/>
        </w:rPr>
        <w:t>= RAB</w:t>
      </w:r>
      <w:r w:rsidRPr="00101DDE">
        <w:rPr>
          <w:rFonts w:eastAsia="Calibri"/>
          <w:vertAlign w:val="subscript"/>
        </w:rPr>
        <w:t xml:space="preserve">2021 </w:t>
      </w:r>
      <w:r w:rsidRPr="00101DDE">
        <w:rPr>
          <w:rFonts w:eastAsia="Calibri"/>
        </w:rPr>
        <w:t>× WACC</w:t>
      </w:r>
      <w:r w:rsidRPr="00101DDE">
        <w:rPr>
          <w:rFonts w:eastAsia="Calibri"/>
          <w:vertAlign w:val="subscript"/>
        </w:rPr>
        <w:t xml:space="preserve">t </w:t>
      </w:r>
      <w:r w:rsidRPr="00101DDE">
        <w:rPr>
          <w:rFonts w:eastAsia="Calibri"/>
        </w:rPr>
        <w:t>,</w:t>
      </w:r>
    </w:p>
    <w:p w:rsidR="00C96722" w:rsidRPr="00101DDE" w:rsidRDefault="00C96722" w:rsidP="00C96722">
      <w:pPr>
        <w:spacing w:after="32" w:line="259" w:lineRule="auto"/>
        <w:ind w:left="10" w:right="-15" w:hanging="10"/>
        <w:jc w:val="right"/>
        <w:rPr>
          <w:rFonts w:eastAsia="Calibri"/>
        </w:rPr>
      </w:pPr>
      <w:r w:rsidRPr="00101DDE">
        <w:rPr>
          <w:rFonts w:eastAsia="Calibri"/>
        </w:rPr>
        <w:t>pričom najvyššia miera primeraného zisku je 0,14 eura na 1 m</w:t>
      </w:r>
      <w:r w:rsidRPr="00101DDE">
        <w:rPr>
          <w:rFonts w:eastAsia="Calibri"/>
          <w:vertAlign w:val="superscript"/>
        </w:rPr>
        <w:t xml:space="preserve">3 </w:t>
      </w:r>
      <w:r w:rsidRPr="00101DDE">
        <w:rPr>
          <w:rFonts w:eastAsia="Calibri"/>
        </w:rPr>
        <w:t>množstva dodanej pitnej vody</w:t>
      </w:r>
    </w:p>
    <w:p w:rsidR="00C96722" w:rsidRPr="00101DDE" w:rsidRDefault="00C96722" w:rsidP="00C96722">
      <w:pPr>
        <w:spacing w:after="204" w:line="262" w:lineRule="auto"/>
        <w:ind w:left="293" w:hanging="10"/>
        <w:jc w:val="both"/>
        <w:rPr>
          <w:rFonts w:eastAsia="Calibri"/>
        </w:rPr>
      </w:pPr>
      <w:r w:rsidRPr="00101DDE">
        <w:rPr>
          <w:rFonts w:eastAsia="Calibri"/>
        </w:rPr>
        <w:t>v roku t vrátane vlastnej spotreby,</w:t>
      </w:r>
    </w:p>
    <w:p w:rsidR="00C96722" w:rsidRPr="00101DDE" w:rsidRDefault="00C96722" w:rsidP="00C96722">
      <w:pPr>
        <w:spacing w:after="132" w:line="262" w:lineRule="auto"/>
        <w:ind w:left="520" w:hanging="10"/>
        <w:jc w:val="both"/>
        <w:rPr>
          <w:rFonts w:eastAsia="Calibri"/>
        </w:rPr>
      </w:pPr>
      <w:r w:rsidRPr="00101DDE">
        <w:rPr>
          <w:rFonts w:eastAsia="Calibri"/>
        </w:rPr>
        <w:t>kde</w:t>
      </w:r>
    </w:p>
    <w:p w:rsidR="00C96722" w:rsidRPr="00101DDE" w:rsidRDefault="00C96722" w:rsidP="00C96722">
      <w:pPr>
        <w:numPr>
          <w:ilvl w:val="1"/>
          <w:numId w:val="19"/>
        </w:numPr>
        <w:spacing w:after="100" w:line="262" w:lineRule="auto"/>
        <w:ind w:left="566" w:hanging="283"/>
        <w:jc w:val="both"/>
        <w:rPr>
          <w:rFonts w:eastAsia="Calibri"/>
        </w:rPr>
      </w:pPr>
      <w:r w:rsidRPr="00101DDE">
        <w:rPr>
          <w:rFonts w:eastAsia="Calibri"/>
        </w:rPr>
        <w:t>RAB</w:t>
      </w:r>
      <w:r w:rsidRPr="00101DDE">
        <w:rPr>
          <w:rFonts w:eastAsia="Calibri"/>
          <w:vertAlign w:val="subscript"/>
        </w:rPr>
        <w:t xml:space="preserve">2021 </w:t>
      </w:r>
      <w:r w:rsidRPr="00101DDE">
        <w:rPr>
          <w:rFonts w:eastAsia="Calibri"/>
        </w:rPr>
        <w:t>je účtovná hodnota (zostatková cena) hmotného majetku a nehmotného majetku obstaraného z vlastných zdrojov alebo úveru v eurách k 31. decembru 2021 používaného na regulovanú činnosť, pričom táto hodnota sa zníži o hodnotu hmotného majetku a nehmotného majetku s neprimerane vysokou účtovnou hodnotou, zistenou úradom pri výkone pôsobnosti podľa § 9 ods. 1 písm. b) piateho bodu zákona, hodnota RAB</w:t>
      </w:r>
      <w:r w:rsidRPr="00101DDE">
        <w:rPr>
          <w:rFonts w:eastAsia="Calibri"/>
          <w:vertAlign w:val="subscript"/>
        </w:rPr>
        <w:t xml:space="preserve">2021 </w:t>
      </w:r>
      <w:r w:rsidRPr="00101DDE">
        <w:rPr>
          <w:rFonts w:eastAsia="Calibri"/>
        </w:rPr>
        <w:t>je na celé regulačné obdobie konštantná,</w:t>
      </w:r>
    </w:p>
    <w:p w:rsidR="00C96722" w:rsidRPr="00101DDE" w:rsidRDefault="00C96722" w:rsidP="00C96722">
      <w:pPr>
        <w:numPr>
          <w:ilvl w:val="1"/>
          <w:numId w:val="19"/>
        </w:numPr>
        <w:spacing w:after="189" w:line="262" w:lineRule="auto"/>
        <w:ind w:left="566" w:hanging="283"/>
        <w:jc w:val="both"/>
        <w:rPr>
          <w:rFonts w:eastAsia="Calibri"/>
        </w:rPr>
      </w:pPr>
      <w:r w:rsidRPr="00101DDE">
        <w:rPr>
          <w:rFonts w:eastAsia="Calibri"/>
        </w:rPr>
        <w:t>WACC</w:t>
      </w:r>
      <w:r w:rsidRPr="00101DDE">
        <w:rPr>
          <w:rFonts w:eastAsia="Calibri"/>
          <w:vertAlign w:val="subscript"/>
        </w:rPr>
        <w:t xml:space="preserve">t </w:t>
      </w:r>
      <w:r w:rsidRPr="00101DDE">
        <w:rPr>
          <w:rFonts w:eastAsia="Calibri"/>
        </w:rPr>
        <w:t>je hodnota vážených nákladov na kapitál pred zdanením, ustanovená v § 5,</w:t>
      </w:r>
    </w:p>
    <w:p w:rsidR="00C96722" w:rsidRPr="00101DDE" w:rsidRDefault="00C96722" w:rsidP="00C96722">
      <w:pPr>
        <w:spacing w:line="264" w:lineRule="auto"/>
        <w:contextualSpacing/>
        <w:jc w:val="both"/>
      </w:pPr>
      <w:r w:rsidRPr="00101DDE">
        <w:t>b) roky 2024 a 2025 podľa vzorca</w:t>
      </w:r>
    </w:p>
    <w:p w:rsidR="00C96722" w:rsidRPr="00101DDE" w:rsidRDefault="00C96722" w:rsidP="00C96722">
      <w:pPr>
        <w:spacing w:line="264" w:lineRule="auto"/>
        <w:ind w:left="345"/>
      </w:pPr>
      <w:r w:rsidRPr="00101DDE">
        <w:t>PZ</w:t>
      </w:r>
      <w:r w:rsidRPr="00101DDE">
        <w:rPr>
          <w:sz w:val="18"/>
          <w:vertAlign w:val="subscript"/>
        </w:rPr>
        <w:t>t</w:t>
      </w:r>
      <w:r w:rsidRPr="00101DDE">
        <w:t xml:space="preserve"> = (RAB</w:t>
      </w:r>
      <w:r w:rsidRPr="00101DDE">
        <w:rPr>
          <w:sz w:val="18"/>
          <w:vertAlign w:val="subscript"/>
        </w:rPr>
        <w:t xml:space="preserve">2021 </w:t>
      </w:r>
      <w:r w:rsidRPr="00101DDE">
        <w:t>× WACC</w:t>
      </w:r>
      <w:r w:rsidRPr="00101DDE">
        <w:rPr>
          <w:sz w:val="18"/>
          <w:vertAlign w:val="subscript"/>
        </w:rPr>
        <w:t>t</w:t>
      </w:r>
      <w:r w:rsidRPr="00101DDE">
        <w:t>) + (RAB</w:t>
      </w:r>
      <w:r w:rsidRPr="00101DDE">
        <w:rPr>
          <w:sz w:val="18"/>
          <w:vertAlign w:val="subscript"/>
        </w:rPr>
        <w:t xml:space="preserve">t-1 </w:t>
      </w:r>
      <w:r w:rsidRPr="00101DDE">
        <w:t>× WACC</w:t>
      </w:r>
      <w:r w:rsidRPr="00101DDE">
        <w:rPr>
          <w:sz w:val="18"/>
          <w:vertAlign w:val="subscript"/>
        </w:rPr>
        <w:t xml:space="preserve">t </w:t>
      </w:r>
      <w:r w:rsidRPr="00101DDE">
        <w:t>),</w:t>
      </w:r>
    </w:p>
    <w:p w:rsidR="00C96722" w:rsidRPr="00101DDE" w:rsidRDefault="00C96722" w:rsidP="00C96722">
      <w:pPr>
        <w:spacing w:before="225" w:after="225" w:line="264" w:lineRule="auto"/>
        <w:ind w:left="420"/>
        <w:jc w:val="both"/>
      </w:pPr>
      <w:r w:rsidRPr="00101DDE">
        <w:t>pričom najvyššia miera primeraného zisku vypočítaná z hodnoty RAB</w:t>
      </w:r>
      <w:r w:rsidRPr="00101DDE">
        <w:rPr>
          <w:vertAlign w:val="subscript"/>
        </w:rPr>
        <w:t>2021</w:t>
      </w:r>
      <w:r w:rsidRPr="00101DDE">
        <w:t xml:space="preserve"> je 0,14 eura </w:t>
      </w:r>
      <w:r w:rsidRPr="00101DDE">
        <w:br/>
        <w:t>na 1 m</w:t>
      </w:r>
      <w:r w:rsidRPr="00101DDE">
        <w:rPr>
          <w:vertAlign w:val="superscript"/>
        </w:rPr>
        <w:t>3</w:t>
      </w:r>
      <w:r w:rsidRPr="00101DDE">
        <w:t xml:space="preserve"> množstva dodanej pitnej vody v roku t-1 vrátane vlastnej spotreby,</w:t>
      </w:r>
    </w:p>
    <w:p w:rsidR="00C96722" w:rsidRPr="00101DDE" w:rsidRDefault="00C96722" w:rsidP="00C96722">
      <w:pPr>
        <w:spacing w:line="264" w:lineRule="auto"/>
        <w:ind w:left="345"/>
      </w:pPr>
      <w:r w:rsidRPr="00101DDE">
        <w:t>kde</w:t>
      </w:r>
    </w:p>
    <w:p w:rsidR="00C96722" w:rsidRPr="00101DDE" w:rsidRDefault="00C96722" w:rsidP="00C96722">
      <w:pPr>
        <w:spacing w:line="264" w:lineRule="auto"/>
        <w:ind w:left="345"/>
      </w:pPr>
    </w:p>
    <w:p w:rsidR="00C96722" w:rsidRPr="00101DDE" w:rsidRDefault="00C96722" w:rsidP="00C96722">
      <w:pPr>
        <w:spacing w:line="264" w:lineRule="auto"/>
        <w:ind w:left="345"/>
        <w:contextualSpacing/>
        <w:jc w:val="both"/>
      </w:pPr>
      <w:r w:rsidRPr="00101DDE">
        <w:t>1. RAB</w:t>
      </w:r>
      <w:r w:rsidRPr="00101DDE">
        <w:rPr>
          <w:vertAlign w:val="subscript"/>
        </w:rPr>
        <w:t xml:space="preserve">t-1 </w:t>
      </w:r>
      <w:r w:rsidRPr="00101DDE">
        <w:t xml:space="preserve">je účtovná hodnota (zostatková cena) hmotného majetku a nehmotného majetku obstaraného z vlastných zdrojov alebo úveru v eurách v roku t-1 používaného </w:t>
      </w:r>
      <w:r w:rsidRPr="00101DDE">
        <w:br/>
        <w:t xml:space="preserve">na regulovanú činnosť, pričom táto hodnota je kumulatívna od 1. januára 2022 </w:t>
      </w:r>
      <w:r w:rsidRPr="00101DDE">
        <w:br/>
        <w:t>po rok t-1, a zníži sa o hodnotu hmotného majetku a nehmotného majetku s neprimerane vysokou účtovnou hodnotou, zistenou úradom pri výkone pôsobnosti podľa § 9 ods. 1 písm. b) piateho bodu zákona,</w:t>
      </w:r>
    </w:p>
    <w:p w:rsidR="00C96722" w:rsidRPr="00101DDE" w:rsidRDefault="00C96722" w:rsidP="00C96722">
      <w:pPr>
        <w:spacing w:after="201" w:line="262" w:lineRule="auto"/>
        <w:ind w:firstLine="345"/>
        <w:jc w:val="both"/>
        <w:rPr>
          <w:rFonts w:eastAsia="Calibri"/>
        </w:rPr>
      </w:pPr>
      <w:r w:rsidRPr="00101DDE">
        <w:rPr>
          <w:rFonts w:eastAsia="Calibri"/>
        </w:rPr>
        <w:t>2. WACC</w:t>
      </w:r>
      <w:r w:rsidRPr="00FC2B09">
        <w:rPr>
          <w:rFonts w:eastAsia="Calibri"/>
          <w:vertAlign w:val="subscript"/>
        </w:rPr>
        <w:t xml:space="preserve">t </w:t>
      </w:r>
      <w:r w:rsidRPr="00101DDE">
        <w:rPr>
          <w:rFonts w:eastAsia="Calibri"/>
        </w:rPr>
        <w:t>je hodnota vážených nákladov na kapitál pred zdanením, ustanovená v § 5,</w:t>
      </w:r>
    </w:p>
    <w:p w:rsidR="00C96722" w:rsidRPr="00101DDE" w:rsidRDefault="00C96722" w:rsidP="00C96722">
      <w:pPr>
        <w:spacing w:after="201" w:line="262" w:lineRule="auto"/>
        <w:ind w:left="426" w:hanging="10"/>
        <w:jc w:val="both"/>
        <w:rPr>
          <w:rFonts w:eastAsia="Calibri"/>
        </w:rPr>
      </w:pPr>
      <w:r w:rsidRPr="00101DDE">
        <w:rPr>
          <w:rFonts w:eastAsia="Calibri"/>
        </w:rPr>
        <w:t xml:space="preserve">c) rok 2026 a nasledujúce podľa vzorca </w:t>
      </w:r>
    </w:p>
    <w:p w:rsidR="00C96722" w:rsidRPr="00101DDE" w:rsidRDefault="00C96722" w:rsidP="00C96722">
      <w:pPr>
        <w:spacing w:after="201" w:line="262" w:lineRule="auto"/>
        <w:ind w:left="426" w:hanging="10"/>
        <w:jc w:val="both"/>
        <w:rPr>
          <w:rFonts w:eastAsia="Calibri"/>
        </w:rPr>
      </w:pPr>
      <w:r w:rsidRPr="00101DDE">
        <w:rPr>
          <w:rFonts w:eastAsia="Calibri"/>
        </w:rPr>
        <w:t>PZ</w:t>
      </w:r>
      <w:r w:rsidRPr="00FC2B09">
        <w:rPr>
          <w:rFonts w:eastAsia="Calibri"/>
          <w:vertAlign w:val="subscript"/>
        </w:rPr>
        <w:t>t</w:t>
      </w:r>
      <w:r w:rsidRPr="00101DDE">
        <w:rPr>
          <w:rFonts w:eastAsia="Calibri"/>
        </w:rPr>
        <w:t xml:space="preserve"> = (RAB</w:t>
      </w:r>
      <w:r w:rsidRPr="00FC2B09">
        <w:rPr>
          <w:rFonts w:eastAsia="Calibri"/>
          <w:vertAlign w:val="subscript"/>
        </w:rPr>
        <w:t>vých</w:t>
      </w:r>
      <w:r w:rsidRPr="00101DDE">
        <w:rPr>
          <w:rFonts w:eastAsia="Calibri"/>
        </w:rPr>
        <w:t xml:space="preserve"> × WACC</w:t>
      </w:r>
      <w:r w:rsidRPr="00FC2B09">
        <w:rPr>
          <w:rFonts w:eastAsia="Calibri"/>
          <w:vertAlign w:val="subscript"/>
        </w:rPr>
        <w:t>t</w:t>
      </w:r>
      <w:r w:rsidRPr="00101DDE">
        <w:rPr>
          <w:rFonts w:eastAsia="Calibri"/>
        </w:rPr>
        <w:t xml:space="preserve">) , </w:t>
      </w:r>
    </w:p>
    <w:p w:rsidR="00C96722" w:rsidRPr="00101DDE" w:rsidRDefault="00C96722" w:rsidP="00C96722">
      <w:pPr>
        <w:spacing w:after="201" w:line="262" w:lineRule="auto"/>
        <w:ind w:left="426" w:hanging="10"/>
        <w:jc w:val="both"/>
        <w:rPr>
          <w:rFonts w:eastAsia="Calibri"/>
        </w:rPr>
      </w:pPr>
      <w:r w:rsidRPr="00101DDE">
        <w:rPr>
          <w:rFonts w:eastAsia="Calibri"/>
        </w:rPr>
        <w:t>pričom najvyššia miera primeraného zisku vypočítaná v prvej časti vzorca z RAB</w:t>
      </w:r>
      <w:r w:rsidRPr="00FC2B09">
        <w:rPr>
          <w:rFonts w:eastAsia="Calibri"/>
          <w:vertAlign w:val="subscript"/>
        </w:rPr>
        <w:t>vých</w:t>
      </w:r>
      <w:r w:rsidRPr="00101DDE">
        <w:rPr>
          <w:rFonts w:eastAsia="Calibri"/>
        </w:rPr>
        <w:t xml:space="preserve"> je 10 % z výšky plánovaných prevádzkových nákladov PNV vyjadrená v eurách na 1 m3 množstva dodanej pitnej vody v roku t vrátane vlastnej spotreby,</w:t>
      </w:r>
    </w:p>
    <w:p w:rsidR="00C96722" w:rsidRPr="00101DDE" w:rsidRDefault="00C96722" w:rsidP="00C96722">
      <w:pPr>
        <w:spacing w:after="201" w:line="262" w:lineRule="auto"/>
        <w:ind w:left="426" w:hanging="10"/>
        <w:jc w:val="both"/>
        <w:rPr>
          <w:rFonts w:eastAsia="Calibri"/>
        </w:rPr>
      </w:pPr>
      <w:r w:rsidRPr="00101DDE">
        <w:rPr>
          <w:rFonts w:eastAsia="Calibri"/>
        </w:rPr>
        <w:t xml:space="preserve">kde </w:t>
      </w:r>
    </w:p>
    <w:p w:rsidR="00C96722" w:rsidRPr="00101DDE" w:rsidRDefault="00C96722" w:rsidP="00C96722">
      <w:pPr>
        <w:spacing w:after="201" w:line="262" w:lineRule="auto"/>
        <w:ind w:left="426" w:hanging="10"/>
        <w:jc w:val="both"/>
        <w:rPr>
          <w:rFonts w:eastAsia="Calibri"/>
        </w:rPr>
      </w:pPr>
      <w:r w:rsidRPr="00101DDE">
        <w:rPr>
          <w:rFonts w:eastAsia="Calibri"/>
        </w:rPr>
        <w:t>1. RAB</w:t>
      </w:r>
      <w:r w:rsidRPr="00FC2B09">
        <w:rPr>
          <w:rFonts w:eastAsia="Calibri"/>
          <w:vertAlign w:val="subscript"/>
        </w:rPr>
        <w:t>vých</w:t>
      </w:r>
      <w:r w:rsidRPr="00101DDE">
        <w:rPr>
          <w:rFonts w:eastAsia="Calibri"/>
        </w:rPr>
        <w:t xml:space="preserve"> je východisková hodnota regulačnej bázy aktív používaných výhradne na regulovanú činnosť v eurách, ktorá sa rovná všeobecnej hodnote majetku k 31. decembru 2024 určenej na základe znaleckého posudku  vypracovaného znalcom zapísaným v zozname znalcov v súlade s osobitným predpisom.</w:t>
      </w:r>
      <w:r w:rsidRPr="00101DDE">
        <w:rPr>
          <w:rFonts w:eastAsia="Calibri"/>
          <w:vertAlign w:val="superscript"/>
        </w:rPr>
        <w:t>22c</w:t>
      </w:r>
      <w:r w:rsidRPr="00101DDE">
        <w:rPr>
          <w:rFonts w:eastAsia="Calibri"/>
        </w:rPr>
        <w:t>)</w:t>
      </w:r>
    </w:p>
    <w:p w:rsidR="00C96722" w:rsidRPr="00101DDE" w:rsidRDefault="00C96722" w:rsidP="00C96722">
      <w:pPr>
        <w:spacing w:after="201" w:line="262" w:lineRule="auto"/>
        <w:ind w:left="426" w:hanging="10"/>
        <w:jc w:val="both"/>
        <w:rPr>
          <w:rFonts w:eastAsia="Calibri"/>
        </w:rPr>
      </w:pPr>
      <w:r w:rsidRPr="00101DDE">
        <w:rPr>
          <w:rFonts w:eastAsia="Calibri"/>
        </w:rPr>
        <w:t>2. WACC</w:t>
      </w:r>
      <w:r w:rsidRPr="00FC2B09">
        <w:rPr>
          <w:rFonts w:eastAsia="Calibri"/>
          <w:vertAlign w:val="subscript"/>
        </w:rPr>
        <w:t>t</w:t>
      </w:r>
      <w:r w:rsidRPr="00101DDE">
        <w:rPr>
          <w:rFonts w:eastAsia="Calibri"/>
        </w:rPr>
        <w:t xml:space="preserve"> je hodnota vážených nákladov na kapitál pred zdanením ustanovená v § 5,</w:t>
      </w:r>
    </w:p>
    <w:p w:rsidR="00C96722" w:rsidRPr="00101DDE" w:rsidRDefault="00C96722" w:rsidP="00C96722">
      <w:pPr>
        <w:spacing w:after="100" w:line="262" w:lineRule="auto"/>
        <w:jc w:val="both"/>
        <w:rPr>
          <w:rFonts w:eastAsia="Calibri"/>
        </w:rPr>
      </w:pPr>
      <w:r w:rsidRPr="00101DDE">
        <w:rPr>
          <w:rFonts w:eastAsia="Calibri"/>
        </w:rPr>
        <w:t>(6) Ak regulovaný subjekt dodáva vodu inému regulovanému subjektu, návrh maximálnej ceny za výrobu a distribúciu pitnej vody sa predkladá tak, že sa určí v závislosti od celkového množstva vody dodávanej iným regulovaným subjektom takto:</w:t>
      </w:r>
    </w:p>
    <w:p w:rsidR="00C96722" w:rsidRPr="00101DDE" w:rsidRDefault="00C96722" w:rsidP="00C96722">
      <w:pPr>
        <w:numPr>
          <w:ilvl w:val="0"/>
          <w:numId w:val="20"/>
        </w:numPr>
        <w:spacing w:after="128" w:line="361" w:lineRule="auto"/>
        <w:ind w:left="709" w:hanging="283"/>
        <w:jc w:val="both"/>
        <w:rPr>
          <w:rFonts w:eastAsia="Calibri"/>
        </w:rPr>
      </w:pPr>
      <w:r w:rsidRPr="00101DDE">
        <w:rPr>
          <w:rFonts w:eastAsia="Calibri"/>
        </w:rPr>
        <w:t>ak QVV</w:t>
      </w:r>
      <w:r w:rsidRPr="00101DDE">
        <w:rPr>
          <w:rFonts w:eastAsia="Calibri"/>
          <w:vertAlign w:val="subscript"/>
        </w:rPr>
        <w:t xml:space="preserve">t-2 </w:t>
      </w:r>
      <w:r w:rsidRPr="00101DDE">
        <w:rPr>
          <w:rFonts w:eastAsia="Calibri"/>
        </w:rPr>
        <w:t>je menšie alebo sa rovná 0,25 × QVT</w:t>
      </w:r>
      <w:r w:rsidRPr="00101DDE">
        <w:rPr>
          <w:rFonts w:eastAsia="Calibri"/>
          <w:vertAlign w:val="subscript"/>
        </w:rPr>
        <w:t>t-2</w:t>
      </w:r>
      <w:r w:rsidRPr="00101DDE">
        <w:rPr>
          <w:rFonts w:eastAsia="Calibri"/>
        </w:rPr>
        <w:t>, potom MCV</w:t>
      </w:r>
      <w:r w:rsidRPr="00101DDE">
        <w:rPr>
          <w:rFonts w:eastAsia="Calibri"/>
          <w:vertAlign w:val="subscript"/>
        </w:rPr>
        <w:t xml:space="preserve">t </w:t>
      </w:r>
      <w:r w:rsidRPr="00101DDE">
        <w:rPr>
          <w:rFonts w:eastAsia="Calibri"/>
        </w:rPr>
        <w:t>za distribuovanú vodu je menšia alebo sa rovná 0,55 × PRV</w:t>
      </w:r>
      <w:r w:rsidRPr="00101DDE">
        <w:rPr>
          <w:rFonts w:eastAsia="Calibri"/>
          <w:vertAlign w:val="subscript"/>
        </w:rPr>
        <w:t>t</w:t>
      </w:r>
      <w:r w:rsidRPr="00101DDE">
        <w:rPr>
          <w:rFonts w:eastAsia="Calibri"/>
        </w:rPr>
        <w:t>,</w:t>
      </w:r>
    </w:p>
    <w:p w:rsidR="00C96722" w:rsidRPr="00101DDE" w:rsidRDefault="00C96722" w:rsidP="00C96722">
      <w:pPr>
        <w:numPr>
          <w:ilvl w:val="0"/>
          <w:numId w:val="20"/>
        </w:numPr>
        <w:spacing w:after="128" w:line="355" w:lineRule="auto"/>
        <w:ind w:left="709" w:hanging="283"/>
        <w:jc w:val="both"/>
        <w:rPr>
          <w:rFonts w:eastAsia="Calibri"/>
        </w:rPr>
      </w:pPr>
      <w:r w:rsidRPr="00101DDE">
        <w:rPr>
          <w:rFonts w:eastAsia="Calibri"/>
        </w:rPr>
        <w:t>ak 0,25 × QVT</w:t>
      </w:r>
      <w:r w:rsidRPr="00101DDE">
        <w:rPr>
          <w:rFonts w:eastAsia="Calibri"/>
          <w:vertAlign w:val="subscript"/>
        </w:rPr>
        <w:t xml:space="preserve">t-2 </w:t>
      </w:r>
      <w:r w:rsidRPr="00101DDE">
        <w:rPr>
          <w:rFonts w:eastAsia="Calibri"/>
        </w:rPr>
        <w:t>je menšie ako QVV</w:t>
      </w:r>
      <w:r w:rsidRPr="00101DDE">
        <w:rPr>
          <w:rFonts w:eastAsia="Calibri"/>
          <w:vertAlign w:val="subscript"/>
        </w:rPr>
        <w:t xml:space="preserve">t-2 </w:t>
      </w:r>
      <w:r w:rsidRPr="00101DDE">
        <w:rPr>
          <w:rFonts w:eastAsia="Calibri"/>
        </w:rPr>
        <w:t>a zároveň menšie alebo rovné 0,50 × QVT</w:t>
      </w:r>
      <w:r w:rsidRPr="00101DDE">
        <w:rPr>
          <w:rFonts w:eastAsia="Calibri"/>
          <w:vertAlign w:val="subscript"/>
        </w:rPr>
        <w:t>t-2</w:t>
      </w:r>
      <w:r w:rsidRPr="00101DDE">
        <w:rPr>
          <w:rFonts w:eastAsia="Calibri"/>
        </w:rPr>
        <w:t>, potom MCV</w:t>
      </w:r>
      <w:r w:rsidRPr="00101DDE">
        <w:rPr>
          <w:rFonts w:eastAsia="Calibri"/>
          <w:vertAlign w:val="subscript"/>
        </w:rPr>
        <w:t xml:space="preserve">t </w:t>
      </w:r>
      <w:r w:rsidRPr="00101DDE">
        <w:rPr>
          <w:rFonts w:eastAsia="Calibri"/>
        </w:rPr>
        <w:t>za distribuovanú vodu je menšia alebo sa rovná 0,65 × PRV</w:t>
      </w:r>
      <w:r w:rsidRPr="00101DDE">
        <w:rPr>
          <w:rFonts w:eastAsia="Calibri"/>
          <w:vertAlign w:val="subscript"/>
        </w:rPr>
        <w:t>t</w:t>
      </w:r>
      <w:r w:rsidRPr="00101DDE">
        <w:rPr>
          <w:rFonts w:eastAsia="Calibri"/>
        </w:rPr>
        <w:t>,</w:t>
      </w:r>
    </w:p>
    <w:p w:rsidR="00C96722" w:rsidRPr="00101DDE" w:rsidRDefault="00C96722" w:rsidP="00C96722">
      <w:pPr>
        <w:numPr>
          <w:ilvl w:val="0"/>
          <w:numId w:val="20"/>
        </w:numPr>
        <w:spacing w:after="242" w:line="262" w:lineRule="auto"/>
        <w:ind w:left="709" w:hanging="10"/>
        <w:jc w:val="both"/>
        <w:rPr>
          <w:rFonts w:eastAsia="Calibri"/>
        </w:rPr>
      </w:pPr>
      <w:r w:rsidRPr="00101DDE">
        <w:rPr>
          <w:rFonts w:eastAsia="Calibri"/>
        </w:rPr>
        <w:t>ak QVV</w:t>
      </w:r>
      <w:r w:rsidRPr="00101DDE">
        <w:rPr>
          <w:rFonts w:eastAsia="Calibri"/>
          <w:vertAlign w:val="subscript"/>
        </w:rPr>
        <w:t xml:space="preserve">t-2 </w:t>
      </w:r>
      <w:r w:rsidRPr="00101DDE">
        <w:rPr>
          <w:rFonts w:eastAsia="Calibri"/>
        </w:rPr>
        <w:t>je väčšie ako 0,50 × QVT</w:t>
      </w:r>
      <w:r w:rsidRPr="00101DDE">
        <w:rPr>
          <w:rFonts w:eastAsia="Calibri"/>
          <w:vertAlign w:val="subscript"/>
        </w:rPr>
        <w:t>t-2</w:t>
      </w:r>
      <w:r w:rsidRPr="00101DDE">
        <w:rPr>
          <w:rFonts w:eastAsia="Calibri"/>
        </w:rPr>
        <w:t>, potom MCV</w:t>
      </w:r>
      <w:r w:rsidRPr="00101DDE">
        <w:rPr>
          <w:rFonts w:eastAsia="Calibri"/>
          <w:vertAlign w:val="subscript"/>
        </w:rPr>
        <w:t xml:space="preserve">t </w:t>
      </w:r>
      <w:r w:rsidRPr="00101DDE">
        <w:rPr>
          <w:rFonts w:eastAsia="Calibri"/>
        </w:rPr>
        <w:t>za</w:t>
      </w:r>
      <w:r>
        <w:rPr>
          <w:rFonts w:eastAsia="Calibri"/>
        </w:rPr>
        <w:t xml:space="preserve"> </w:t>
      </w:r>
      <w:r w:rsidRPr="00101DDE">
        <w:rPr>
          <w:rFonts w:eastAsia="Calibri"/>
        </w:rPr>
        <w:t>distribuovanú vodu je menšia alebo sa rovná 0,8 × PRV</w:t>
      </w:r>
      <w:r w:rsidRPr="00101DDE">
        <w:rPr>
          <w:rFonts w:eastAsia="Calibri"/>
          <w:vertAlign w:val="subscript"/>
        </w:rPr>
        <w:t>t</w:t>
      </w:r>
      <w:r w:rsidRPr="00101DDE">
        <w:rPr>
          <w:rFonts w:eastAsia="Calibri"/>
        </w:rPr>
        <w:t>, kde</w:t>
      </w:r>
    </w:p>
    <w:p w:rsidR="00C96722" w:rsidRPr="00101DDE" w:rsidRDefault="00C96722" w:rsidP="00C96722">
      <w:pPr>
        <w:spacing w:after="131" w:line="333" w:lineRule="auto"/>
        <w:ind w:left="709"/>
        <w:jc w:val="both"/>
        <w:rPr>
          <w:rFonts w:eastAsia="Calibri"/>
        </w:rPr>
      </w:pPr>
      <w:r w:rsidRPr="00101DDE">
        <w:rPr>
          <w:rFonts w:eastAsia="Calibri"/>
        </w:rPr>
        <w:t>QVV</w:t>
      </w:r>
      <w:r w:rsidRPr="00101DDE">
        <w:rPr>
          <w:rFonts w:eastAsia="Calibri"/>
          <w:vertAlign w:val="subscript"/>
        </w:rPr>
        <w:t xml:space="preserve">t-2 </w:t>
      </w:r>
      <w:r w:rsidRPr="00101DDE">
        <w:rPr>
          <w:rFonts w:eastAsia="Calibri"/>
        </w:rPr>
        <w:t>je skutočné množstvo distribuovanej pitnej vody pre iné regulované subjekty v roku t-2.</w:t>
      </w:r>
    </w:p>
    <w:p w:rsidR="00C96722" w:rsidRPr="00101DDE" w:rsidRDefault="00C96722" w:rsidP="00C96722">
      <w:pPr>
        <w:spacing w:after="201" w:line="262" w:lineRule="auto"/>
        <w:jc w:val="both"/>
        <w:rPr>
          <w:rFonts w:eastAsia="Calibri"/>
          <w:strike/>
        </w:rPr>
      </w:pPr>
      <w:r w:rsidRPr="00101DDE">
        <w:rPr>
          <w:rFonts w:eastAsia="Calibri"/>
        </w:rPr>
        <w:t xml:space="preserve">(7) Na ďalšie roky regulačného obdobia určenie maximálnej ceny za výrobu a dodávku pitnej vody, maximálnej ceny za výrobu a distribúciu pitnej vody, maximálnej ceny za dodávku pitnej vody alebo maximálnej ceny za výrobu a dodávku pitnej vody pre skupinu odberateľov vychádza z výpočtu priemernej ceny podľa odseku 2 a </w:t>
      </w:r>
      <w:r w:rsidRPr="00101DDE">
        <w:rPr>
          <w:rFonts w:cs="Calibri"/>
          <w:szCs w:val="22"/>
        </w:rPr>
        <w:t>odsekov 3 až 6</w:t>
      </w:r>
      <w:r w:rsidRPr="00101DDE">
        <w:rPr>
          <w:rFonts w:eastAsia="Calibri"/>
        </w:rPr>
        <w:t>. Ak nie sú známe údaje za rok t-1, rok t-1 nebol účtovne uzavretý a neboli predložené skutočné údaje podľa § 15 za rok t-1, použijú sa pre výpočet maximálnej ceny údaje za rok t-2.</w:t>
      </w:r>
    </w:p>
    <w:p w:rsidR="00C96722" w:rsidRPr="00101DDE" w:rsidRDefault="00C96722" w:rsidP="00C96722">
      <w:pPr>
        <w:spacing w:after="200" w:line="276" w:lineRule="auto"/>
        <w:contextualSpacing/>
        <w:jc w:val="both"/>
      </w:pPr>
      <w:r w:rsidRPr="00101DDE">
        <w:t>(8) Fixná zložka maximálnej ceny za výrobu a dodávku pitnej vody,  maximálnej ceny za dodávku pitnej vody alebo maximálnej ceny za výrobu a dodávku pitnej vody pre skupinu odberateľov (ďalej len „fixná zložka maximálnej ceny pitnej vody“) zohľadňuje  nákladovosť odberného miesta a určuje sa v eurách za rok v príslušnej tarifnej skupine podľa DN vodomera osadeného na príslušnom odbernom mieste takto:</w:t>
      </w:r>
    </w:p>
    <w:tbl>
      <w:tblPr>
        <w:tblW w:w="7180" w:type="dxa"/>
        <w:tblCellMar>
          <w:left w:w="70" w:type="dxa"/>
          <w:right w:w="70" w:type="dxa"/>
        </w:tblCellMar>
        <w:tblLook w:val="04A0" w:firstRow="1" w:lastRow="0" w:firstColumn="1" w:lastColumn="0" w:noHBand="0" w:noVBand="1"/>
      </w:tblPr>
      <w:tblGrid>
        <w:gridCol w:w="1560"/>
        <w:gridCol w:w="3700"/>
        <w:gridCol w:w="1920"/>
      </w:tblGrid>
      <w:tr w:rsidR="00C96722" w:rsidRPr="00101DDE" w:rsidTr="00FE2D76">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Tarifná skupina</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DN vodomera na odbernom mieste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Tarifa v eurách/rok</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T1</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do DN 25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10</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T2</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30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18</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T3</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39</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T4</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80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68</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T5</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150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112</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T6</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združené vodomery všetky DN</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121</w:t>
            </w:r>
          </w:p>
        </w:tc>
      </w:tr>
    </w:tbl>
    <w:p w:rsidR="00C96722" w:rsidRPr="00101DDE" w:rsidRDefault="00C96722" w:rsidP="00C96722">
      <w:pPr>
        <w:spacing w:before="225" w:after="225" w:line="264" w:lineRule="auto"/>
        <w:ind w:left="284"/>
        <w:jc w:val="both"/>
      </w:pPr>
      <w:r w:rsidRPr="00101DDE">
        <w:t>pričom</w:t>
      </w:r>
    </w:p>
    <w:p w:rsidR="00C96722" w:rsidRPr="00101DDE" w:rsidRDefault="00C96722" w:rsidP="00C96722">
      <w:pPr>
        <w:spacing w:before="225" w:after="225" w:line="264" w:lineRule="auto"/>
        <w:ind w:left="284"/>
        <w:jc w:val="both"/>
      </w:pPr>
      <w:r w:rsidRPr="00101DDE">
        <w:t>a) DN je označenie vnútorného priemeru</w:t>
      </w:r>
      <w:r>
        <w:t>,</w:t>
      </w:r>
      <w:r w:rsidRPr="00101DDE">
        <w:t xml:space="preserve"> menovitého priemeru</w:t>
      </w:r>
      <w:r>
        <w:t xml:space="preserve"> alebo</w:t>
      </w:r>
      <w:r w:rsidRPr="00101DDE">
        <w:t xml:space="preserve"> svetlosti vodomera v</w:t>
      </w:r>
      <w:r>
        <w:t> </w:t>
      </w:r>
      <w:r w:rsidRPr="00101DDE">
        <w:t>mm</w:t>
      </w:r>
      <w:r>
        <w:t>,</w:t>
      </w:r>
    </w:p>
    <w:p w:rsidR="00C96722" w:rsidRPr="00101DDE" w:rsidRDefault="00C96722" w:rsidP="00C96722">
      <w:pPr>
        <w:spacing w:before="225" w:after="225" w:line="264" w:lineRule="auto"/>
        <w:ind w:left="284"/>
        <w:jc w:val="both"/>
      </w:pPr>
      <w:r w:rsidRPr="00101DDE">
        <w:t>b) pre odberné miesta bez osadeného vodomera je tarifa = 0 eur/rok</w:t>
      </w:r>
      <w:r>
        <w:t>,</w:t>
      </w:r>
    </w:p>
    <w:p w:rsidR="00C96722" w:rsidRPr="00101DDE" w:rsidRDefault="00C96722" w:rsidP="00C96722">
      <w:pPr>
        <w:ind w:left="284"/>
        <w:jc w:val="both"/>
      </w:pPr>
      <w:r w:rsidRPr="00101DDE">
        <w:t>c) odberné miesta pre rodinné domy odoberajúce pitnú vodu pre vlastnú spotrebu v domácnosti sa zaraďujú do tarifnej skupiny T1 bez ohľadu na DN vodomera osadeného na príslušnom odbernom mieste.</w:t>
      </w:r>
    </w:p>
    <w:p w:rsidR="00C96722" w:rsidRPr="00101DDE" w:rsidRDefault="00C96722" w:rsidP="00C96722">
      <w:pPr>
        <w:ind w:left="284"/>
      </w:pPr>
    </w:p>
    <w:p w:rsidR="00C96722" w:rsidRPr="00101DDE" w:rsidRDefault="00C96722" w:rsidP="00C96722">
      <w:pPr>
        <w:ind w:left="284"/>
        <w:jc w:val="both"/>
      </w:pPr>
      <w:r w:rsidRPr="00101DDE">
        <w:t xml:space="preserve">(9) Variabilná zložka maximálnej ceny za výrobu a dodávku pitnej vody v eurách na objemovú jednotku sa navrhuje tak, aby vážený priemer variabilnej zložky maximálnej ceny za výrobu a dodávku pitnej vody a  maximálnej ceny za výrobu a distribúciu pitnej vody prepočítaný na objemovú jednotku neprekročil priemernú variabilnú zložku maximálnej ceny za výrobu, distribúciu a dodávku pitnej vody v eurách na objemovú jednotku na rok t vypočítanú podľa odseku 10. </w:t>
      </w:r>
    </w:p>
    <w:p w:rsidR="00C96722" w:rsidRPr="00101DDE" w:rsidRDefault="00C96722" w:rsidP="00C96722">
      <w:pPr>
        <w:ind w:left="284"/>
        <w:jc w:val="both"/>
      </w:pPr>
    </w:p>
    <w:p w:rsidR="00C96722" w:rsidRPr="00101DDE" w:rsidRDefault="00C96722" w:rsidP="00C96722">
      <w:pPr>
        <w:spacing w:after="200" w:line="276" w:lineRule="auto"/>
        <w:ind w:left="284"/>
        <w:jc w:val="both"/>
      </w:pPr>
      <w:r w:rsidRPr="00101DDE">
        <w:t>(10)  Na určenie variabilnej zložky maximálnej ceny za výrobu a dodávku pitnej vody, maximálnej ceny za dodávku pitnej vody alebo maximálnej ceny za výrobu a dodávku pitnej vody pre skupinu odberateľov (ďalej len „variabilná zložka maximálnej ceny pitnej vody“) v eurách na objemovú jednotku pre všetky tarifné skupiny T1 až T6 sa vypočíta priemerná variabilná zložka maximálnej ceny pitnej vody podľa vzorca</w:t>
      </w:r>
    </w:p>
    <w:p w:rsidR="00C96722" w:rsidRPr="00101DDE" w:rsidRDefault="00C96722" w:rsidP="00C96722">
      <w:pPr>
        <w:ind w:left="284"/>
        <w:jc w:val="center"/>
      </w:pPr>
      <m:oMath>
        <m:sSub>
          <m:sSubPr>
            <m:ctrlPr>
              <w:rPr>
                <w:rFonts w:ascii="Cambria Math" w:hAnsi="Cambria Math"/>
                <w:i/>
              </w:rPr>
            </m:ctrlPr>
          </m:sSubPr>
          <m:e>
            <m:r>
              <w:rPr>
                <w:rFonts w:ascii="Cambria Math"/>
              </w:rPr>
              <m:t>PRVCV</m:t>
            </m:r>
          </m:e>
          <m:sub>
            <m:r>
              <w:rPr>
                <w:rFonts w:ascii="Cambria Math"/>
              </w:rPr>
              <m:t>t</m:t>
            </m:r>
          </m:sub>
        </m:sSub>
        <m:r>
          <w:rPr>
            <w:rFonts w:ascii="Cambria Math"/>
          </w:rPr>
          <m:t>=</m:t>
        </m:r>
        <m:r>
          <w:rPr>
            <w:rFonts w:ascii="Cambria Math"/>
          </w:rPr>
          <m:t> </m:t>
        </m:r>
        <m:f>
          <m:fPr>
            <m:ctrlPr>
              <w:rPr>
                <w:rFonts w:ascii="Cambria Math" w:hAnsi="Cambria Math"/>
                <w:i/>
              </w:rPr>
            </m:ctrlPr>
          </m:fPr>
          <m:num>
            <m:r>
              <w:rPr>
                <w:rFonts w:ascii="Cambria Math"/>
              </w:rPr>
              <m:t>(</m:t>
            </m:r>
            <m:sSub>
              <m:sSubPr>
                <m:ctrlPr>
                  <w:rPr>
                    <w:rFonts w:ascii="Cambria Math" w:hAnsi="Cambria Math"/>
                    <w:i/>
                  </w:rPr>
                </m:ctrlPr>
              </m:sSubPr>
              <m:e>
                <m:r>
                  <w:rPr>
                    <w:rFonts w:ascii="Cambria Math"/>
                  </w:rPr>
                  <m:t>PRV</m:t>
                </m:r>
              </m:e>
              <m:sub>
                <m:r>
                  <w:rPr>
                    <w:rFonts w:ascii="Cambria Math"/>
                  </w:rPr>
                  <m:t>t</m:t>
                </m:r>
              </m:sub>
            </m:sSub>
            <m:r>
              <w:rPr>
                <w:rFonts w:ascii="Cambria Math"/>
              </w:rPr>
              <m:t> ×</m:t>
            </m:r>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r>
              <w:rPr>
                <w:rFonts w:ascii="Cambria Math"/>
              </w:rPr>
              <m:t>)</m:t>
            </m:r>
            <m:r>
              <w:rPr>
                <w:rFonts w:ascii="Cambria Math"/>
              </w:rPr>
              <m:t>-</m:t>
            </m:r>
            <m:nary>
              <m:naryPr>
                <m:chr m:val="∑"/>
                <m:ctrlPr>
                  <w:rPr>
                    <w:rFonts w:ascii="Cambria Math" w:hAnsi="Cambria Math"/>
                    <w:i/>
                  </w:rPr>
                </m:ctrlPr>
              </m:naryPr>
              <m:sub>
                <m:r>
                  <w:rPr>
                    <w:rFonts w:ascii="Cambria Math"/>
                  </w:rPr>
                  <m:t>i=1</m:t>
                </m:r>
              </m:sub>
              <m:sup>
                <m:r>
                  <w:rPr>
                    <w:rFonts w:ascii="Cambria Math"/>
                  </w:rPr>
                  <m:t>6</m:t>
                </m:r>
              </m:sup>
              <m:e>
                <m:r>
                  <w:rPr>
                    <w:rFonts w:ascii="Cambria Math"/>
                  </w:rPr>
                  <m:t>(</m:t>
                </m:r>
                <m:sSub>
                  <m:sSubPr>
                    <m:ctrlPr>
                      <w:rPr>
                        <w:rFonts w:ascii="Cambria Math" w:hAnsi="Cambria Math"/>
                        <w:i/>
                      </w:rPr>
                    </m:ctrlPr>
                  </m:sSubPr>
                  <m:e>
                    <m:r>
                      <w:rPr>
                        <w:rFonts w:ascii="Cambria Math"/>
                      </w:rPr>
                      <m:t>FCV</m:t>
                    </m:r>
                  </m:e>
                  <m:sub>
                    <m:r>
                      <w:rPr>
                        <w:rFonts w:ascii="Cambria Math"/>
                      </w:rPr>
                      <m:t>i</m:t>
                    </m:r>
                  </m:sub>
                </m:sSub>
              </m:e>
            </m:nary>
            <m:r>
              <w:rPr>
                <w:rFonts w:ascii="Cambria Math"/>
              </w:rPr>
              <m:t>×</m:t>
            </m:r>
            <m:sSub>
              <m:sSubPr>
                <m:ctrlPr>
                  <w:rPr>
                    <w:rFonts w:ascii="Cambria Math" w:hAnsi="Cambria Math"/>
                    <w:i/>
                  </w:rPr>
                </m:ctrlPr>
              </m:sSubPr>
              <m:e>
                <m:r>
                  <w:rPr>
                    <w:rFonts w:ascii="Cambria Math"/>
                  </w:rPr>
                  <m:t>POMVT</m:t>
                </m:r>
              </m:e>
              <m:sub>
                <m:r>
                  <w:rPr>
                    <w:rFonts w:ascii="Cambria Math"/>
                  </w:rPr>
                  <m:t>i</m:t>
                </m:r>
              </m:sub>
            </m:sSub>
            <m:r>
              <w:rPr>
                <w:rFonts w:ascii="Cambria Math"/>
              </w:rPr>
              <m:t>)</m:t>
            </m:r>
          </m:num>
          <m:den>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den>
        </m:f>
      </m:oMath>
      <w:r w:rsidRPr="00101DDE">
        <w:t>,</w:t>
      </w:r>
    </w:p>
    <w:p w:rsidR="00C96722" w:rsidRPr="00101DDE" w:rsidRDefault="00C96722" w:rsidP="00C96722">
      <w:pPr>
        <w:ind w:left="284"/>
        <w:jc w:val="both"/>
      </w:pPr>
    </w:p>
    <w:p w:rsidR="00C96722" w:rsidRPr="00101DDE" w:rsidRDefault="00C96722" w:rsidP="00C96722">
      <w:pPr>
        <w:ind w:left="284"/>
        <w:jc w:val="both"/>
      </w:pPr>
      <w:r w:rsidRPr="00101DDE">
        <w:t xml:space="preserve">kde </w:t>
      </w:r>
    </w:p>
    <w:p w:rsidR="00C96722" w:rsidRPr="00101DDE" w:rsidRDefault="00C96722" w:rsidP="00C96722">
      <w:pPr>
        <w:numPr>
          <w:ilvl w:val="0"/>
          <w:numId w:val="2"/>
        </w:numPr>
        <w:spacing w:after="160" w:line="259" w:lineRule="auto"/>
        <w:jc w:val="both"/>
      </w:pPr>
      <w:r w:rsidRPr="00101DDE">
        <w:t>PRVCV</w:t>
      </w:r>
      <w:r w:rsidRPr="00101DDE">
        <w:rPr>
          <w:vertAlign w:val="subscript"/>
        </w:rPr>
        <w:t xml:space="preserve">t </w:t>
      </w:r>
      <w:r w:rsidRPr="00101DDE">
        <w:t xml:space="preserve"> je priemerná variabilná zložka maximálnej ceny za výrobu, distribúciu a dodávku pitnej vody v eurách na objemovú jednotku,</w:t>
      </w:r>
    </w:p>
    <w:p w:rsidR="00C96722" w:rsidRPr="00101DDE" w:rsidRDefault="00C96722" w:rsidP="00C96722">
      <w:pPr>
        <w:ind w:left="644"/>
        <w:contextualSpacing/>
        <w:jc w:val="both"/>
      </w:pPr>
    </w:p>
    <w:p w:rsidR="00C96722" w:rsidRPr="00101DDE" w:rsidRDefault="00C96722" w:rsidP="00C96722">
      <w:pPr>
        <w:numPr>
          <w:ilvl w:val="0"/>
          <w:numId w:val="2"/>
        </w:numPr>
        <w:spacing w:after="160" w:line="259" w:lineRule="auto"/>
        <w:jc w:val="both"/>
      </w:pPr>
      <w:r w:rsidRPr="00101DDE">
        <w:t>FCV</w:t>
      </w:r>
      <w:r w:rsidRPr="00101DDE">
        <w:rPr>
          <w:vertAlign w:val="subscript"/>
        </w:rPr>
        <w:t>i</w:t>
      </w:r>
      <w:r w:rsidRPr="00101DDE">
        <w:t xml:space="preserve"> je fixná zložka maximálnej ceny pitnej vody v eurách za rok v tarifnej skupine T</w:t>
      </w:r>
      <w:r w:rsidRPr="00101DDE">
        <w:rPr>
          <w:vertAlign w:val="subscript"/>
        </w:rPr>
        <w:t>i</w:t>
      </w:r>
      <w:r w:rsidRPr="00101DDE">
        <w:t>,</w:t>
      </w:r>
    </w:p>
    <w:p w:rsidR="00C96722" w:rsidRPr="00101DDE" w:rsidRDefault="00C96722" w:rsidP="00C96722">
      <w:pPr>
        <w:ind w:left="644"/>
        <w:contextualSpacing/>
        <w:jc w:val="both"/>
      </w:pPr>
    </w:p>
    <w:p w:rsidR="00C96722" w:rsidRPr="00101DDE" w:rsidRDefault="00C96722" w:rsidP="00C96722">
      <w:pPr>
        <w:numPr>
          <w:ilvl w:val="0"/>
          <w:numId w:val="2"/>
        </w:numPr>
        <w:spacing w:after="160" w:line="259" w:lineRule="auto"/>
        <w:jc w:val="both"/>
      </w:pPr>
      <w:r w:rsidRPr="00101DDE">
        <w:t>POMVT</w:t>
      </w:r>
      <w:r w:rsidRPr="00101DDE">
        <w:rPr>
          <w:vertAlign w:val="subscript"/>
        </w:rPr>
        <w:t>i</w:t>
      </w:r>
      <w:r w:rsidRPr="00101DDE">
        <w:t xml:space="preserve"> je</w:t>
      </w:r>
      <w:r w:rsidRPr="00101DDE">
        <w:rPr>
          <w:vertAlign w:val="subscript"/>
        </w:rPr>
        <w:t xml:space="preserve"> </w:t>
      </w:r>
      <w:r w:rsidRPr="00101DDE">
        <w:t>počet odberných miest odberateľov v tarifnej skupine T</w:t>
      </w:r>
      <w:r w:rsidRPr="00101DDE">
        <w:rPr>
          <w:vertAlign w:val="subscript"/>
        </w:rPr>
        <w:t xml:space="preserve">i </w:t>
      </w:r>
      <w:r w:rsidRPr="00101DDE">
        <w:t>v roku t-1 zaradených podľa odseku 8,</w:t>
      </w:r>
    </w:p>
    <w:p w:rsidR="00C96722" w:rsidRPr="00101DDE" w:rsidRDefault="00C96722" w:rsidP="00C96722">
      <w:pPr>
        <w:ind w:left="644"/>
        <w:contextualSpacing/>
        <w:jc w:val="both"/>
      </w:pPr>
    </w:p>
    <w:p w:rsidR="00C96722" w:rsidRPr="00101DDE" w:rsidRDefault="00C96722" w:rsidP="00C96722">
      <w:pPr>
        <w:numPr>
          <w:ilvl w:val="0"/>
          <w:numId w:val="2"/>
        </w:numPr>
        <w:spacing w:after="160" w:line="259" w:lineRule="auto"/>
        <w:jc w:val="both"/>
      </w:pPr>
      <w:r w:rsidRPr="00101DDE">
        <w:t>QVT</w:t>
      </w:r>
      <w:r w:rsidRPr="00101DDE">
        <w:rPr>
          <w:vertAlign w:val="subscript"/>
        </w:rPr>
        <w:t>t-1</w:t>
      </w:r>
      <w:r w:rsidRPr="00101DDE">
        <w:t xml:space="preserve"> je skutočné množstvo dodanej a distribuovanej pitnej vody v objemových jednotkách pre všetkých odberateľov v roku t-1 vrátane vlastnej spotreby.</w:t>
      </w:r>
    </w:p>
    <w:p w:rsidR="00C96722" w:rsidRPr="00101DDE" w:rsidRDefault="00C96722" w:rsidP="00C96722">
      <w:pPr>
        <w:spacing w:after="20" w:line="248" w:lineRule="auto"/>
        <w:ind w:left="100" w:right="90" w:hanging="10"/>
        <w:jc w:val="center"/>
        <w:rPr>
          <w:rFonts w:eastAsia="Calibri"/>
        </w:rPr>
      </w:pPr>
      <w:bookmarkStart w:id="48" w:name="_Hlk177981245"/>
      <w:r w:rsidRPr="00101DDE">
        <w:rPr>
          <w:rFonts w:eastAsia="Calibri"/>
          <w:b/>
        </w:rPr>
        <w:t>§ 9</w:t>
      </w:r>
    </w:p>
    <w:p w:rsidR="00C96722" w:rsidRPr="00101DDE" w:rsidRDefault="00C96722" w:rsidP="00C96722">
      <w:pPr>
        <w:keepNext/>
        <w:keepLines/>
        <w:spacing w:after="247" w:line="248" w:lineRule="auto"/>
        <w:ind w:left="294" w:right="284" w:hanging="10"/>
        <w:jc w:val="center"/>
        <w:outlineLvl w:val="0"/>
        <w:rPr>
          <w:rFonts w:eastAsia="Calibri"/>
          <w:b/>
        </w:rPr>
      </w:pPr>
      <w:r w:rsidRPr="00101DDE">
        <w:rPr>
          <w:rFonts w:eastAsia="Calibri"/>
          <w:b/>
        </w:rPr>
        <w:t>Spôsob výpočtu maximálnej ceny za výrobu, distribúciu a dodávku pitnej vody a výšky primeraného zisku pre regulované subjekty, ktorých distribúcia a dodávka pitnej vody v roku t je menej ako 2 000 000 m3</w:t>
      </w:r>
    </w:p>
    <w:p w:rsidR="00C96722" w:rsidRPr="00101DDE" w:rsidRDefault="00C96722" w:rsidP="00C96722">
      <w:pPr>
        <w:spacing w:after="203" w:line="262" w:lineRule="auto"/>
        <w:jc w:val="both"/>
        <w:rPr>
          <w:rFonts w:eastAsia="Calibri"/>
        </w:rPr>
      </w:pPr>
      <w:r w:rsidRPr="00101DDE">
        <w:rPr>
          <w:rFonts w:eastAsia="Calibri"/>
        </w:rPr>
        <w:t>(1) Ak regulovaný subjekt vykonáva dodávku pitnej vody, ktorú nakupuje od iného regulovaného subjektu, môže navrhnúť prevzatie jeho maximálnej ceny za výrobu a dodávku pitnej vody alebo maximálnej ceny za výrobu a dodávku pitnej vody pre skupinu odberateľov</w:t>
      </w:r>
      <w:r w:rsidRPr="00101DDE">
        <w:rPr>
          <w:rFonts w:eastAsia="Calibri"/>
          <w:vertAlign w:val="superscript"/>
        </w:rPr>
        <w:t>2</w:t>
      </w:r>
      <w:r w:rsidRPr="00101DDE">
        <w:rPr>
          <w:rFonts w:eastAsia="Calibri"/>
        </w:rPr>
        <w:t>) v eurách na objemovú jednotku.</w:t>
      </w:r>
    </w:p>
    <w:p w:rsidR="00C96722" w:rsidRPr="00101DDE" w:rsidRDefault="00C96722" w:rsidP="00C96722">
      <w:pPr>
        <w:jc w:val="both"/>
        <w:rPr>
          <w:rFonts w:eastAsia="Calibri"/>
        </w:rPr>
      </w:pPr>
      <w:r w:rsidRPr="00101DDE">
        <w:t>(2) Ak regulovaný subjekt vykonáva výrobu a dodávku pitnej vody, výrobu a distribúciu pitnej vody alebo ak neprevezme maximálnu cenu za výrobu a dodávku pitnej vody alebo za výrobu a dodávku pitnej vody pre skupinu odberateľov</w:t>
      </w:r>
      <w:hyperlink w:anchor="poznamky.poznamka-2">
        <w:r w:rsidRPr="00101DDE">
          <w:rPr>
            <w:vertAlign w:val="superscript"/>
          </w:rPr>
          <w:t>2</w:t>
        </w:r>
        <w:r w:rsidRPr="00101DDE">
          <w:t>)</w:t>
        </w:r>
      </w:hyperlink>
      <w:r w:rsidRPr="00101DDE">
        <w:t xml:space="preserve"> od regulovaného subjektu, od ktorého pitnú vodu nakupuje, maximálna cena MCV</w:t>
      </w:r>
      <w:r w:rsidRPr="00101DDE">
        <w:rPr>
          <w:vertAlign w:val="subscript"/>
        </w:rPr>
        <w:t>t</w:t>
      </w:r>
      <w:r w:rsidRPr="00101DDE">
        <w:t xml:space="preserve"> za výrobu a dodávku pitnej vody, za dodávku pitnej vody a za  výrobu a dodávku pitnej vody pre jednotlivé skupiny odberateľov  sa navrhuje ako dvojzložková, ktorá sa  skladá z fixnej zložky maximálnej ceny v eurách za rok a variabilnej zložky maximálnej ceny v eurách na objemovú jednotku, pričom je maximálna v jednotlivých zložkách ceny.  Maximálna cena za výrobu a distribúciu pitnej vody sa navrhuje ako jednozložková v eurách na objemovú jednotku do výšky určenej podľa odseku 5. Maximálna cena za distribúciu pitnej vody sa navrhuje ako jednozložková do výšky určenej podľa odseku 6. Pri návrhu maximálnej ceny sa prihliada na sociálne, environmentálne a ekonomické dôsledky úhrady za vodohospodárske služby, ako aj na geografické podmienky a klimatické podmienky príslušného regiónu.</w:t>
      </w:r>
    </w:p>
    <w:p w:rsidR="00C96722" w:rsidRPr="00101DDE" w:rsidRDefault="00C96722" w:rsidP="00C96722">
      <w:pPr>
        <w:jc w:val="both"/>
        <w:rPr>
          <w:rFonts w:eastAsia="Calibri"/>
        </w:rPr>
      </w:pPr>
    </w:p>
    <w:p w:rsidR="00C96722" w:rsidRPr="00101DDE" w:rsidRDefault="00C96722" w:rsidP="00C96722">
      <w:pPr>
        <w:jc w:val="both"/>
        <w:rPr>
          <w:rFonts w:eastAsia="Calibri"/>
        </w:rPr>
      </w:pPr>
      <w:r w:rsidRPr="00101DDE">
        <w:rPr>
          <w:rFonts w:eastAsia="Calibri"/>
        </w:rPr>
        <w:t>(3) Priemerná cena za výrobu, distribúciu a dodávku pitnej vody, za výrobu a dodávku pitnej vody pre skupinu odberateľov PRV</w:t>
      </w:r>
      <w:r w:rsidRPr="00101DDE">
        <w:rPr>
          <w:rFonts w:eastAsia="Calibri"/>
          <w:vertAlign w:val="subscript"/>
        </w:rPr>
        <w:t xml:space="preserve">t </w:t>
      </w:r>
      <w:r w:rsidRPr="00101DDE">
        <w:rPr>
          <w:rFonts w:eastAsia="Calibri"/>
        </w:rPr>
        <w:t xml:space="preserve">v eurách na objemovú jednotku na rok t sa vypočíta na </w:t>
      </w:r>
    </w:p>
    <w:p w:rsidR="00C96722" w:rsidRPr="00101DDE" w:rsidRDefault="00C96722" w:rsidP="00C96722">
      <w:pPr>
        <w:jc w:val="both"/>
        <w:rPr>
          <w:rFonts w:eastAsia="Calibri"/>
        </w:rPr>
      </w:pPr>
      <w:r w:rsidRPr="00101DDE">
        <w:rPr>
          <w:rFonts w:eastAsia="Calibri"/>
        </w:rPr>
        <w:t>a) prvý rok regulačného obdobia podľa vzorca</w:t>
      </w:r>
    </w:p>
    <w:p w:rsidR="00C96722" w:rsidRPr="00101DDE" w:rsidRDefault="00C96722" w:rsidP="00C96722">
      <w:pPr>
        <w:ind w:left="537"/>
        <w:rPr>
          <w:rFonts w:eastAsia="Calibri"/>
        </w:rPr>
      </w:pPr>
      <w:r w:rsidRPr="00101DDE">
        <w:rPr>
          <w:rFonts w:eastAsia="Calibri"/>
          <w:noProof/>
        </w:rPr>
        <mc:AlternateContent>
          <mc:Choice Requires="wpg">
            <w:drawing>
              <wp:inline distT="0" distB="0" distL="0" distR="0" wp14:anchorId="664D5A14" wp14:editId="4085A435">
                <wp:extent cx="3864140" cy="295275"/>
                <wp:effectExtent l="0" t="0" r="0" b="0"/>
                <wp:docPr id="94021" name="Group 94021"/>
                <wp:cNvGraphicFramePr/>
                <a:graphic xmlns:a="http://schemas.openxmlformats.org/drawingml/2006/main">
                  <a:graphicData uri="http://schemas.microsoft.com/office/word/2010/wordprocessingGroup">
                    <wpg:wgp>
                      <wpg:cNvGrpSpPr/>
                      <wpg:grpSpPr>
                        <a:xfrm>
                          <a:off x="0" y="0"/>
                          <a:ext cx="3864140" cy="295275"/>
                          <a:chOff x="0" y="0"/>
                          <a:chExt cx="3864140" cy="295275"/>
                        </a:xfrm>
                      </wpg:grpSpPr>
                      <wps:wsp>
                        <wps:cNvPr id="1554" name="Shape 1554"/>
                        <wps:cNvSpPr/>
                        <wps:spPr>
                          <a:xfrm>
                            <a:off x="0" y="90373"/>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solidFill>
                            <a:srgbClr val="000000"/>
                          </a:solidFill>
                          <a:ln w="0" cap="flat">
                            <a:noFill/>
                            <a:miter lim="127000"/>
                          </a:ln>
                          <a:effectLst/>
                        </wps:spPr>
                        <wps:bodyPr/>
                      </wps:wsp>
                      <wps:wsp>
                        <wps:cNvPr id="1555" name="Shape 1555"/>
                        <wps:cNvSpPr/>
                        <wps:spPr>
                          <a:xfrm>
                            <a:off x="562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solidFill>
                            <a:srgbClr val="000000"/>
                          </a:solidFill>
                          <a:ln w="0" cap="flat">
                            <a:noFill/>
                            <a:miter lim="127000"/>
                          </a:ln>
                          <a:effectLst/>
                        </wps:spPr>
                        <wps:bodyPr/>
                      </wps:wsp>
                      <wps:wsp>
                        <wps:cNvPr id="1556" name="Shape 1556"/>
                        <wps:cNvSpPr/>
                        <wps:spPr>
                          <a:xfrm>
                            <a:off x="95250" y="90373"/>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solidFill>
                            <a:srgbClr val="000000"/>
                          </a:solidFill>
                          <a:ln w="0" cap="flat">
                            <a:noFill/>
                            <a:miter lim="127000"/>
                          </a:ln>
                          <a:effectLst/>
                        </wps:spPr>
                        <wps:bodyPr/>
                      </wps:wsp>
                      <wps:wsp>
                        <wps:cNvPr id="1557" name="Shape 1557"/>
                        <wps:cNvSpPr/>
                        <wps:spPr>
                          <a:xfrm>
                            <a:off x="151181" y="90404"/>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solidFill>
                            <a:srgbClr val="000000"/>
                          </a:solidFill>
                          <a:ln w="0" cap="flat">
                            <a:noFill/>
                            <a:miter lim="127000"/>
                          </a:ln>
                          <a:effectLst/>
                        </wps:spPr>
                        <wps:bodyPr/>
                      </wps:wsp>
                      <wps:wsp>
                        <wps:cNvPr id="1558" name="Shape 1558"/>
                        <wps:cNvSpPr/>
                        <wps:spPr>
                          <a:xfrm>
                            <a:off x="218389" y="90373"/>
                            <a:ext cx="102260" cy="100889"/>
                          </a:xfrm>
                          <a:custGeom>
                            <a:avLst/>
                            <a:gdLst/>
                            <a:ahLst/>
                            <a:cxnLst/>
                            <a:rect l="0" t="0" r="0" b="0"/>
                            <a:pathLst>
                              <a:path w="102260" h="100889">
                                <a:moveTo>
                                  <a:pt x="305" y="0"/>
                                </a:moveTo>
                                <a:lnTo>
                                  <a:pt x="37643" y="0"/>
                                </a:lnTo>
                                <a:lnTo>
                                  <a:pt x="37186" y="4572"/>
                                </a:lnTo>
                                <a:cubicBezTo>
                                  <a:pt x="29413" y="4572"/>
                                  <a:pt x="24536" y="7468"/>
                                  <a:pt x="24994" y="14326"/>
                                </a:cubicBezTo>
                                <a:cubicBezTo>
                                  <a:pt x="24994" y="15392"/>
                                  <a:pt x="25298" y="18745"/>
                                  <a:pt x="25451" y="19812"/>
                                </a:cubicBezTo>
                                <a:lnTo>
                                  <a:pt x="30023" y="63246"/>
                                </a:lnTo>
                                <a:lnTo>
                                  <a:pt x="31090" y="81077"/>
                                </a:lnTo>
                                <a:lnTo>
                                  <a:pt x="31852" y="81077"/>
                                </a:lnTo>
                                <a:lnTo>
                                  <a:pt x="73457" y="18593"/>
                                </a:lnTo>
                                <a:cubicBezTo>
                                  <a:pt x="76200" y="14478"/>
                                  <a:pt x="78181" y="10973"/>
                                  <a:pt x="78181" y="8534"/>
                                </a:cubicBezTo>
                                <a:cubicBezTo>
                                  <a:pt x="78181" y="5486"/>
                                  <a:pt x="75895" y="4572"/>
                                  <a:pt x="69037" y="4572"/>
                                </a:cubicBezTo>
                                <a:lnTo>
                                  <a:pt x="69342" y="0"/>
                                </a:lnTo>
                                <a:lnTo>
                                  <a:pt x="102260" y="0"/>
                                </a:lnTo>
                                <a:lnTo>
                                  <a:pt x="101956" y="4572"/>
                                </a:lnTo>
                                <a:cubicBezTo>
                                  <a:pt x="93726" y="4572"/>
                                  <a:pt x="90678" y="7010"/>
                                  <a:pt x="81382" y="20879"/>
                                </a:cubicBezTo>
                                <a:lnTo>
                                  <a:pt x="25451" y="100889"/>
                                </a:lnTo>
                                <a:lnTo>
                                  <a:pt x="20422" y="100889"/>
                                </a:lnTo>
                                <a:lnTo>
                                  <a:pt x="11887" y="18440"/>
                                </a:lnTo>
                                <a:cubicBezTo>
                                  <a:pt x="10668" y="8230"/>
                                  <a:pt x="8077" y="4572"/>
                                  <a:pt x="0" y="4572"/>
                                </a:cubicBezTo>
                                <a:lnTo>
                                  <a:pt x="305" y="0"/>
                                </a:lnTo>
                                <a:close/>
                              </a:path>
                            </a:pathLst>
                          </a:custGeom>
                          <a:solidFill>
                            <a:srgbClr val="000000"/>
                          </a:solidFill>
                          <a:ln w="0" cap="flat">
                            <a:noFill/>
                            <a:miter lim="127000"/>
                          </a:ln>
                          <a:effectLst/>
                        </wps:spPr>
                        <wps:bodyPr/>
                      </wps:wsp>
                      <wps:wsp>
                        <wps:cNvPr id="1559" name="Shape 1559"/>
                        <wps:cNvSpPr/>
                        <wps:spPr>
                          <a:xfrm>
                            <a:off x="340909" y="166469"/>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s:wsp>
                        <wps:cNvPr id="120941" name="Shape 120941"/>
                        <wps:cNvSpPr/>
                        <wps:spPr>
                          <a:xfrm>
                            <a:off x="430530" y="161544"/>
                            <a:ext cx="90831" cy="10211"/>
                          </a:xfrm>
                          <a:custGeom>
                            <a:avLst/>
                            <a:gdLst/>
                            <a:ahLst/>
                            <a:cxnLst/>
                            <a:rect l="0" t="0" r="0" b="0"/>
                            <a:pathLst>
                              <a:path w="90831" h="10211">
                                <a:moveTo>
                                  <a:pt x="0" y="0"/>
                                </a:moveTo>
                                <a:lnTo>
                                  <a:pt x="90831" y="0"/>
                                </a:lnTo>
                                <a:lnTo>
                                  <a:pt x="90831" y="10211"/>
                                </a:lnTo>
                                <a:lnTo>
                                  <a:pt x="0" y="10211"/>
                                </a:lnTo>
                                <a:lnTo>
                                  <a:pt x="0" y="0"/>
                                </a:lnTo>
                              </a:path>
                            </a:pathLst>
                          </a:custGeom>
                          <a:solidFill>
                            <a:srgbClr val="000000"/>
                          </a:solidFill>
                          <a:ln w="0" cap="flat">
                            <a:noFill/>
                            <a:miter lim="127000"/>
                          </a:ln>
                          <a:effectLst/>
                        </wps:spPr>
                        <wps:bodyPr/>
                      </wps:wsp>
                      <wps:wsp>
                        <wps:cNvPr id="120942" name="Shape 120942"/>
                        <wps:cNvSpPr/>
                        <wps:spPr>
                          <a:xfrm>
                            <a:off x="430530" y="130302"/>
                            <a:ext cx="90831" cy="10363"/>
                          </a:xfrm>
                          <a:custGeom>
                            <a:avLst/>
                            <a:gdLst/>
                            <a:ahLst/>
                            <a:cxnLst/>
                            <a:rect l="0" t="0" r="0" b="0"/>
                            <a:pathLst>
                              <a:path w="90831" h="10363">
                                <a:moveTo>
                                  <a:pt x="0" y="0"/>
                                </a:moveTo>
                                <a:lnTo>
                                  <a:pt x="90831" y="0"/>
                                </a:lnTo>
                                <a:lnTo>
                                  <a:pt x="90831" y="10363"/>
                                </a:lnTo>
                                <a:lnTo>
                                  <a:pt x="0" y="10363"/>
                                </a:lnTo>
                                <a:lnTo>
                                  <a:pt x="0" y="0"/>
                                </a:lnTo>
                              </a:path>
                            </a:pathLst>
                          </a:custGeom>
                          <a:solidFill>
                            <a:srgbClr val="000000"/>
                          </a:solidFill>
                          <a:ln w="0" cap="flat">
                            <a:noFill/>
                            <a:miter lim="127000"/>
                          </a:ln>
                          <a:effectLst/>
                        </wps:spPr>
                        <wps:bodyPr/>
                      </wps:wsp>
                      <wps:wsp>
                        <wps:cNvPr id="1562" name="Shape 1562"/>
                        <wps:cNvSpPr/>
                        <wps:spPr>
                          <a:xfrm>
                            <a:off x="74531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solidFill>
                            <a:srgbClr val="000000"/>
                          </a:solidFill>
                          <a:ln w="0" cap="flat">
                            <a:noFill/>
                            <a:miter lim="127000"/>
                          </a:ln>
                          <a:effectLst/>
                        </wps:spPr>
                        <wps:bodyPr/>
                      </wps:wsp>
                      <wps:wsp>
                        <wps:cNvPr id="1563" name="Shape 1563"/>
                        <wps:cNvSpPr/>
                        <wps:spPr>
                          <a:xfrm>
                            <a:off x="853688" y="7399"/>
                            <a:ext cx="32795" cy="70059"/>
                          </a:xfrm>
                          <a:custGeom>
                            <a:avLst/>
                            <a:gdLst/>
                            <a:ahLst/>
                            <a:cxnLst/>
                            <a:rect l="0" t="0" r="0" b="0"/>
                            <a:pathLst>
                              <a:path w="32795" h="70059">
                                <a:moveTo>
                                  <a:pt x="32795" y="0"/>
                                </a:moveTo>
                                <a:lnTo>
                                  <a:pt x="32795" y="4569"/>
                                </a:lnTo>
                                <a:lnTo>
                                  <a:pt x="26439" y="6359"/>
                                </a:lnTo>
                                <a:cubicBezTo>
                                  <a:pt x="16568" y="12439"/>
                                  <a:pt x="10792" y="26682"/>
                                  <a:pt x="10792" y="43341"/>
                                </a:cubicBezTo>
                                <a:cubicBezTo>
                                  <a:pt x="10792" y="55809"/>
                                  <a:pt x="14773" y="65553"/>
                                  <a:pt x="27765" y="65553"/>
                                </a:cubicBezTo>
                                <a:lnTo>
                                  <a:pt x="32795" y="64228"/>
                                </a:lnTo>
                                <a:lnTo>
                                  <a:pt x="32795" y="68774"/>
                                </a:lnTo>
                                <a:lnTo>
                                  <a:pt x="26508" y="70059"/>
                                </a:lnTo>
                                <a:cubicBezTo>
                                  <a:pt x="7230" y="70059"/>
                                  <a:pt x="0" y="58114"/>
                                  <a:pt x="0" y="42713"/>
                                </a:cubicBezTo>
                                <a:cubicBezTo>
                                  <a:pt x="0" y="24010"/>
                                  <a:pt x="9135" y="8608"/>
                                  <a:pt x="23206" y="2076"/>
                                </a:cubicBezTo>
                                <a:lnTo>
                                  <a:pt x="32795" y="0"/>
                                </a:lnTo>
                                <a:close/>
                              </a:path>
                            </a:pathLst>
                          </a:custGeom>
                          <a:solidFill>
                            <a:srgbClr val="000000"/>
                          </a:solidFill>
                          <a:ln w="0" cap="flat">
                            <a:noFill/>
                            <a:miter lim="127000"/>
                          </a:ln>
                          <a:effectLst/>
                        </wps:spPr>
                        <wps:bodyPr/>
                      </wps:wsp>
                      <wps:wsp>
                        <wps:cNvPr id="1564" name="Shape 1564"/>
                        <wps:cNvSpPr/>
                        <wps:spPr>
                          <a:xfrm>
                            <a:off x="886482" y="6105"/>
                            <a:ext cx="32690" cy="70067"/>
                          </a:xfrm>
                          <a:custGeom>
                            <a:avLst/>
                            <a:gdLst/>
                            <a:ahLst/>
                            <a:cxnLst/>
                            <a:rect l="0" t="0" r="0" b="0"/>
                            <a:pathLst>
                              <a:path w="32690" h="70067">
                                <a:moveTo>
                                  <a:pt x="5972" y="0"/>
                                </a:moveTo>
                                <a:cubicBezTo>
                                  <a:pt x="24936" y="0"/>
                                  <a:pt x="32690" y="12992"/>
                                  <a:pt x="32690" y="27137"/>
                                </a:cubicBezTo>
                                <a:cubicBezTo>
                                  <a:pt x="32690" y="47175"/>
                                  <a:pt x="23201" y="62027"/>
                                  <a:pt x="9130" y="68200"/>
                                </a:cubicBezTo>
                                <a:lnTo>
                                  <a:pt x="0" y="70067"/>
                                </a:lnTo>
                                <a:lnTo>
                                  <a:pt x="0" y="65522"/>
                                </a:lnTo>
                                <a:lnTo>
                                  <a:pt x="6355" y="63847"/>
                                </a:lnTo>
                                <a:cubicBezTo>
                                  <a:pt x="16345" y="58013"/>
                                  <a:pt x="22003" y="44163"/>
                                  <a:pt x="22003" y="26718"/>
                                </a:cubicBezTo>
                                <a:cubicBezTo>
                                  <a:pt x="22003" y="11944"/>
                                  <a:pt x="15612" y="4505"/>
                                  <a:pt x="4820" y="4505"/>
                                </a:cubicBezTo>
                                <a:lnTo>
                                  <a:pt x="0" y="5862"/>
                                </a:lnTo>
                                <a:lnTo>
                                  <a:pt x="0" y="1293"/>
                                </a:lnTo>
                                <a:lnTo>
                                  <a:pt x="5972" y="0"/>
                                </a:lnTo>
                                <a:close/>
                              </a:path>
                            </a:pathLst>
                          </a:custGeom>
                          <a:solidFill>
                            <a:srgbClr val="000000"/>
                          </a:solidFill>
                          <a:ln w="0" cap="flat">
                            <a:noFill/>
                            <a:miter lim="127000"/>
                          </a:ln>
                          <a:effectLst/>
                        </wps:spPr>
                        <wps:bodyPr/>
                      </wps:wsp>
                      <wps:wsp>
                        <wps:cNvPr id="1565" name="Shape 1565"/>
                        <wps:cNvSpPr/>
                        <wps:spPr>
                          <a:xfrm>
                            <a:off x="940146" y="7363"/>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1566" name="Shape 1566"/>
                        <wps:cNvSpPr/>
                        <wps:spPr>
                          <a:xfrm>
                            <a:off x="10251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43" name="Shape 120943"/>
                        <wps:cNvSpPr/>
                        <wps:spPr>
                          <a:xfrm>
                            <a:off x="1081735" y="92735"/>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1568" name="Shape 1568"/>
                        <wps:cNvSpPr/>
                        <wps:spPr>
                          <a:xfrm>
                            <a:off x="113835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s:wsp>
                        <wps:cNvPr id="120944" name="Shape 120944"/>
                        <wps:cNvSpPr/>
                        <wps:spPr>
                          <a:xfrm>
                            <a:off x="786308" y="142875"/>
                            <a:ext cx="447675" cy="9525"/>
                          </a:xfrm>
                          <a:custGeom>
                            <a:avLst/>
                            <a:gdLst/>
                            <a:ahLst/>
                            <a:cxnLst/>
                            <a:rect l="0" t="0" r="0" b="0"/>
                            <a:pathLst>
                              <a:path w="447675" h="9525">
                                <a:moveTo>
                                  <a:pt x="0" y="0"/>
                                </a:moveTo>
                                <a:lnTo>
                                  <a:pt x="447675" y="0"/>
                                </a:lnTo>
                                <a:lnTo>
                                  <a:pt x="447675" y="9525"/>
                                </a:lnTo>
                                <a:lnTo>
                                  <a:pt x="0" y="9525"/>
                                </a:lnTo>
                                <a:lnTo>
                                  <a:pt x="0" y="0"/>
                                </a:lnTo>
                              </a:path>
                            </a:pathLst>
                          </a:custGeom>
                          <a:solidFill>
                            <a:srgbClr val="000000"/>
                          </a:solidFill>
                          <a:ln w="0" cap="flat">
                            <a:noFill/>
                            <a:miter lim="127000"/>
                          </a:ln>
                          <a:effectLst/>
                        </wps:spPr>
                        <wps:bodyPr/>
                      </wps:wsp>
                      <wps:wsp>
                        <wps:cNvPr id="1570" name="Shape 1570"/>
                        <wps:cNvSpPr/>
                        <wps:spPr>
                          <a:xfrm>
                            <a:off x="815588"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1571" name="Shape 1571"/>
                        <wps:cNvSpPr/>
                        <wps:spPr>
                          <a:xfrm>
                            <a:off x="848382" y="168030"/>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solidFill>
                            <a:srgbClr val="000000"/>
                          </a:solidFill>
                          <a:ln w="0" cap="flat">
                            <a:noFill/>
                            <a:miter lim="127000"/>
                          </a:ln>
                          <a:effectLst/>
                        </wps:spPr>
                        <wps:bodyPr/>
                      </wps:wsp>
                      <wps:wsp>
                        <wps:cNvPr id="1572" name="Shape 1572"/>
                        <wps:cNvSpPr/>
                        <wps:spPr>
                          <a:xfrm>
                            <a:off x="902046" y="169288"/>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1573" name="Shape 1573"/>
                        <wps:cNvSpPr/>
                        <wps:spPr>
                          <a:xfrm>
                            <a:off x="986409" y="169288"/>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solidFill>
                            <a:srgbClr val="000000"/>
                          </a:solidFill>
                          <a:ln w="0" cap="flat">
                            <a:noFill/>
                            <a:miter lim="127000"/>
                          </a:ln>
                          <a:effectLst/>
                        </wps:spPr>
                        <wps:bodyPr/>
                      </wps:wsp>
                      <wps:wsp>
                        <wps:cNvPr id="1574" name="Shape 1574"/>
                        <wps:cNvSpPr/>
                        <wps:spPr>
                          <a:xfrm>
                            <a:off x="106329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45" name="Shape 120945"/>
                        <wps:cNvSpPr/>
                        <wps:spPr>
                          <a:xfrm>
                            <a:off x="1119835" y="254660"/>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1576" name="Shape 1576"/>
                        <wps:cNvSpPr/>
                        <wps:spPr>
                          <a:xfrm>
                            <a:off x="117645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s:wsp>
                        <wps:cNvPr id="1577" name="Shape 1577"/>
                        <wps:cNvSpPr/>
                        <wps:spPr>
                          <a:xfrm>
                            <a:off x="123962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solidFill>
                            <a:srgbClr val="000000"/>
                          </a:solidFill>
                          <a:ln w="0" cap="flat">
                            <a:noFill/>
                            <a:miter lim="127000"/>
                          </a:ln>
                          <a:effectLst/>
                        </wps:spPr>
                        <wps:bodyPr/>
                      </wps:wsp>
                      <wps:wsp>
                        <wps:cNvPr id="1578" name="Shape 1578"/>
                        <wps:cNvSpPr/>
                        <wps:spPr>
                          <a:xfrm>
                            <a:off x="149733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1579" name="Shape 1579"/>
                        <wps:cNvSpPr/>
                        <wps:spPr>
                          <a:xfrm>
                            <a:off x="167876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solidFill>
                            <a:srgbClr val="000000"/>
                          </a:solidFill>
                          <a:ln w="0" cap="flat">
                            <a:noFill/>
                            <a:miter lim="127000"/>
                          </a:ln>
                          <a:effectLst/>
                        </wps:spPr>
                        <wps:bodyPr/>
                      </wps:wsp>
                      <wps:wsp>
                        <wps:cNvPr id="1580" name="Shape 1580"/>
                        <wps:cNvSpPr/>
                        <wps:spPr>
                          <a:xfrm>
                            <a:off x="1772269" y="7363"/>
                            <a:ext cx="84239" cy="69675"/>
                          </a:xfrm>
                          <a:custGeom>
                            <a:avLst/>
                            <a:gdLst/>
                            <a:ahLst/>
                            <a:cxnLst/>
                            <a:rect l="0" t="0" r="0" b="0"/>
                            <a:pathLst>
                              <a:path w="84239" h="69675">
                                <a:moveTo>
                                  <a:pt x="13726" y="0"/>
                                </a:moveTo>
                                <a:lnTo>
                                  <a:pt x="30175" y="0"/>
                                </a:lnTo>
                                <a:lnTo>
                                  <a:pt x="58465" y="51549"/>
                                </a:lnTo>
                                <a:lnTo>
                                  <a:pt x="58989" y="51549"/>
                                </a:lnTo>
                                <a:lnTo>
                                  <a:pt x="66218" y="16659"/>
                                </a:lnTo>
                                <a:cubicBezTo>
                                  <a:pt x="67475" y="10373"/>
                                  <a:pt x="67475" y="7544"/>
                                  <a:pt x="66532" y="5763"/>
                                </a:cubicBezTo>
                                <a:cubicBezTo>
                                  <a:pt x="65275" y="3667"/>
                                  <a:pt x="63285" y="3143"/>
                                  <a:pt x="58884" y="3143"/>
                                </a:cubicBezTo>
                                <a:lnTo>
                                  <a:pt x="59512" y="0"/>
                                </a:lnTo>
                                <a:lnTo>
                                  <a:pt x="84239" y="0"/>
                                </a:lnTo>
                                <a:lnTo>
                                  <a:pt x="83610" y="3143"/>
                                </a:lnTo>
                                <a:cubicBezTo>
                                  <a:pt x="79839" y="3143"/>
                                  <a:pt x="78162" y="3877"/>
                                  <a:pt x="76591" y="5239"/>
                                </a:cubicBezTo>
                                <a:cubicBezTo>
                                  <a:pt x="74600" y="6915"/>
                                  <a:pt x="72923" y="9011"/>
                                  <a:pt x="71247" y="17183"/>
                                </a:cubicBezTo>
                                <a:lnTo>
                                  <a:pt x="60560" y="69675"/>
                                </a:lnTo>
                                <a:lnTo>
                                  <a:pt x="57103" y="69675"/>
                                </a:lnTo>
                                <a:lnTo>
                                  <a:pt x="26299" y="13411"/>
                                </a:lnTo>
                                <a:lnTo>
                                  <a:pt x="25775" y="13411"/>
                                </a:lnTo>
                                <a:lnTo>
                                  <a:pt x="17602" y="53226"/>
                                </a:lnTo>
                                <a:cubicBezTo>
                                  <a:pt x="15507" y="63703"/>
                                  <a:pt x="16869" y="65694"/>
                                  <a:pt x="24727" y="65694"/>
                                </a:cubicBezTo>
                                <a:lnTo>
                                  <a:pt x="24099" y="68837"/>
                                </a:lnTo>
                                <a:lnTo>
                                  <a:pt x="0" y="68837"/>
                                </a:lnTo>
                                <a:lnTo>
                                  <a:pt x="629" y="65694"/>
                                </a:lnTo>
                                <a:cubicBezTo>
                                  <a:pt x="8801" y="65694"/>
                                  <a:pt x="10373" y="63808"/>
                                  <a:pt x="12468" y="53226"/>
                                </a:cubicBezTo>
                                <a:lnTo>
                                  <a:pt x="21793" y="7963"/>
                                </a:lnTo>
                                <a:cubicBezTo>
                                  <a:pt x="19384" y="4086"/>
                                  <a:pt x="17602" y="3143"/>
                                  <a:pt x="13097" y="3143"/>
                                </a:cubicBezTo>
                                <a:lnTo>
                                  <a:pt x="13726" y="0"/>
                                </a:lnTo>
                                <a:close/>
                              </a:path>
                            </a:pathLst>
                          </a:custGeom>
                          <a:solidFill>
                            <a:srgbClr val="000000"/>
                          </a:solidFill>
                          <a:ln w="0" cap="flat">
                            <a:noFill/>
                            <a:miter lim="127000"/>
                          </a:ln>
                          <a:effectLst/>
                        </wps:spPr>
                        <wps:bodyPr/>
                      </wps:wsp>
                      <wps:wsp>
                        <wps:cNvPr id="1581" name="Shape 1581"/>
                        <wps:cNvSpPr/>
                        <wps:spPr>
                          <a:xfrm>
                            <a:off x="1873596" y="7363"/>
                            <a:ext cx="70304" cy="69361"/>
                          </a:xfrm>
                          <a:custGeom>
                            <a:avLst/>
                            <a:gdLst/>
                            <a:ahLst/>
                            <a:cxnLst/>
                            <a:rect l="0" t="0" r="0" b="0"/>
                            <a:pathLst>
                              <a:path w="70304" h="69361">
                                <a:moveTo>
                                  <a:pt x="210"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5" y="3143"/>
                                </a:lnTo>
                                <a:cubicBezTo>
                                  <a:pt x="64436" y="3143"/>
                                  <a:pt x="62341" y="4820"/>
                                  <a:pt x="55950" y="14354"/>
                                </a:cubicBezTo>
                                <a:lnTo>
                                  <a:pt x="17497" y="69361"/>
                                </a:lnTo>
                                <a:lnTo>
                                  <a:pt x="14040" y="69361"/>
                                </a:lnTo>
                                <a:lnTo>
                                  <a:pt x="8172" y="12678"/>
                                </a:lnTo>
                                <a:cubicBezTo>
                                  <a:pt x="7334" y="5658"/>
                                  <a:pt x="5553" y="3143"/>
                                  <a:pt x="0" y="3143"/>
                                </a:cubicBezTo>
                                <a:lnTo>
                                  <a:pt x="210" y="0"/>
                                </a:lnTo>
                                <a:close/>
                              </a:path>
                            </a:pathLst>
                          </a:custGeom>
                          <a:solidFill>
                            <a:srgbClr val="000000"/>
                          </a:solidFill>
                          <a:ln w="0" cap="flat">
                            <a:noFill/>
                            <a:miter lim="127000"/>
                          </a:ln>
                          <a:effectLst/>
                        </wps:spPr>
                        <wps:bodyPr/>
                      </wps:wsp>
                      <wps:wsp>
                        <wps:cNvPr id="1582" name="Shape 1582"/>
                        <wps:cNvSpPr/>
                        <wps:spPr>
                          <a:xfrm>
                            <a:off x="195864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46" name="Shape 120946"/>
                        <wps:cNvSpPr/>
                        <wps:spPr>
                          <a:xfrm>
                            <a:off x="2015185" y="92735"/>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1584" name="Shape 1584"/>
                        <wps:cNvSpPr/>
                        <wps:spPr>
                          <a:xfrm>
                            <a:off x="207180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solidFill>
                            <a:srgbClr val="000000"/>
                          </a:solidFill>
                          <a:ln w="0" cap="flat">
                            <a:noFill/>
                            <a:miter lim="127000"/>
                          </a:ln>
                          <a:effectLst/>
                        </wps:spPr>
                        <wps:bodyPr/>
                      </wps:wsp>
                      <wps:wsp>
                        <wps:cNvPr id="120947" name="Shape 120947"/>
                        <wps:cNvSpPr/>
                        <wps:spPr>
                          <a:xfrm>
                            <a:off x="1719758" y="142875"/>
                            <a:ext cx="447675" cy="9525"/>
                          </a:xfrm>
                          <a:custGeom>
                            <a:avLst/>
                            <a:gdLst/>
                            <a:ahLst/>
                            <a:cxnLst/>
                            <a:rect l="0" t="0" r="0" b="0"/>
                            <a:pathLst>
                              <a:path w="447675" h="9525">
                                <a:moveTo>
                                  <a:pt x="0" y="0"/>
                                </a:moveTo>
                                <a:lnTo>
                                  <a:pt x="447675" y="0"/>
                                </a:lnTo>
                                <a:lnTo>
                                  <a:pt x="447675" y="9525"/>
                                </a:lnTo>
                                <a:lnTo>
                                  <a:pt x="0" y="9525"/>
                                </a:lnTo>
                                <a:lnTo>
                                  <a:pt x="0" y="0"/>
                                </a:lnTo>
                              </a:path>
                            </a:pathLst>
                          </a:custGeom>
                          <a:solidFill>
                            <a:srgbClr val="000000"/>
                          </a:solidFill>
                          <a:ln w="0" cap="flat">
                            <a:noFill/>
                            <a:miter lim="127000"/>
                          </a:ln>
                          <a:effectLst/>
                        </wps:spPr>
                        <wps:bodyPr/>
                      </wps:wsp>
                      <wps:wsp>
                        <wps:cNvPr id="1586" name="Shape 1586"/>
                        <wps:cNvSpPr/>
                        <wps:spPr>
                          <a:xfrm>
                            <a:off x="1749038"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0"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1587" name="Shape 1587"/>
                        <wps:cNvSpPr/>
                        <wps:spPr>
                          <a:xfrm>
                            <a:off x="1781832" y="168030"/>
                            <a:ext cx="32690" cy="88221"/>
                          </a:xfrm>
                          <a:custGeom>
                            <a:avLst/>
                            <a:gdLst/>
                            <a:ahLst/>
                            <a:cxnLst/>
                            <a:rect l="0" t="0" r="0" b="0"/>
                            <a:pathLst>
                              <a:path w="32690" h="88221">
                                <a:moveTo>
                                  <a:pt x="6182" y="0"/>
                                </a:moveTo>
                                <a:cubicBezTo>
                                  <a:pt x="24832" y="0"/>
                                  <a:pt x="32690" y="12992"/>
                                  <a:pt x="32690" y="27242"/>
                                </a:cubicBezTo>
                                <a:cubicBezTo>
                                  <a:pt x="32690" y="51654"/>
                                  <a:pt x="19070" y="66008"/>
                                  <a:pt x="2410" y="69780"/>
                                </a:cubicBezTo>
                                <a:lnTo>
                                  <a:pt x="2410" y="70095"/>
                                </a:lnTo>
                                <a:cubicBezTo>
                                  <a:pt x="6601" y="76381"/>
                                  <a:pt x="10792" y="85287"/>
                                  <a:pt x="25775" y="85287"/>
                                </a:cubicBezTo>
                                <a:lnTo>
                                  <a:pt x="25251" y="88221"/>
                                </a:lnTo>
                                <a:lnTo>
                                  <a:pt x="20013"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5" y="4505"/>
                                  <a:pt x="4611" y="4505"/>
                                </a:cubicBezTo>
                                <a:lnTo>
                                  <a:pt x="0" y="5747"/>
                                </a:lnTo>
                                <a:lnTo>
                                  <a:pt x="0" y="1312"/>
                                </a:lnTo>
                                <a:lnTo>
                                  <a:pt x="6182" y="0"/>
                                </a:lnTo>
                                <a:close/>
                              </a:path>
                            </a:pathLst>
                          </a:custGeom>
                          <a:solidFill>
                            <a:srgbClr val="000000"/>
                          </a:solidFill>
                          <a:ln w="0" cap="flat">
                            <a:noFill/>
                            <a:miter lim="127000"/>
                          </a:ln>
                          <a:effectLst/>
                        </wps:spPr>
                        <wps:bodyPr/>
                      </wps:wsp>
                      <wps:wsp>
                        <wps:cNvPr id="1588" name="Shape 1588"/>
                        <wps:cNvSpPr/>
                        <wps:spPr>
                          <a:xfrm>
                            <a:off x="1835496" y="169288"/>
                            <a:ext cx="70304" cy="69361"/>
                          </a:xfrm>
                          <a:custGeom>
                            <a:avLst/>
                            <a:gdLst/>
                            <a:ahLst/>
                            <a:cxnLst/>
                            <a:rect l="0" t="0" r="0" b="0"/>
                            <a:pathLst>
                              <a:path w="70304" h="69361">
                                <a:moveTo>
                                  <a:pt x="210"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5" y="3143"/>
                                </a:lnTo>
                                <a:cubicBezTo>
                                  <a:pt x="64436" y="3143"/>
                                  <a:pt x="62341" y="4820"/>
                                  <a:pt x="55950" y="14354"/>
                                </a:cubicBezTo>
                                <a:lnTo>
                                  <a:pt x="17497" y="69361"/>
                                </a:lnTo>
                                <a:lnTo>
                                  <a:pt x="14040" y="69361"/>
                                </a:lnTo>
                                <a:lnTo>
                                  <a:pt x="8172" y="12678"/>
                                </a:lnTo>
                                <a:cubicBezTo>
                                  <a:pt x="7334" y="5658"/>
                                  <a:pt x="5553" y="3143"/>
                                  <a:pt x="0" y="3143"/>
                                </a:cubicBezTo>
                                <a:lnTo>
                                  <a:pt x="210" y="0"/>
                                </a:lnTo>
                                <a:close/>
                              </a:path>
                            </a:pathLst>
                          </a:custGeom>
                          <a:solidFill>
                            <a:srgbClr val="000000"/>
                          </a:solidFill>
                          <a:ln w="0" cap="flat">
                            <a:noFill/>
                            <a:miter lim="127000"/>
                          </a:ln>
                          <a:effectLst/>
                        </wps:spPr>
                        <wps:bodyPr/>
                      </wps:wsp>
                      <wps:wsp>
                        <wps:cNvPr id="1589" name="Shape 1589"/>
                        <wps:cNvSpPr/>
                        <wps:spPr>
                          <a:xfrm>
                            <a:off x="1919859" y="169288"/>
                            <a:ext cx="60560" cy="68837"/>
                          </a:xfrm>
                          <a:custGeom>
                            <a:avLst/>
                            <a:gdLst/>
                            <a:ahLst/>
                            <a:cxnLst/>
                            <a:rect l="0" t="0" r="0" b="0"/>
                            <a:pathLst>
                              <a:path w="60560" h="68837">
                                <a:moveTo>
                                  <a:pt x="4295" y="0"/>
                                </a:moveTo>
                                <a:lnTo>
                                  <a:pt x="60560" y="0"/>
                                </a:lnTo>
                                <a:lnTo>
                                  <a:pt x="57417" y="18126"/>
                                </a:lnTo>
                                <a:lnTo>
                                  <a:pt x="54168" y="18126"/>
                                </a:lnTo>
                                <a:cubicBezTo>
                                  <a:pt x="54168" y="6706"/>
                                  <a:pt x="53749" y="4086"/>
                                  <a:pt x="42120" y="4086"/>
                                </a:cubicBezTo>
                                <a:lnTo>
                                  <a:pt x="36147" y="4086"/>
                                </a:lnTo>
                                <a:lnTo>
                                  <a:pt x="25774" y="55112"/>
                                </a:lnTo>
                                <a:cubicBezTo>
                                  <a:pt x="23784" y="64646"/>
                                  <a:pt x="25041" y="65694"/>
                                  <a:pt x="33947" y="65694"/>
                                </a:cubicBezTo>
                                <a:lnTo>
                                  <a:pt x="33319" y="68837"/>
                                </a:lnTo>
                                <a:lnTo>
                                  <a:pt x="3458" y="68837"/>
                                </a:lnTo>
                                <a:lnTo>
                                  <a:pt x="4086" y="65694"/>
                                </a:lnTo>
                                <a:cubicBezTo>
                                  <a:pt x="12887" y="65694"/>
                                  <a:pt x="14354" y="64646"/>
                                  <a:pt x="16345" y="55112"/>
                                </a:cubicBezTo>
                                <a:lnTo>
                                  <a:pt x="26717" y="4086"/>
                                </a:lnTo>
                                <a:lnTo>
                                  <a:pt x="20745" y="4086"/>
                                </a:lnTo>
                                <a:cubicBezTo>
                                  <a:pt x="9115" y="4086"/>
                                  <a:pt x="7963" y="6706"/>
                                  <a:pt x="3353" y="18126"/>
                                </a:cubicBezTo>
                                <a:lnTo>
                                  <a:pt x="0" y="18126"/>
                                </a:lnTo>
                                <a:lnTo>
                                  <a:pt x="4295" y="0"/>
                                </a:lnTo>
                                <a:close/>
                              </a:path>
                            </a:pathLst>
                          </a:custGeom>
                          <a:solidFill>
                            <a:srgbClr val="000000"/>
                          </a:solidFill>
                          <a:ln w="0" cap="flat">
                            <a:noFill/>
                            <a:miter lim="127000"/>
                          </a:ln>
                          <a:effectLst/>
                        </wps:spPr>
                        <wps:bodyPr/>
                      </wps:wsp>
                      <wps:wsp>
                        <wps:cNvPr id="1590" name="Shape 1590"/>
                        <wps:cNvSpPr/>
                        <wps:spPr>
                          <a:xfrm>
                            <a:off x="199674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48" name="Shape 120948"/>
                        <wps:cNvSpPr/>
                        <wps:spPr>
                          <a:xfrm>
                            <a:off x="2053285" y="254660"/>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1592" name="Shape 1592"/>
                        <wps:cNvSpPr/>
                        <wps:spPr>
                          <a:xfrm>
                            <a:off x="210990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solidFill>
                            <a:srgbClr val="000000"/>
                          </a:solidFill>
                          <a:ln w="0" cap="flat">
                            <a:noFill/>
                            <a:miter lim="127000"/>
                          </a:ln>
                          <a:effectLst/>
                        </wps:spPr>
                        <wps:bodyPr/>
                      </wps:wsp>
                      <wps:wsp>
                        <wps:cNvPr id="1593" name="Shape 1593"/>
                        <wps:cNvSpPr/>
                        <wps:spPr>
                          <a:xfrm>
                            <a:off x="217307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solidFill>
                            <a:srgbClr val="000000"/>
                          </a:solidFill>
                          <a:ln w="0" cap="flat">
                            <a:noFill/>
                            <a:miter lim="127000"/>
                          </a:ln>
                          <a:effectLst/>
                        </wps:spPr>
                        <wps:bodyPr/>
                      </wps:wsp>
                      <wps:wsp>
                        <wps:cNvPr id="1594" name="Shape 1594"/>
                        <wps:cNvSpPr/>
                        <wps:spPr>
                          <a:xfrm>
                            <a:off x="2294687" y="108052"/>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solidFill>
                            <a:srgbClr val="000000"/>
                          </a:solidFill>
                          <a:ln w="0" cap="flat">
                            <a:noFill/>
                            <a:miter lim="127000"/>
                          </a:ln>
                          <a:effectLst/>
                        </wps:spPr>
                        <wps:bodyPr/>
                      </wps:wsp>
                      <wps:wsp>
                        <wps:cNvPr id="1595" name="Shape 1595"/>
                        <wps:cNvSpPr/>
                        <wps:spPr>
                          <a:xfrm>
                            <a:off x="2459812" y="0"/>
                            <a:ext cx="35357" cy="266700"/>
                          </a:xfrm>
                          <a:custGeom>
                            <a:avLst/>
                            <a:gdLst/>
                            <a:ahLst/>
                            <a:cxnLst/>
                            <a:rect l="0" t="0" r="0" b="0"/>
                            <a:pathLst>
                              <a:path w="35357" h="266700">
                                <a:moveTo>
                                  <a:pt x="0" y="0"/>
                                </a:moveTo>
                                <a:lnTo>
                                  <a:pt x="35357" y="0"/>
                                </a:lnTo>
                                <a:lnTo>
                                  <a:pt x="35357" y="5782"/>
                                </a:lnTo>
                                <a:lnTo>
                                  <a:pt x="11582" y="5782"/>
                                </a:lnTo>
                                <a:lnTo>
                                  <a:pt x="11582" y="260918"/>
                                </a:lnTo>
                                <a:lnTo>
                                  <a:pt x="35357" y="260918"/>
                                </a:lnTo>
                                <a:lnTo>
                                  <a:pt x="35357" y="266700"/>
                                </a:lnTo>
                                <a:lnTo>
                                  <a:pt x="0" y="266700"/>
                                </a:lnTo>
                                <a:lnTo>
                                  <a:pt x="0" y="0"/>
                                </a:lnTo>
                                <a:close/>
                              </a:path>
                            </a:pathLst>
                          </a:custGeom>
                          <a:solidFill>
                            <a:srgbClr val="000000"/>
                          </a:solidFill>
                          <a:ln w="0" cap="flat">
                            <a:noFill/>
                            <a:miter lim="127000"/>
                          </a:ln>
                          <a:effectLst/>
                        </wps:spPr>
                        <wps:bodyPr/>
                      </wps:wsp>
                      <wps:wsp>
                        <wps:cNvPr id="1596" name="Shape 1596"/>
                        <wps:cNvSpPr/>
                        <wps:spPr>
                          <a:xfrm>
                            <a:off x="2527859" y="93116"/>
                            <a:ext cx="53645" cy="97384"/>
                          </a:xfrm>
                          <a:custGeom>
                            <a:avLst/>
                            <a:gdLst/>
                            <a:ahLst/>
                            <a:cxnLst/>
                            <a:rect l="0" t="0" r="0" b="0"/>
                            <a:pathLst>
                              <a:path w="53645" h="97384">
                                <a:moveTo>
                                  <a:pt x="29566" y="0"/>
                                </a:moveTo>
                                <a:lnTo>
                                  <a:pt x="33985" y="0"/>
                                </a:lnTo>
                                <a:lnTo>
                                  <a:pt x="33985" y="82906"/>
                                </a:lnTo>
                                <a:cubicBezTo>
                                  <a:pt x="33985" y="90373"/>
                                  <a:pt x="39624" y="93116"/>
                                  <a:pt x="53645" y="93116"/>
                                </a:cubicBezTo>
                                <a:lnTo>
                                  <a:pt x="53645" y="97384"/>
                                </a:lnTo>
                                <a:lnTo>
                                  <a:pt x="914" y="97384"/>
                                </a:lnTo>
                                <a:lnTo>
                                  <a:pt x="914" y="93116"/>
                                </a:lnTo>
                                <a:cubicBezTo>
                                  <a:pt x="15240" y="93116"/>
                                  <a:pt x="20574" y="90526"/>
                                  <a:pt x="20574" y="82906"/>
                                </a:cubicBezTo>
                                <a:lnTo>
                                  <a:pt x="20574" y="18440"/>
                                </a:lnTo>
                                <a:cubicBezTo>
                                  <a:pt x="20574" y="13106"/>
                                  <a:pt x="19355" y="10973"/>
                                  <a:pt x="15545" y="10973"/>
                                </a:cubicBezTo>
                                <a:cubicBezTo>
                                  <a:pt x="12497" y="10973"/>
                                  <a:pt x="4724" y="11887"/>
                                  <a:pt x="0" y="13411"/>
                                </a:cubicBezTo>
                                <a:lnTo>
                                  <a:pt x="0" y="8382"/>
                                </a:lnTo>
                                <a:lnTo>
                                  <a:pt x="29566" y="0"/>
                                </a:lnTo>
                                <a:close/>
                              </a:path>
                            </a:pathLst>
                          </a:custGeom>
                          <a:solidFill>
                            <a:srgbClr val="000000"/>
                          </a:solidFill>
                          <a:ln w="0" cap="flat">
                            <a:noFill/>
                            <a:miter lim="127000"/>
                          </a:ln>
                          <a:effectLst/>
                        </wps:spPr>
                        <wps:bodyPr/>
                      </wps:wsp>
                      <wps:wsp>
                        <wps:cNvPr id="1597" name="Shape 1597"/>
                        <wps:cNvSpPr/>
                        <wps:spPr>
                          <a:xfrm>
                            <a:off x="265938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1598" name="Shape 1598"/>
                        <wps:cNvSpPr/>
                        <wps:spPr>
                          <a:xfrm>
                            <a:off x="2848747" y="0"/>
                            <a:ext cx="25460" cy="133350"/>
                          </a:xfrm>
                          <a:custGeom>
                            <a:avLst/>
                            <a:gdLst/>
                            <a:ahLst/>
                            <a:cxnLst/>
                            <a:rect l="0" t="0" r="0" b="0"/>
                            <a:pathLst>
                              <a:path w="25460" h="133350">
                                <a:moveTo>
                                  <a:pt x="25460" y="0"/>
                                </a:moveTo>
                                <a:lnTo>
                                  <a:pt x="25460" y="3253"/>
                                </a:lnTo>
                                <a:cubicBezTo>
                                  <a:pt x="16030" y="15178"/>
                                  <a:pt x="8487" y="33825"/>
                                  <a:pt x="8487" y="66675"/>
                                </a:cubicBezTo>
                                <a:cubicBezTo>
                                  <a:pt x="8487" y="99850"/>
                                  <a:pt x="16030" y="118172"/>
                                  <a:pt x="25460" y="130097"/>
                                </a:cubicBezTo>
                                <a:lnTo>
                                  <a:pt x="25460" y="133350"/>
                                </a:lnTo>
                                <a:cubicBezTo>
                                  <a:pt x="10582" y="118822"/>
                                  <a:pt x="0" y="96164"/>
                                  <a:pt x="0" y="66675"/>
                                </a:cubicBezTo>
                                <a:cubicBezTo>
                                  <a:pt x="0" y="37729"/>
                                  <a:pt x="10582" y="14528"/>
                                  <a:pt x="25460" y="0"/>
                                </a:cubicBezTo>
                                <a:close/>
                              </a:path>
                            </a:pathLst>
                          </a:custGeom>
                          <a:solidFill>
                            <a:srgbClr val="000000"/>
                          </a:solidFill>
                          <a:ln w="0" cap="flat">
                            <a:noFill/>
                            <a:miter lim="127000"/>
                          </a:ln>
                          <a:effectLst/>
                        </wps:spPr>
                        <wps:bodyPr/>
                      </wps:wsp>
                      <wps:wsp>
                        <wps:cNvPr id="1599" name="Shape 1599"/>
                        <wps:cNvSpPr/>
                        <wps:spPr>
                          <a:xfrm>
                            <a:off x="2884704" y="7363"/>
                            <a:ext cx="51549" cy="70095"/>
                          </a:xfrm>
                          <a:custGeom>
                            <a:avLst/>
                            <a:gdLst/>
                            <a:ahLst/>
                            <a:cxnLst/>
                            <a:rect l="0" t="0" r="0" b="0"/>
                            <a:pathLst>
                              <a:path w="51549" h="70095">
                                <a:moveTo>
                                  <a:pt x="22527" y="0"/>
                                </a:moveTo>
                                <a:lnTo>
                                  <a:pt x="51549" y="0"/>
                                </a:lnTo>
                                <a:lnTo>
                                  <a:pt x="51026" y="3143"/>
                                </a:lnTo>
                                <a:cubicBezTo>
                                  <a:pt x="42329" y="3143"/>
                                  <a:pt x="40758" y="5658"/>
                                  <a:pt x="39081" y="13830"/>
                                </a:cubicBezTo>
                                <a:lnTo>
                                  <a:pt x="31118" y="52807"/>
                                </a:lnTo>
                                <a:cubicBezTo>
                                  <a:pt x="28394" y="66742"/>
                                  <a:pt x="21688" y="70095"/>
                                  <a:pt x="11840" y="70095"/>
                                </a:cubicBezTo>
                                <a:cubicBezTo>
                                  <a:pt x="5029" y="70095"/>
                                  <a:pt x="0" y="67475"/>
                                  <a:pt x="0" y="62132"/>
                                </a:cubicBezTo>
                                <a:cubicBezTo>
                                  <a:pt x="0" y="58674"/>
                                  <a:pt x="1781" y="56788"/>
                                  <a:pt x="4925" y="56788"/>
                                </a:cubicBezTo>
                                <a:cubicBezTo>
                                  <a:pt x="11211" y="56788"/>
                                  <a:pt x="9430" y="66532"/>
                                  <a:pt x="14250" y="66532"/>
                                </a:cubicBezTo>
                                <a:cubicBezTo>
                                  <a:pt x="18545" y="66532"/>
                                  <a:pt x="19907" y="63284"/>
                                  <a:pt x="21270" y="55950"/>
                                </a:cubicBezTo>
                                <a:lnTo>
                                  <a:pt x="29861" y="13830"/>
                                </a:lnTo>
                                <a:cubicBezTo>
                                  <a:pt x="31538" y="5763"/>
                                  <a:pt x="31956" y="3143"/>
                                  <a:pt x="21898" y="3143"/>
                                </a:cubicBezTo>
                                <a:lnTo>
                                  <a:pt x="22527" y="0"/>
                                </a:lnTo>
                                <a:close/>
                              </a:path>
                            </a:pathLst>
                          </a:custGeom>
                          <a:solidFill>
                            <a:srgbClr val="000000"/>
                          </a:solidFill>
                          <a:ln w="0" cap="flat">
                            <a:noFill/>
                            <a:miter lim="127000"/>
                          </a:ln>
                          <a:effectLst/>
                        </wps:spPr>
                        <wps:bodyPr/>
                      </wps:wsp>
                      <wps:wsp>
                        <wps:cNvPr id="1600" name="Shape 1600"/>
                        <wps:cNvSpPr/>
                        <wps:spPr>
                          <a:xfrm>
                            <a:off x="2943844" y="7363"/>
                            <a:ext cx="38662" cy="68837"/>
                          </a:xfrm>
                          <a:custGeom>
                            <a:avLst/>
                            <a:gdLst/>
                            <a:ahLst/>
                            <a:cxnLst/>
                            <a:rect l="0" t="0" r="0" b="0"/>
                            <a:pathLst>
                              <a:path w="38662" h="68837">
                                <a:moveTo>
                                  <a:pt x="13726" y="0"/>
                                </a:moveTo>
                                <a:lnTo>
                                  <a:pt x="38662" y="0"/>
                                </a:lnTo>
                                <a:lnTo>
                                  <a:pt x="38662" y="4480"/>
                                </a:lnTo>
                                <a:lnTo>
                                  <a:pt x="37300" y="4086"/>
                                </a:lnTo>
                                <a:cubicBezTo>
                                  <a:pt x="35100" y="4086"/>
                                  <a:pt x="33947" y="4296"/>
                                  <a:pt x="31642" y="4505"/>
                                </a:cubicBezTo>
                                <a:lnTo>
                                  <a:pt x="25670" y="34157"/>
                                </a:lnTo>
                                <a:cubicBezTo>
                                  <a:pt x="26823" y="34366"/>
                                  <a:pt x="28289" y="34576"/>
                                  <a:pt x="30699" y="34576"/>
                                </a:cubicBezTo>
                                <a:lnTo>
                                  <a:pt x="38662" y="32239"/>
                                </a:lnTo>
                                <a:lnTo>
                                  <a:pt x="38662" y="36885"/>
                                </a:lnTo>
                                <a:lnTo>
                                  <a:pt x="31118" y="38872"/>
                                </a:lnTo>
                                <a:cubicBezTo>
                                  <a:pt x="29023" y="38872"/>
                                  <a:pt x="26194" y="38452"/>
                                  <a:pt x="24832" y="38033"/>
                                </a:cubicBezTo>
                                <a:lnTo>
                                  <a:pt x="21165" y="55950"/>
                                </a:lnTo>
                                <a:cubicBezTo>
                                  <a:pt x="19384" y="64541"/>
                                  <a:pt x="21270" y="65694"/>
                                  <a:pt x="29756" y="65694"/>
                                </a:cubicBezTo>
                                <a:lnTo>
                                  <a:pt x="29128" y="68837"/>
                                </a:lnTo>
                                <a:lnTo>
                                  <a:pt x="0" y="68837"/>
                                </a:lnTo>
                                <a:lnTo>
                                  <a:pt x="629" y="65694"/>
                                </a:lnTo>
                                <a:cubicBezTo>
                                  <a:pt x="8592" y="65694"/>
                                  <a:pt x="10163" y="64332"/>
                                  <a:pt x="11840" y="55531"/>
                                </a:cubicBezTo>
                                <a:lnTo>
                                  <a:pt x="21165" y="10478"/>
                                </a:lnTo>
                                <a:cubicBezTo>
                                  <a:pt x="22317" y="4296"/>
                                  <a:pt x="20117" y="3143"/>
                                  <a:pt x="13097" y="3143"/>
                                </a:cubicBezTo>
                                <a:lnTo>
                                  <a:pt x="13726" y="0"/>
                                </a:lnTo>
                                <a:close/>
                              </a:path>
                            </a:pathLst>
                          </a:custGeom>
                          <a:solidFill>
                            <a:srgbClr val="000000"/>
                          </a:solidFill>
                          <a:ln w="0" cap="flat">
                            <a:noFill/>
                            <a:miter lim="127000"/>
                          </a:ln>
                          <a:effectLst/>
                        </wps:spPr>
                        <wps:bodyPr/>
                      </wps:wsp>
                      <wps:wsp>
                        <wps:cNvPr id="1601" name="Shape 1601"/>
                        <wps:cNvSpPr/>
                        <wps:spPr>
                          <a:xfrm>
                            <a:off x="2982506" y="7363"/>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1" y="33463"/>
                                </a:cubicBezTo>
                                <a:lnTo>
                                  <a:pt x="0" y="36885"/>
                                </a:lnTo>
                                <a:lnTo>
                                  <a:pt x="0" y="32239"/>
                                </a:lnTo>
                                <a:lnTo>
                                  <a:pt x="7033" y="30175"/>
                                </a:lnTo>
                                <a:cubicBezTo>
                                  <a:pt x="10765" y="27137"/>
                                  <a:pt x="12992" y="22422"/>
                                  <a:pt x="12992" y="15716"/>
                                </a:cubicBezTo>
                                <a:cubicBezTo>
                                  <a:pt x="12992" y="12259"/>
                                  <a:pt x="12049" y="9351"/>
                                  <a:pt x="9783" y="7308"/>
                                </a:cubicBezTo>
                                <a:lnTo>
                                  <a:pt x="0" y="4480"/>
                                </a:lnTo>
                                <a:lnTo>
                                  <a:pt x="0" y="0"/>
                                </a:lnTo>
                                <a:close/>
                              </a:path>
                            </a:pathLst>
                          </a:custGeom>
                          <a:solidFill>
                            <a:srgbClr val="000000"/>
                          </a:solidFill>
                          <a:ln w="0" cap="flat">
                            <a:noFill/>
                            <a:miter lim="127000"/>
                          </a:ln>
                          <a:effectLst/>
                        </wps:spPr>
                        <wps:bodyPr/>
                      </wps:wsp>
                      <wps:wsp>
                        <wps:cNvPr id="1602" name="Shape 1602"/>
                        <wps:cNvSpPr/>
                        <wps:spPr>
                          <a:xfrm>
                            <a:off x="3010519" y="7363"/>
                            <a:ext cx="42749" cy="68837"/>
                          </a:xfrm>
                          <a:custGeom>
                            <a:avLst/>
                            <a:gdLst/>
                            <a:ahLst/>
                            <a:cxnLst/>
                            <a:rect l="0" t="0" r="0" b="0"/>
                            <a:pathLst>
                              <a:path w="42749" h="68837">
                                <a:moveTo>
                                  <a:pt x="13726" y="0"/>
                                </a:moveTo>
                                <a:lnTo>
                                  <a:pt x="42749" y="0"/>
                                </a:lnTo>
                                <a:lnTo>
                                  <a:pt x="42120" y="3143"/>
                                </a:lnTo>
                                <a:cubicBezTo>
                                  <a:pt x="32795" y="3143"/>
                                  <a:pt x="31747" y="5658"/>
                                  <a:pt x="30175" y="13830"/>
                                </a:cubicBezTo>
                                <a:lnTo>
                                  <a:pt x="21584" y="55531"/>
                                </a:lnTo>
                                <a:cubicBezTo>
                                  <a:pt x="21165" y="57731"/>
                                  <a:pt x="20850" y="59617"/>
                                  <a:pt x="20850" y="61084"/>
                                </a:cubicBezTo>
                                <a:cubicBezTo>
                                  <a:pt x="20850" y="64961"/>
                                  <a:pt x="22632" y="65694"/>
                                  <a:pt x="29232" y="65694"/>
                                </a:cubicBezTo>
                                <a:lnTo>
                                  <a:pt x="28604" y="68837"/>
                                </a:lnTo>
                                <a:lnTo>
                                  <a:pt x="0" y="68837"/>
                                </a:lnTo>
                                <a:lnTo>
                                  <a:pt x="629" y="65694"/>
                                </a:lnTo>
                                <a:cubicBezTo>
                                  <a:pt x="9116" y="65694"/>
                                  <a:pt x="10373" y="64332"/>
                                  <a:pt x="12259" y="55112"/>
                                </a:cubicBezTo>
                                <a:lnTo>
                                  <a:pt x="20850" y="13830"/>
                                </a:lnTo>
                                <a:cubicBezTo>
                                  <a:pt x="22632" y="5658"/>
                                  <a:pt x="22632" y="3143"/>
                                  <a:pt x="13097" y="3143"/>
                                </a:cubicBezTo>
                                <a:lnTo>
                                  <a:pt x="13726" y="0"/>
                                </a:lnTo>
                                <a:close/>
                              </a:path>
                            </a:pathLst>
                          </a:custGeom>
                          <a:solidFill>
                            <a:srgbClr val="000000"/>
                          </a:solidFill>
                          <a:ln w="0" cap="flat">
                            <a:noFill/>
                            <a:miter lim="127000"/>
                          </a:ln>
                          <a:effectLst/>
                        </wps:spPr>
                        <wps:bodyPr/>
                      </wps:wsp>
                      <wps:wsp>
                        <wps:cNvPr id="1603" name="Shape 1603"/>
                        <wps:cNvSpPr/>
                        <wps:spPr>
                          <a:xfrm>
                            <a:off x="306354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4" y="37490"/>
                                </a:cubicBezTo>
                                <a:lnTo>
                                  <a:pt x="5792"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49" name="Shape 120949"/>
                        <wps:cNvSpPr/>
                        <wps:spPr>
                          <a:xfrm>
                            <a:off x="3121371" y="46549"/>
                            <a:ext cx="23575" cy="9144"/>
                          </a:xfrm>
                          <a:custGeom>
                            <a:avLst/>
                            <a:gdLst/>
                            <a:ahLst/>
                            <a:cxnLst/>
                            <a:rect l="0" t="0" r="0" b="0"/>
                            <a:pathLst>
                              <a:path w="23575" h="9144">
                                <a:moveTo>
                                  <a:pt x="0" y="0"/>
                                </a:moveTo>
                                <a:lnTo>
                                  <a:pt x="23575" y="0"/>
                                </a:lnTo>
                                <a:lnTo>
                                  <a:pt x="23575" y="9144"/>
                                </a:lnTo>
                                <a:lnTo>
                                  <a:pt x="0" y="9144"/>
                                </a:lnTo>
                                <a:lnTo>
                                  <a:pt x="0" y="0"/>
                                </a:lnTo>
                              </a:path>
                            </a:pathLst>
                          </a:custGeom>
                          <a:solidFill>
                            <a:srgbClr val="000000"/>
                          </a:solidFill>
                          <a:ln w="0" cap="flat">
                            <a:noFill/>
                            <a:miter lim="127000"/>
                          </a:ln>
                          <a:effectLst/>
                        </wps:spPr>
                        <wps:bodyPr/>
                      </wps:wsp>
                      <wps:wsp>
                        <wps:cNvPr id="1605" name="Shape 1605"/>
                        <wps:cNvSpPr/>
                        <wps:spPr>
                          <a:xfrm>
                            <a:off x="3177569" y="7363"/>
                            <a:ext cx="80887" cy="68837"/>
                          </a:xfrm>
                          <a:custGeom>
                            <a:avLst/>
                            <a:gdLst/>
                            <a:ahLst/>
                            <a:cxnLst/>
                            <a:rect l="0" t="0" r="0" b="0"/>
                            <a:pathLst>
                              <a:path w="80887" h="68837">
                                <a:moveTo>
                                  <a:pt x="15611" y="0"/>
                                </a:moveTo>
                                <a:lnTo>
                                  <a:pt x="43586" y="0"/>
                                </a:lnTo>
                                <a:lnTo>
                                  <a:pt x="42958" y="3143"/>
                                </a:lnTo>
                                <a:lnTo>
                                  <a:pt x="41805" y="3143"/>
                                </a:lnTo>
                                <a:cubicBezTo>
                                  <a:pt x="37929" y="3143"/>
                                  <a:pt x="35519" y="3982"/>
                                  <a:pt x="35519" y="6496"/>
                                </a:cubicBezTo>
                                <a:cubicBezTo>
                                  <a:pt x="35519" y="8592"/>
                                  <a:pt x="37510" y="12364"/>
                                  <a:pt x="39605" y="17707"/>
                                </a:cubicBezTo>
                                <a:lnTo>
                                  <a:pt x="43377" y="27556"/>
                                </a:lnTo>
                                <a:lnTo>
                                  <a:pt x="43691" y="27556"/>
                                </a:lnTo>
                                <a:lnTo>
                                  <a:pt x="57731" y="12049"/>
                                </a:lnTo>
                                <a:cubicBezTo>
                                  <a:pt x="60246" y="9325"/>
                                  <a:pt x="62027" y="6810"/>
                                  <a:pt x="62027" y="5448"/>
                                </a:cubicBezTo>
                                <a:cubicBezTo>
                                  <a:pt x="62027" y="3877"/>
                                  <a:pt x="61084" y="3143"/>
                                  <a:pt x="56369" y="3143"/>
                                </a:cubicBezTo>
                                <a:lnTo>
                                  <a:pt x="56893" y="0"/>
                                </a:lnTo>
                                <a:lnTo>
                                  <a:pt x="80887" y="0"/>
                                </a:lnTo>
                                <a:lnTo>
                                  <a:pt x="80363" y="3143"/>
                                </a:lnTo>
                                <a:cubicBezTo>
                                  <a:pt x="73657" y="3353"/>
                                  <a:pt x="71247" y="4820"/>
                                  <a:pt x="63808" y="12468"/>
                                </a:cubicBezTo>
                                <a:lnTo>
                                  <a:pt x="45472" y="31328"/>
                                </a:lnTo>
                                <a:lnTo>
                                  <a:pt x="58989" y="59512"/>
                                </a:lnTo>
                                <a:cubicBezTo>
                                  <a:pt x="61294" y="64541"/>
                                  <a:pt x="63179" y="65694"/>
                                  <a:pt x="68313" y="65799"/>
                                </a:cubicBezTo>
                                <a:lnTo>
                                  <a:pt x="67685" y="68837"/>
                                </a:lnTo>
                                <a:lnTo>
                                  <a:pt x="39500" y="68837"/>
                                </a:lnTo>
                                <a:lnTo>
                                  <a:pt x="40129" y="65799"/>
                                </a:lnTo>
                                <a:lnTo>
                                  <a:pt x="41177" y="65799"/>
                                </a:lnTo>
                                <a:cubicBezTo>
                                  <a:pt x="45472" y="65799"/>
                                  <a:pt x="47882" y="65065"/>
                                  <a:pt x="47882" y="62132"/>
                                </a:cubicBezTo>
                                <a:cubicBezTo>
                                  <a:pt x="47882" y="60351"/>
                                  <a:pt x="47254" y="57836"/>
                                  <a:pt x="45577" y="53959"/>
                                </a:cubicBezTo>
                                <a:lnTo>
                                  <a:pt x="40967" y="43796"/>
                                </a:lnTo>
                                <a:lnTo>
                                  <a:pt x="39081" y="38348"/>
                                </a:lnTo>
                                <a:lnTo>
                                  <a:pt x="38767" y="38348"/>
                                </a:lnTo>
                                <a:lnTo>
                                  <a:pt x="22317" y="56160"/>
                                </a:lnTo>
                                <a:cubicBezTo>
                                  <a:pt x="20641" y="57941"/>
                                  <a:pt x="17393" y="61503"/>
                                  <a:pt x="17393" y="63075"/>
                                </a:cubicBezTo>
                                <a:cubicBezTo>
                                  <a:pt x="17393" y="64856"/>
                                  <a:pt x="18440" y="65799"/>
                                  <a:pt x="23680" y="65799"/>
                                </a:cubicBezTo>
                                <a:lnTo>
                                  <a:pt x="23051" y="68837"/>
                                </a:lnTo>
                                <a:lnTo>
                                  <a:pt x="0" y="68837"/>
                                </a:lnTo>
                                <a:lnTo>
                                  <a:pt x="524" y="65799"/>
                                </a:lnTo>
                                <a:cubicBezTo>
                                  <a:pt x="5973" y="65589"/>
                                  <a:pt x="7963" y="64122"/>
                                  <a:pt x="14355" y="57521"/>
                                </a:cubicBezTo>
                                <a:lnTo>
                                  <a:pt x="36776" y="34261"/>
                                </a:lnTo>
                                <a:lnTo>
                                  <a:pt x="26613" y="12049"/>
                                </a:lnTo>
                                <a:cubicBezTo>
                                  <a:pt x="23155" y="4715"/>
                                  <a:pt x="22108" y="3143"/>
                                  <a:pt x="14983" y="3143"/>
                                </a:cubicBezTo>
                                <a:lnTo>
                                  <a:pt x="15611" y="0"/>
                                </a:lnTo>
                                <a:close/>
                              </a:path>
                            </a:pathLst>
                          </a:custGeom>
                          <a:solidFill>
                            <a:srgbClr val="000000"/>
                          </a:solidFill>
                          <a:ln w="0" cap="flat">
                            <a:noFill/>
                            <a:miter lim="127000"/>
                          </a:ln>
                          <a:effectLst/>
                        </wps:spPr>
                        <wps:bodyPr/>
                      </wps:wsp>
                      <wps:wsp>
                        <wps:cNvPr id="1606" name="Shape 1606"/>
                        <wps:cNvSpPr/>
                        <wps:spPr>
                          <a:xfrm>
                            <a:off x="3273229" y="0"/>
                            <a:ext cx="25460" cy="133350"/>
                          </a:xfrm>
                          <a:custGeom>
                            <a:avLst/>
                            <a:gdLst/>
                            <a:ahLst/>
                            <a:cxnLst/>
                            <a:rect l="0" t="0" r="0" b="0"/>
                            <a:pathLst>
                              <a:path w="25460" h="133350">
                                <a:moveTo>
                                  <a:pt x="0" y="0"/>
                                </a:moveTo>
                                <a:cubicBezTo>
                                  <a:pt x="14878" y="14528"/>
                                  <a:pt x="25460" y="37186"/>
                                  <a:pt x="25460" y="66675"/>
                                </a:cubicBezTo>
                                <a:cubicBezTo>
                                  <a:pt x="25460" y="95621"/>
                                  <a:pt x="14878" y="118822"/>
                                  <a:pt x="0" y="133350"/>
                                </a:cubicBezTo>
                                <a:lnTo>
                                  <a:pt x="0" y="130097"/>
                                </a:lnTo>
                                <a:cubicBezTo>
                                  <a:pt x="9430" y="118172"/>
                                  <a:pt x="16973" y="99525"/>
                                  <a:pt x="16973" y="66675"/>
                                </a:cubicBezTo>
                                <a:cubicBezTo>
                                  <a:pt x="16973" y="33500"/>
                                  <a:pt x="9430" y="15178"/>
                                  <a:pt x="0" y="3253"/>
                                </a:cubicBezTo>
                                <a:lnTo>
                                  <a:pt x="0" y="0"/>
                                </a:lnTo>
                                <a:close/>
                              </a:path>
                            </a:pathLst>
                          </a:custGeom>
                          <a:solidFill>
                            <a:srgbClr val="000000"/>
                          </a:solidFill>
                          <a:ln w="0" cap="flat">
                            <a:noFill/>
                            <a:miter lim="127000"/>
                          </a:ln>
                          <a:effectLst/>
                        </wps:spPr>
                        <wps:bodyPr/>
                      </wps:wsp>
                      <wps:wsp>
                        <wps:cNvPr id="120950" name="Shape 120950"/>
                        <wps:cNvSpPr/>
                        <wps:spPr>
                          <a:xfrm>
                            <a:off x="2815133" y="142875"/>
                            <a:ext cx="523875" cy="9525"/>
                          </a:xfrm>
                          <a:custGeom>
                            <a:avLst/>
                            <a:gdLst/>
                            <a:ahLst/>
                            <a:cxnLst/>
                            <a:rect l="0" t="0" r="0" b="0"/>
                            <a:pathLst>
                              <a:path w="523875" h="9525">
                                <a:moveTo>
                                  <a:pt x="0" y="0"/>
                                </a:moveTo>
                                <a:lnTo>
                                  <a:pt x="523875" y="0"/>
                                </a:lnTo>
                                <a:lnTo>
                                  <a:pt x="523875" y="9525"/>
                                </a:lnTo>
                                <a:lnTo>
                                  <a:pt x="0" y="9525"/>
                                </a:lnTo>
                                <a:lnTo>
                                  <a:pt x="0" y="0"/>
                                </a:lnTo>
                              </a:path>
                            </a:pathLst>
                          </a:custGeom>
                          <a:solidFill>
                            <a:srgbClr val="000000"/>
                          </a:solidFill>
                          <a:ln w="0" cap="flat">
                            <a:noFill/>
                            <a:miter lim="127000"/>
                          </a:ln>
                          <a:effectLst/>
                        </wps:spPr>
                        <wps:bodyPr/>
                      </wps:wsp>
                      <wps:wsp>
                        <wps:cNvPr id="1608" name="Shape 1608"/>
                        <wps:cNvSpPr/>
                        <wps:spPr>
                          <a:xfrm>
                            <a:off x="3010110" y="171174"/>
                            <a:ext cx="36881" cy="66951"/>
                          </a:xfrm>
                          <a:custGeom>
                            <a:avLst/>
                            <a:gdLst/>
                            <a:ahLst/>
                            <a:cxnLst/>
                            <a:rect l="0" t="0" r="0" b="0"/>
                            <a:pathLst>
                              <a:path w="36881" h="66951">
                                <a:moveTo>
                                  <a:pt x="20326" y="0"/>
                                </a:moveTo>
                                <a:lnTo>
                                  <a:pt x="23365" y="0"/>
                                </a:lnTo>
                                <a:lnTo>
                                  <a:pt x="23365" y="56997"/>
                                </a:lnTo>
                                <a:cubicBezTo>
                                  <a:pt x="23365" y="62131"/>
                                  <a:pt x="27241" y="64017"/>
                                  <a:pt x="36881" y="64017"/>
                                </a:cubicBezTo>
                                <a:lnTo>
                                  <a:pt x="36881" y="66951"/>
                                </a:lnTo>
                                <a:lnTo>
                                  <a:pt x="629" y="66951"/>
                                </a:lnTo>
                                <a:lnTo>
                                  <a:pt x="629" y="64017"/>
                                </a:lnTo>
                                <a:cubicBezTo>
                                  <a:pt x="10477" y="64017"/>
                                  <a:pt x="14144" y="62236"/>
                                  <a:pt x="14144" y="56997"/>
                                </a:cubicBezTo>
                                <a:lnTo>
                                  <a:pt x="14144" y="12678"/>
                                </a:lnTo>
                                <a:cubicBezTo>
                                  <a:pt x="14144" y="9010"/>
                                  <a:pt x="13306" y="7544"/>
                                  <a:pt x="10687" y="7544"/>
                                </a:cubicBezTo>
                                <a:cubicBezTo>
                                  <a:pt x="8591" y="7544"/>
                                  <a:pt x="3248" y="8172"/>
                                  <a:pt x="0" y="9220"/>
                                </a:cubicBezTo>
                                <a:lnTo>
                                  <a:pt x="0" y="5763"/>
                                </a:lnTo>
                                <a:lnTo>
                                  <a:pt x="20326" y="0"/>
                                </a:lnTo>
                                <a:close/>
                              </a:path>
                            </a:pathLst>
                          </a:custGeom>
                          <a:solidFill>
                            <a:srgbClr val="000000"/>
                          </a:solidFill>
                          <a:ln w="0" cap="flat">
                            <a:noFill/>
                            <a:miter lim="127000"/>
                          </a:ln>
                          <a:effectLst/>
                        </wps:spPr>
                        <wps:bodyPr/>
                      </wps:wsp>
                      <wps:wsp>
                        <wps:cNvPr id="1609" name="Shape 1609"/>
                        <wps:cNvSpPr/>
                        <wps:spPr>
                          <a:xfrm>
                            <a:off x="3057049" y="170911"/>
                            <a:ext cx="23051" cy="68366"/>
                          </a:xfrm>
                          <a:custGeom>
                            <a:avLst/>
                            <a:gdLst/>
                            <a:ahLst/>
                            <a:cxnLst/>
                            <a:rect l="0" t="0" r="0" b="0"/>
                            <a:pathLst>
                              <a:path w="23051" h="68366">
                                <a:moveTo>
                                  <a:pt x="23051" y="0"/>
                                </a:moveTo>
                                <a:lnTo>
                                  <a:pt x="23051" y="3592"/>
                                </a:lnTo>
                                <a:lnTo>
                                  <a:pt x="22946" y="3511"/>
                                </a:lnTo>
                                <a:cubicBezTo>
                                  <a:pt x="14669" y="3511"/>
                                  <a:pt x="10059" y="13464"/>
                                  <a:pt x="10059" y="34210"/>
                                </a:cubicBezTo>
                                <a:cubicBezTo>
                                  <a:pt x="10059" y="54536"/>
                                  <a:pt x="14669" y="64595"/>
                                  <a:pt x="23051" y="64595"/>
                                </a:cubicBezTo>
                                <a:lnTo>
                                  <a:pt x="23051" y="64594"/>
                                </a:lnTo>
                                <a:lnTo>
                                  <a:pt x="23051" y="68366"/>
                                </a:lnTo>
                                <a:lnTo>
                                  <a:pt x="23051" y="68366"/>
                                </a:lnTo>
                                <a:cubicBezTo>
                                  <a:pt x="6182" y="68366"/>
                                  <a:pt x="0" y="52231"/>
                                  <a:pt x="0" y="33686"/>
                                </a:cubicBezTo>
                                <a:cubicBezTo>
                                  <a:pt x="0" y="18755"/>
                                  <a:pt x="4538" y="7243"/>
                                  <a:pt x="13217" y="2420"/>
                                </a:cubicBezTo>
                                <a:lnTo>
                                  <a:pt x="23051" y="0"/>
                                </a:lnTo>
                                <a:close/>
                              </a:path>
                            </a:pathLst>
                          </a:custGeom>
                          <a:solidFill>
                            <a:srgbClr val="000000"/>
                          </a:solidFill>
                          <a:ln w="0" cap="flat">
                            <a:noFill/>
                            <a:miter lim="127000"/>
                          </a:ln>
                          <a:effectLst/>
                        </wps:spPr>
                        <wps:bodyPr/>
                      </wps:wsp>
                      <wps:wsp>
                        <wps:cNvPr id="1610" name="Shape 1610"/>
                        <wps:cNvSpPr/>
                        <wps:spPr>
                          <a:xfrm>
                            <a:off x="3080100" y="170860"/>
                            <a:ext cx="23155" cy="68418"/>
                          </a:xfrm>
                          <a:custGeom>
                            <a:avLst/>
                            <a:gdLst/>
                            <a:ahLst/>
                            <a:cxnLst/>
                            <a:rect l="0" t="0" r="0" b="0"/>
                            <a:pathLst>
                              <a:path w="23155" h="68418">
                                <a:moveTo>
                                  <a:pt x="209" y="0"/>
                                </a:moveTo>
                                <a:cubicBezTo>
                                  <a:pt x="13725" y="0"/>
                                  <a:pt x="23155" y="12468"/>
                                  <a:pt x="23155" y="34052"/>
                                </a:cubicBezTo>
                                <a:cubicBezTo>
                                  <a:pt x="23155" y="47489"/>
                                  <a:pt x="19383" y="60101"/>
                                  <a:pt x="10557" y="65568"/>
                                </a:cubicBezTo>
                                <a:lnTo>
                                  <a:pt x="0" y="68418"/>
                                </a:lnTo>
                                <a:lnTo>
                                  <a:pt x="0" y="64646"/>
                                </a:lnTo>
                                <a:lnTo>
                                  <a:pt x="9600" y="57207"/>
                                </a:lnTo>
                                <a:cubicBezTo>
                                  <a:pt x="11813" y="52230"/>
                                  <a:pt x="12992" y="44739"/>
                                  <a:pt x="12992" y="34680"/>
                                </a:cubicBezTo>
                                <a:cubicBezTo>
                                  <a:pt x="12992" y="24046"/>
                                  <a:pt x="11866" y="16266"/>
                                  <a:pt x="9665" y="11145"/>
                                </a:cubicBezTo>
                                <a:lnTo>
                                  <a:pt x="0" y="3644"/>
                                </a:lnTo>
                                <a:lnTo>
                                  <a:pt x="0" y="52"/>
                                </a:lnTo>
                                <a:lnTo>
                                  <a:pt x="209" y="0"/>
                                </a:lnTo>
                                <a:close/>
                              </a:path>
                            </a:pathLst>
                          </a:custGeom>
                          <a:solidFill>
                            <a:srgbClr val="000000"/>
                          </a:solidFill>
                          <a:ln w="0" cap="flat">
                            <a:noFill/>
                            <a:miter lim="127000"/>
                          </a:ln>
                          <a:effectLst/>
                        </wps:spPr>
                        <wps:bodyPr/>
                      </wps:wsp>
                      <wps:wsp>
                        <wps:cNvPr id="1611" name="Shape 1611"/>
                        <wps:cNvSpPr/>
                        <wps:spPr>
                          <a:xfrm>
                            <a:off x="3108913" y="170911"/>
                            <a:ext cx="23051" cy="68366"/>
                          </a:xfrm>
                          <a:custGeom>
                            <a:avLst/>
                            <a:gdLst/>
                            <a:ahLst/>
                            <a:cxnLst/>
                            <a:rect l="0" t="0" r="0" b="0"/>
                            <a:pathLst>
                              <a:path w="23051" h="68366">
                                <a:moveTo>
                                  <a:pt x="23051" y="0"/>
                                </a:moveTo>
                                <a:lnTo>
                                  <a:pt x="23051" y="3592"/>
                                </a:lnTo>
                                <a:lnTo>
                                  <a:pt x="22945" y="3511"/>
                                </a:lnTo>
                                <a:cubicBezTo>
                                  <a:pt x="14668" y="3511"/>
                                  <a:pt x="10058" y="13464"/>
                                  <a:pt x="10058" y="34210"/>
                                </a:cubicBezTo>
                                <a:cubicBezTo>
                                  <a:pt x="10058" y="54536"/>
                                  <a:pt x="14668" y="64595"/>
                                  <a:pt x="23050" y="64595"/>
                                </a:cubicBezTo>
                                <a:lnTo>
                                  <a:pt x="23051" y="64594"/>
                                </a:lnTo>
                                <a:lnTo>
                                  <a:pt x="23051" y="68366"/>
                                </a:lnTo>
                                <a:lnTo>
                                  <a:pt x="23050" y="68366"/>
                                </a:lnTo>
                                <a:cubicBezTo>
                                  <a:pt x="6181" y="68366"/>
                                  <a:pt x="0" y="52231"/>
                                  <a:pt x="0" y="33686"/>
                                </a:cubicBezTo>
                                <a:cubicBezTo>
                                  <a:pt x="0" y="18755"/>
                                  <a:pt x="4538" y="7243"/>
                                  <a:pt x="13216" y="2420"/>
                                </a:cubicBezTo>
                                <a:lnTo>
                                  <a:pt x="23051" y="0"/>
                                </a:lnTo>
                                <a:close/>
                              </a:path>
                            </a:pathLst>
                          </a:custGeom>
                          <a:solidFill>
                            <a:srgbClr val="000000"/>
                          </a:solidFill>
                          <a:ln w="0" cap="flat">
                            <a:noFill/>
                            <a:miter lim="127000"/>
                          </a:ln>
                          <a:effectLst/>
                        </wps:spPr>
                        <wps:bodyPr/>
                      </wps:wsp>
                      <wps:wsp>
                        <wps:cNvPr id="1612" name="Shape 1612"/>
                        <wps:cNvSpPr/>
                        <wps:spPr>
                          <a:xfrm>
                            <a:off x="3131963" y="170860"/>
                            <a:ext cx="23155" cy="68418"/>
                          </a:xfrm>
                          <a:custGeom>
                            <a:avLst/>
                            <a:gdLst/>
                            <a:ahLst/>
                            <a:cxnLst/>
                            <a:rect l="0" t="0" r="0" b="0"/>
                            <a:pathLst>
                              <a:path w="23155" h="68418">
                                <a:moveTo>
                                  <a:pt x="209" y="0"/>
                                </a:moveTo>
                                <a:cubicBezTo>
                                  <a:pt x="13726" y="0"/>
                                  <a:pt x="23155" y="12468"/>
                                  <a:pt x="23155" y="34052"/>
                                </a:cubicBezTo>
                                <a:cubicBezTo>
                                  <a:pt x="23155" y="47489"/>
                                  <a:pt x="19383" y="60101"/>
                                  <a:pt x="10557" y="65568"/>
                                </a:cubicBezTo>
                                <a:lnTo>
                                  <a:pt x="0" y="68418"/>
                                </a:lnTo>
                                <a:lnTo>
                                  <a:pt x="0" y="64646"/>
                                </a:lnTo>
                                <a:lnTo>
                                  <a:pt x="9600" y="57207"/>
                                </a:lnTo>
                                <a:cubicBezTo>
                                  <a:pt x="11813" y="52230"/>
                                  <a:pt x="12992" y="44739"/>
                                  <a:pt x="12992" y="34680"/>
                                </a:cubicBezTo>
                                <a:cubicBezTo>
                                  <a:pt x="12992" y="24046"/>
                                  <a:pt x="11866" y="16266"/>
                                  <a:pt x="9665" y="11145"/>
                                </a:cubicBezTo>
                                <a:lnTo>
                                  <a:pt x="0" y="3644"/>
                                </a:lnTo>
                                <a:lnTo>
                                  <a:pt x="0" y="52"/>
                                </a:lnTo>
                                <a:lnTo>
                                  <a:pt x="209" y="0"/>
                                </a:lnTo>
                                <a:close/>
                              </a:path>
                            </a:pathLst>
                          </a:custGeom>
                          <a:solidFill>
                            <a:srgbClr val="000000"/>
                          </a:solidFill>
                          <a:ln w="0" cap="flat">
                            <a:noFill/>
                            <a:miter lim="127000"/>
                          </a:ln>
                          <a:effectLst/>
                        </wps:spPr>
                        <wps:bodyPr/>
                      </wps:wsp>
                      <wps:wsp>
                        <wps:cNvPr id="1613" name="Shape 1613"/>
                        <wps:cNvSpPr/>
                        <wps:spPr>
                          <a:xfrm>
                            <a:off x="3344647" y="0"/>
                            <a:ext cx="35357" cy="266700"/>
                          </a:xfrm>
                          <a:custGeom>
                            <a:avLst/>
                            <a:gdLst/>
                            <a:ahLst/>
                            <a:cxnLst/>
                            <a:rect l="0" t="0" r="0" b="0"/>
                            <a:pathLst>
                              <a:path w="35357" h="266700">
                                <a:moveTo>
                                  <a:pt x="0" y="0"/>
                                </a:moveTo>
                                <a:lnTo>
                                  <a:pt x="35357" y="0"/>
                                </a:lnTo>
                                <a:lnTo>
                                  <a:pt x="35357" y="266700"/>
                                </a:lnTo>
                                <a:lnTo>
                                  <a:pt x="0" y="266700"/>
                                </a:lnTo>
                                <a:lnTo>
                                  <a:pt x="0" y="260918"/>
                                </a:lnTo>
                                <a:lnTo>
                                  <a:pt x="23775" y="260918"/>
                                </a:lnTo>
                                <a:lnTo>
                                  <a:pt x="23775" y="5782"/>
                                </a:lnTo>
                                <a:lnTo>
                                  <a:pt x="0" y="5782"/>
                                </a:lnTo>
                                <a:lnTo>
                                  <a:pt x="0" y="0"/>
                                </a:lnTo>
                                <a:close/>
                              </a:path>
                            </a:pathLst>
                          </a:custGeom>
                          <a:solidFill>
                            <a:srgbClr val="000000"/>
                          </a:solidFill>
                          <a:ln w="0" cap="flat">
                            <a:noFill/>
                            <a:miter lim="127000"/>
                          </a:ln>
                          <a:effectLst/>
                        </wps:spPr>
                        <wps:bodyPr/>
                      </wps:wsp>
                      <wps:wsp>
                        <wps:cNvPr id="1614" name="Shape 1614"/>
                        <wps:cNvSpPr/>
                        <wps:spPr>
                          <a:xfrm>
                            <a:off x="3469005" y="105461"/>
                            <a:ext cx="90830" cy="91135"/>
                          </a:xfrm>
                          <a:custGeom>
                            <a:avLst/>
                            <a:gdLst/>
                            <a:ahLst/>
                            <a:cxnLst/>
                            <a:rect l="0" t="0" r="0" b="0"/>
                            <a:pathLst>
                              <a:path w="90830" h="91135">
                                <a:moveTo>
                                  <a:pt x="39929" y="0"/>
                                </a:moveTo>
                                <a:lnTo>
                                  <a:pt x="50902" y="0"/>
                                </a:lnTo>
                                <a:lnTo>
                                  <a:pt x="50902" y="40386"/>
                                </a:lnTo>
                                <a:lnTo>
                                  <a:pt x="90830" y="40386"/>
                                </a:lnTo>
                                <a:lnTo>
                                  <a:pt x="90830"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1615" name="Shape 1615"/>
                        <wps:cNvSpPr/>
                        <wps:spPr>
                          <a:xfrm>
                            <a:off x="3619500" y="90373"/>
                            <a:ext cx="56236" cy="100127"/>
                          </a:xfrm>
                          <a:custGeom>
                            <a:avLst/>
                            <a:gdLst/>
                            <a:ahLst/>
                            <a:cxnLst/>
                            <a:rect l="0" t="0" r="0" b="0"/>
                            <a:pathLst>
                              <a:path w="56236" h="100127">
                                <a:moveTo>
                                  <a:pt x="19965" y="0"/>
                                </a:moveTo>
                                <a:lnTo>
                                  <a:pt x="56236" y="0"/>
                                </a:lnTo>
                                <a:lnTo>
                                  <a:pt x="56236" y="6516"/>
                                </a:lnTo>
                                <a:lnTo>
                                  <a:pt x="54254" y="5944"/>
                                </a:lnTo>
                                <a:cubicBezTo>
                                  <a:pt x="51054" y="5944"/>
                                  <a:pt x="49378" y="6248"/>
                                  <a:pt x="46025" y="6553"/>
                                </a:cubicBezTo>
                                <a:lnTo>
                                  <a:pt x="37338" y="49682"/>
                                </a:lnTo>
                                <a:cubicBezTo>
                                  <a:pt x="39015"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5" y="95555"/>
                                </a:lnTo>
                                <a:cubicBezTo>
                                  <a:pt x="12497" y="95555"/>
                                  <a:pt x="14783" y="93574"/>
                                  <a:pt x="17221" y="80772"/>
                                </a:cubicBezTo>
                                <a:lnTo>
                                  <a:pt x="30785" y="15240"/>
                                </a:lnTo>
                                <a:cubicBezTo>
                                  <a:pt x="32462" y="6248"/>
                                  <a:pt x="29261" y="4572"/>
                                  <a:pt x="19050" y="4572"/>
                                </a:cubicBezTo>
                                <a:lnTo>
                                  <a:pt x="19965" y="0"/>
                                </a:lnTo>
                                <a:close/>
                              </a:path>
                            </a:pathLst>
                          </a:custGeom>
                          <a:solidFill>
                            <a:srgbClr val="000000"/>
                          </a:solidFill>
                          <a:ln w="0" cap="flat">
                            <a:noFill/>
                            <a:miter lim="127000"/>
                          </a:ln>
                          <a:effectLst/>
                        </wps:spPr>
                        <wps:bodyPr/>
                      </wps:wsp>
                      <wps:wsp>
                        <wps:cNvPr id="1616" name="Shape 1616"/>
                        <wps:cNvSpPr/>
                        <wps:spPr>
                          <a:xfrm>
                            <a:off x="36757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1" y="10630"/>
                                </a:cubicBezTo>
                                <a:lnTo>
                                  <a:pt x="0" y="6516"/>
                                </a:lnTo>
                                <a:lnTo>
                                  <a:pt x="0" y="0"/>
                                </a:lnTo>
                                <a:close/>
                              </a:path>
                            </a:pathLst>
                          </a:custGeom>
                          <a:solidFill>
                            <a:srgbClr val="000000"/>
                          </a:solidFill>
                          <a:ln w="0" cap="flat">
                            <a:noFill/>
                            <a:miter lim="127000"/>
                          </a:ln>
                          <a:effectLst/>
                        </wps:spPr>
                        <wps:bodyPr/>
                      </wps:wsp>
                      <wps:wsp>
                        <wps:cNvPr id="1617" name="Shape 1617"/>
                        <wps:cNvSpPr/>
                        <wps:spPr>
                          <a:xfrm>
                            <a:off x="3716274" y="90373"/>
                            <a:ext cx="97841" cy="100127"/>
                          </a:xfrm>
                          <a:custGeom>
                            <a:avLst/>
                            <a:gdLst/>
                            <a:ahLst/>
                            <a:cxnLst/>
                            <a:rect l="0" t="0" r="0" b="0"/>
                            <a:pathLst>
                              <a:path w="97841" h="100127">
                                <a:moveTo>
                                  <a:pt x="23775" y="0"/>
                                </a:moveTo>
                                <a:lnTo>
                                  <a:pt x="97841" y="0"/>
                                </a:lnTo>
                                <a:lnTo>
                                  <a:pt x="96927" y="4267"/>
                                </a:lnTo>
                                <a:lnTo>
                                  <a:pt x="20117" y="93116"/>
                                </a:lnTo>
                                <a:lnTo>
                                  <a:pt x="20117" y="93878"/>
                                </a:lnTo>
                                <a:lnTo>
                                  <a:pt x="51359" y="93878"/>
                                </a:lnTo>
                                <a:cubicBezTo>
                                  <a:pt x="68733" y="93878"/>
                                  <a:pt x="72542" y="88697"/>
                                  <a:pt x="81077" y="71781"/>
                                </a:cubicBezTo>
                                <a:lnTo>
                                  <a:pt x="85649" y="71781"/>
                                </a:lnTo>
                                <a:lnTo>
                                  <a:pt x="76810" y="100127"/>
                                </a:lnTo>
                                <a:lnTo>
                                  <a:pt x="0" y="100127"/>
                                </a:lnTo>
                                <a:lnTo>
                                  <a:pt x="762" y="95707"/>
                                </a:lnTo>
                                <a:lnTo>
                                  <a:pt x="77877" y="7010"/>
                                </a:lnTo>
                                <a:lnTo>
                                  <a:pt x="77877" y="6401"/>
                                </a:lnTo>
                                <a:lnTo>
                                  <a:pt x="49988" y="6401"/>
                                </a:lnTo>
                                <a:cubicBezTo>
                                  <a:pt x="34290" y="6401"/>
                                  <a:pt x="29566" y="8230"/>
                                  <a:pt x="23013" y="25146"/>
                                </a:cubicBezTo>
                                <a:lnTo>
                                  <a:pt x="18136" y="25146"/>
                                </a:lnTo>
                                <a:lnTo>
                                  <a:pt x="23775" y="0"/>
                                </a:lnTo>
                                <a:close/>
                              </a:path>
                            </a:pathLst>
                          </a:custGeom>
                          <a:solidFill>
                            <a:srgbClr val="000000"/>
                          </a:solidFill>
                          <a:ln w="0" cap="flat">
                            <a:noFill/>
                            <a:miter lim="127000"/>
                          </a:ln>
                          <a:effectLst/>
                        </wps:spPr>
                        <wps:bodyPr/>
                      </wps:wsp>
                      <wps:wsp>
                        <wps:cNvPr id="1618" name="Shape 1618"/>
                        <wps:cNvSpPr/>
                        <wps:spPr>
                          <a:xfrm>
                            <a:off x="3836585" y="166469"/>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4" y="55950"/>
                                  <a:pt x="16345" y="54378"/>
                                  <a:pt x="20012" y="49663"/>
                                </a:cubicBezTo>
                                <a:lnTo>
                                  <a:pt x="22107"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g:wgp>
                  </a:graphicData>
                </a:graphic>
              </wp:inline>
            </w:drawing>
          </mc:Choice>
          <mc:Fallback>
            <w:pict>
              <v:group w14:anchorId="3EB9F745" id="Group 94021" o:spid="_x0000_s1026" style="width:304.25pt;height:23.25pt;mso-position-horizontal-relative:char;mso-position-vertical-relative:line" coordsize="3864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">
                <v:shape id="Shape 1554" o:spid="_x0000_s1027" style="position:absolute;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z+MIA&#10;AADdAAAADwAAAGRycy9kb3ducmV2LnhtbERP22rCQBB9F/oPyxT6ppNII5K6irQIhYJSL+9DdpoE&#10;s7Nhd9X077uC0Lc5nOssVoPt1JV9aJ1oyCcZKJbKmVZqDcfDZjwHFSKJoc4Ja/jlAKvl02hBpXE3&#10;+ebrPtYqhUgoSUMTY18ihqphS2HiepbE/ThvKSboazSebincdjjNshlaaiU1NNTze8PVeX+xGoqv&#10;7UePlcfDiXYzg9PTsc5zrV+eh/UbqMhD/Bc/3J8mzS+KV7h/k07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3P4wgAAAN0AAAAPAAAAAAAAAAAAAAAAAJgCAABkcnMvZG93&#10;bnJldi54bWxQSwUGAAAAAAQABAD1AAAAhwM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1555" o:spid="_x0000_s1028" style="position:absolute;left:562;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xXsQA&#10;AADdAAAADwAAAGRycy9kb3ducmV2LnhtbERPS2sCMRC+C/0PYQreNNvCars1igg+8KS2So/DZtxd&#10;TCbLJuq2v94Igrf5+J4zmrTWiAs1vnKs4K2fgCDOna64UPDzPe99gPABWaNxTAr+yMNk/NIZYabd&#10;lbd02YVCxBD2GSooQ6gzKX1ekkXfdzVx5I6usRgibAqpG7zGcGvke5IMpMWKY0OJNc1Kyk+7s1Ww&#10;PuQb82/3g+VhYWZy+Dnd/243SnVf2+kXiEBteIof7pWO89M0hfs38QQ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ZsV7EAAAA3QAAAA8AAAAAAAAAAAAAAAAAmAIAAGRycy9k&#10;b3ducmV2LnhtbFBLBQYAAAAABAAEAPUAAACJAw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1556" o:spid="_x0000_s1029" style="position:absolute;left:952;top:903;width:559;height:1002;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ZiMQA&#10;AADdAAAADwAAAGRycy9kb3ducmV2LnhtbERPTWsCMRC9F/ofwhS8FE1sUcrW7FIEaz140IrnYTPd&#10;XZpM1k3Urb++EQRv83ifMyt6Z8WJutB41jAeKRDEpTcNVxp234vhG4gQkQ1az6ThjwIU+ePDDDPj&#10;z7yh0zZWIoVwyFBDHWObSRnKmhyGkW+JE/fjO4cxwa6SpsNzCndWvig1lQ4bTg01tjSvqfzdHp2G&#10;9pMudrla92r3elDPWO4P9uK0Hjz1H+8gIvXxLr65v0yaP5lM4fpNOk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GYjEAAAA3QAAAA8AAAAAAAAAAAAAAAAAmAIAAGRycy9k&#10;b3ducmV2LnhtbFBLBQYAAAAABAAEAPUAAACJAw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1557" o:spid="_x0000_s1030" style="position:absolute;left:1511;top:904;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5tsUA&#10;AADdAAAADwAAAGRycy9kb3ducmV2LnhtbERPTWvCQBC9F/wPywi91U0tVomuIoKlpYIac/E2ZMds&#10;aHY2ZLcm+uu7hUJv83ifs1j1thZXan3lWMHzKAFBXDhdcakgP22fZiB8QNZYOyYFN/KwWg4eFphq&#10;1/GRrlkoRQxhn6ICE0KTSukLQxb9yDXEkbu41mKIsC2lbrGL4baW4yR5lRYrjg0GG9oYKr6yb6ug&#10;yT/vB3M5VLv9vs7yj7du93IulXoc9us5iEB9+Bf/ud91nD+ZTOH3m3iC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3m2xQAAAN0AAAAPAAAAAAAAAAAAAAAAAJgCAABkcnMv&#10;ZG93bnJldi54bWxQSwUGAAAAAAQABAD1AAAAigM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1558" o:spid="_x0000_s1031" style="position:absolute;left:2183;top:903;width:1023;height:1009;visibility:visible;mso-wrap-style:square;v-text-anchor:top" coordsize="102260,10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hzsYA&#10;AADdAAAADwAAAGRycy9kb3ducmV2LnhtbESPT2vCQBDF7wW/wzJCL1I3CkqJrlL8Rw+9GIVep9kx&#10;G5udDdlV02/fORR6e8O8+c17y3XvG3WnLtaBDUzGGSjiMtiaKwPn0/7lFVRMyBabwGTghyKsV4On&#10;JeY2PPhI9yJVSiAcczTgUmpzrWPpyGMch5ZYdpfQeUwydpW2HT4E7hs9zbK59lizfHDY0sZR+V3c&#10;vFAOo507fRb2ONq6C3+cr1+H+daY52H/tgCVqE//5r/rdyvxZzOJK21E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6hzsYAAADdAAAADwAAAAAAAAAAAAAAAACYAgAAZHJz&#10;L2Rvd25yZXYueG1sUEsFBgAAAAAEAAQA9QAAAIsDAAAAAA==&#10;" path="m305,l37643,r-457,4572c29413,4572,24536,7468,24994,14326v,1066,304,4419,457,5486l30023,63246r1067,17831l31852,81077,73457,18593v2743,-4115,4724,-7620,4724,-10059c78181,5486,75895,4572,69037,4572l69342,r32918,l101956,4572v-8230,,-11278,2438,-20574,16307l25451,100889r-5029,l11887,18440c10668,8230,8077,4572,,4572l305,xe" fillcolor="black" stroked="f" strokeweight="0">
                  <v:stroke miterlimit="83231f" joinstyle="miter"/>
                  <v:path arrowok="t" textboxrect="0,0,102260,100889"/>
                </v:shape>
                <v:shape id="Shape 1559" o:spid="_x0000_s1032" style="position:absolute;left:3409;top:1664;width:275;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EdsEA&#10;AADdAAAADwAAAGRycy9kb3ducmV2LnhtbERPS2vCQBC+C/0PyxR6000tSpu6kVoQPGrsocchO3k0&#10;2dmQ2Wr8964geJuP7zmr9eg6daJBGs8GXmcJKOLC24YrAz/H7fQdlARki51nMnAhgXX2NFlhav2Z&#10;D3TKQ6ViCEuKBuoQ+lRrKWpyKDPfE0eu9IPDEOFQaTvgOYa7Ts+TZKkdNhwbauzpu6aizf+dgbL8&#10;zbfdX3847l31JmEjGlsx5uV5/PoEFWgMD/HdvbNx/mLxAbdv4gk6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MBHbBAAAA3QAAAA8AAAAAAAAAAAAAAAAAmAIAAGRycy9kb3du&#10;cmV2LnhtbFBLBQYAAAAABAAEAPUAAACGAw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41" o:spid="_x0000_s1033" style="position:absolute;left:4305;top:1615;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MvcMA&#10;AADfAAAADwAAAGRycy9kb3ducmV2LnhtbERPW2vCMBR+H/gfwhF8GZpYxtBqFJEJG+xlVcHHQ3N6&#10;weakNJnt/PXLYODjx3dfbwfbiBt1vnasYT5TIIhzZ2ouNZyOh+kChA/IBhvHpOGHPGw3o6c1psb1&#10;/EW3LJQihrBPUUMVQptK6fOKLPqZa4kjV7jOYoiwK6XpsI/htpGJUq/SYs2xocKW9hXl1+zbaiiS&#10;+txH1/N9uNyL/Uem+O3zqvVkPOxWIAIN4SH+d7+bOD9Ry5c5/P2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jMvcMAAADfAAAADwAAAAAAAAAAAAAAAACYAgAAZHJzL2Rv&#10;d25yZXYueG1sUEsFBgAAAAAEAAQA9QAAAIgDAAAAAA==&#10;" path="m,l90831,r,10211l,10211,,e" fillcolor="black" stroked="f" strokeweight="0">
                  <v:stroke miterlimit="83231f" joinstyle="miter"/>
                  <v:path arrowok="t" textboxrect="0,0,90831,10211"/>
                </v:shape>
                <v:shape id="Shape 120942" o:spid="_x0000_s1034" style="position:absolute;left:4305;top:1303;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2esQA&#10;AADfAAAADwAAAGRycy9kb3ducmV2LnhtbERPXWvCMBR9H/gfwhV809Qq3VaNsg3GNpDB1L1fm2sb&#10;1tyUJtrOX28Gwh4P53u57m0tztR641jBdJKAIC6cNlwq2O9exw8gfEDWWDsmBb/kYb0a3C0x167j&#10;LzpvQyliCPscFVQhNLmUvqjIop+4hjhyR9daDBG2pdQtdjHc1jJNkkxaNBwbKmzopaLiZ3uyCk4h&#10;O3w+F+W9yTZmbrvs7ePyPVNqNOyfFiAC9eFffHO/6zg/TR7nKfz9iQD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9nrEAAAA3wAAAA8AAAAAAAAAAAAAAAAAmAIAAGRycy9k&#10;b3ducmV2LnhtbFBLBQYAAAAABAAEAPUAAACJAwAAAAA=&#10;" path="m,l90831,r,10363l,10363,,e" fillcolor="black" stroked="f" strokeweight="0">
                  <v:stroke miterlimit="83231f" joinstyle="miter"/>
                  <v:path arrowok="t" textboxrect="0,0,90831,10363"/>
                </v:shape>
                <v:shape id="Shape 1562" o:spid="_x0000_s1035" style="position:absolute;left:7453;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BpMQA&#10;AADdAAAADwAAAGRycy9kb3ducmV2LnhtbERP22rCQBB9F/oPyxT6Zja1aDV1ldIiXkBordDXITtN&#10;QrOzYXdN4t+7guDbHM515sve1KIl5yvLCp6TFARxbnXFhYLjz2o4BeEDssbaMik4k4fl4mEwx0zb&#10;jr+pPYRCxBD2GSooQ2gyKX1ekkGf2IY4cn/WGQwRukJqh10MN7UcpelEGqw4NpTY0EdJ+f/hZBTI&#10;Pbru9LV9/Zymv+vWzLrdiyyUenrs399ABOrDXXxzb3ScP56M4PpNPEE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QaTEAAAA3QAAAA8AAAAAAAAAAAAAAAAAmAIAAGRycy9k&#10;b3ducmV2LnhtbFBLBQYAAAAABAAEAPUAAACJAwAAAAA=&#10;" path="m,l35357,r,6402l11582,6402r,282471l35357,288873r,6402l,295275,,xe" fillcolor="black" stroked="f" strokeweight="0">
                  <v:stroke miterlimit="83231f" joinstyle="miter"/>
                  <v:path arrowok="t" textboxrect="0,0,35357,295275"/>
                </v:shape>
                <v:shape id="Shape 1563" o:spid="_x0000_s1036" style="position:absolute;left:8536;top:73;width:328;height:701;visibility:visible;mso-wrap-style:square;v-text-anchor:top" coordsize="32795,7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2A8IA&#10;AADdAAAADwAAAGRycy9kb3ducmV2LnhtbERP20rDQBB9F/yHZQTf2o2KVdJug0SKUmixqR8wZKdJ&#10;MDuzZNcm/n1XEHybw7nOqphcr840hE7YwN08A0Vci+24MfB53MyeQYWIbLEXJgM/FKBYX1+tMLcy&#10;8oHOVWxUCuGQo4E2Rp9rHeqWHIa5eOLEnWRwGBMcGm0HHFO46/V9li20w45TQ4ueypbqr+rbGXh6&#10;3ePOb/Dgu/Jj2o6VvMlRjLm9mV6WoCJN8V/85363af7j4gF+v0kn6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HYDwgAAAN0AAAAPAAAAAAAAAAAAAAAAAJgCAABkcnMvZG93&#10;bnJldi54bWxQSwUGAAAAAAQABAD1AAAAhwMAAAAA&#10;" path="m32795,r,4569l26439,6359c16568,12439,10792,26682,10792,43341v,12468,3981,22212,16973,22212l32795,64228r,4546l26508,70059c7230,70059,,58114,,42713,,24010,9135,8608,23206,2076l32795,xe" fillcolor="black" stroked="f" strokeweight="0">
                  <v:stroke miterlimit="83231f" joinstyle="miter"/>
                  <v:path arrowok="t" textboxrect="0,0,32795,70059"/>
                </v:shape>
                <v:shape id="Shape 1564" o:spid="_x0000_s1037" style="position:absolute;left:8864;top:61;width:327;height:700;visibility:visible;mso-wrap-style:square;v-text-anchor:top" coordsize="32690,70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1g8MA&#10;AADdAAAADwAAAGRycy9kb3ducmV2LnhtbERPTWvCQBC9C/0Pywi9iG4MNUjqKqlg8VZNFa9jdpoE&#10;s7Mhu9X477uC0Ns83ucsVr1pxJU6V1tWMJ1EIIgLq2suFRy+N+M5COeRNTaWScGdHKyWL4MFptre&#10;eE/X3JcihLBLUUHlfZtK6YqKDLqJbYkD92M7gz7ArpS6w1sIN42MoyiRBmsODRW2tK6ouOS/RsFp&#10;FE+zLWXJcfdhs/PX7vO+z2OlXod99g7CU+//xU/3Vof5s+QNH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1g8MAAADdAAAADwAAAAAAAAAAAAAAAACYAgAAZHJzL2Rv&#10;d25yZXYueG1sUEsFBgAAAAAEAAQA9QAAAIgDAAAAAA==&#10;" path="m5972,c24936,,32690,12992,32690,27137v,20038,-9489,34890,-23560,41063l,70067,,65522,6355,63847c16345,58013,22003,44163,22003,26718,22003,11944,15612,4505,4820,4505l,5862,,1293,5972,xe" fillcolor="black" stroked="f" strokeweight="0">
                  <v:stroke miterlimit="83231f" joinstyle="miter"/>
                  <v:path arrowok="t" textboxrect="0,0,32690,70067"/>
                </v:shape>
                <v:shape id="Shape 1565" o:spid="_x0000_s1038" style="position:absolute;left:9401;top:73;width:703;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kWsMA&#10;AADdAAAADwAAAGRycy9kb3ducmV2LnhtbERPTWuDQBC9B/oflin0FtcWDMFmI6FQaC9FjTn0NnEn&#10;KnFnxd2q/ffdQiC3ebzP2WWL6cVEo+ssK3iOYhDEtdUdNwqq4/t6C8J5ZI29ZVLwSw6y/cNqh6m2&#10;Mxc0lb4RIYRdigpa74dUSle3ZNBFdiAO3MWOBn2AYyP1iHMIN718ieONNNhxaGhxoLeW6mv5YxRQ&#10;pefk0izd6fyVU15Un3V5/lbq6XE5vILwtPi7+Ob+0GF+skng/5twgt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ekWsMAAADdAAAADwAAAAAAAAAAAAAAAACYAgAAZHJzL2Rv&#10;d25yZXYueG1sUEsFBgAAAAAEAAQA9QAAAIgDA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566" o:spid="_x0000_s1039" style="position:absolute;left:10251;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tncIA&#10;AADdAAAADwAAAGRycy9kb3ducmV2LnhtbERP32vCMBB+F/wfwg32ImuqYBldUxmC4tNwbuz5aG5N&#10;WHOpTar1vzeDwd7u4/t51WZynbjQEKxnBcssB0HceG25VfD5sXt6BhEissbOMym4UYBNPZ9VWGp/&#10;5Xe6nGIrUgiHEhWYGPtSytAYchgy3xMn7tsPDmOCQyv1gNcU7jq5yvNCOrScGgz2tDXU/JxGp4CL&#10;0d3YhvMbxvVi/ML9/mhXSj0+TK8vICJN8V/85z7oNH9dFPD7TTpB1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m2dwgAAAN0AAAAPAAAAAAAAAAAAAAAAAJgCAABkcnMvZG93&#10;bnJldi54bWxQSwUGAAAAAAQABAD1AAAAhw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43" o:spid="_x0000_s1040" style="position:absolute;left:10817;top:927;width:171;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cAMQA&#10;AADfAAAADwAAAGRycy9kb3ducmV2LnhtbERPW2vCMBR+H+w/hDPwbaZTKbMaRQUvG5t42Q84NGdt&#10;WXNSkmjrvzeDwR4/vvt03plaXMn5yrKCl34Cgji3uuJCwdd5/fwKwgdkjbVlUnAjD/PZ48MUM21b&#10;PtL1FAoRQ9hnqKAMocmk9HlJBn3fNsSR+7bOYIjQFVI7bGO4qeUgSVJpsOLYUGJDq5Lyn9PFKNh+&#10;7EfLt/xz0/i6PXj7nlbOpkr1nrrFBESgLvyL/9w7HecPkvFoCL9/I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9XADEAAAA3wAAAA8AAAAAAAAAAAAAAAAAmAIAAGRycy9k&#10;b3ducmV2LnhtbFBLBQYAAAAABAAEAPUAAACJAwAAAAA=&#10;" path="m,l17145,r,9144l,9144,,e" fillcolor="black" stroked="f" strokeweight="0">
                  <v:stroke miterlimit="83231f" joinstyle="miter"/>
                  <v:path arrowok="t" textboxrect="0,0,17145,9144"/>
                </v:shape>
                <v:shape id="Shape 1568" o:spid="_x0000_s1041" style="position:absolute;left:11383;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gSscA&#10;AADdAAAADwAAAGRycy9kb3ducmV2LnhtbESPQWvCQBCF7wX/wzJCb3VTiyKpqxQh1FOLWoXexuyY&#10;DWZnQ3arsb++cxB6m+G9ee+b+bL3jbpQF+vABp5HGSjiMtiaKwNfu+JpBiomZItNYDJwowjLxeBh&#10;jrkNV97QZZsqJSEcczTgUmpzrWPpyGMchZZYtFPoPCZZu0rbDq8S7hs9zrKp9lizNDhsaeWoPG9/&#10;vIHv03uxX7vq98O9HIrbrtDHyf7TmMdh//YKKlGf/s3367UV/MlU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eYErHAAAA3Q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20944" o:spid="_x0000_s1042" style="position:absolute;left:7863;top:1428;width:4476;height:96;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KCcIA&#10;AADfAAAADwAAAGRycy9kb3ducmV2LnhtbERPTUvDQBC9C/0Pywje7MZSxKbdlhJq8KhtDj0O2TEb&#10;zM6G7JhEf70rCB4f73t3mH2nRhpiG9jAwzIDRVwH23JjoLo83z+BioJssQtMBr4owmG/uNlhbsPE&#10;bzSepVEphGOOBpxIn2sda0ce4zL0xIl7D4NHSXBotB1wSuG+06sse9QeW04NDnsqHNUf509v4PXY&#10;TlV5LQspSj+eKnHf184Zc3c7H7eghGb5F/+5X2yav8o26zX8/kkA9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AoJwgAAAN8AAAAPAAAAAAAAAAAAAAAAAJgCAABkcnMvZG93&#10;bnJldi54bWxQSwUGAAAAAAQABAD1AAAAhwMAAAAA&#10;" path="m,l447675,r,9525l,9525,,e" fillcolor="black" stroked="f" strokeweight="0">
                  <v:stroke miterlimit="83231f" joinstyle="miter"/>
                  <v:path arrowok="t" textboxrect="0,0,447675,9525"/>
                </v:shape>
                <v:shape id="Shape 1570" o:spid="_x0000_s1043" style="position:absolute;left:8155;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cgA&#10;AADdAAAADwAAAGRycy9kb3ducmV2LnhtbESPQWvCQBCF74L/YRmht7pRaGujq6ggtL1UrSjexuyY&#10;BLOzaXar6b/vHAreZnhv3vtmMmtdpa7UhNKzgUE/AUWceVtybmD3tXocgQoR2WLlmQz8UoDZtNuZ&#10;YGr9jTd03cZcSQiHFA0UMdap1iEryGHo+5pYtLNvHEZZm1zbBm8S7io9TJJn7bBkaSiwpmVB2WX7&#10;4wzsv/2+et99HIf16yBbHT4X7Wm9MOah187HoCK18W7+v36zgv/0IvzyjYy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P6hdyAAAAN0AAAAPAAAAAAAAAAAAAAAAAJgCAABk&#10;cnMvZG93bnJldi54bWxQSwUGAAAAAAQABAD1AAAAjQM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1571" o:spid="_x0000_s1044" style="position:absolute;left:8483;top:1680;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C88MA&#10;AADdAAAADwAAAGRycy9kb3ducmV2LnhtbERPS0vDQBC+C/6HZYTe2k2EVhu7LaIRPBRrH/Q8ZKfZ&#10;YHY2ZMc2/ntXKHibj+85i9XgW3WmPjaBDeSTDBRxFWzDtYHD/m38CCoKssU2MBn4oQir5e3NAgsb&#10;Lryl805qlUI4FmjAiXSF1rFy5DFOQkecuFPoPUqCfa1tj5cU7lt9n2Uz7bHh1OCwoxdH1dfu2xv4&#10;cBJOsilLXB/L13xtt/PZ52DM6G54fgIlNMi/+Op+t2n+9CGHv2/SC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DC88MAAADdAAAADwAAAAAAAAAAAAAAAACYAgAAZHJzL2Rv&#10;d25yZXYueG1sUEsFBgAAAAAEAAQA9QAAAIgDA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1572" o:spid="_x0000_s1045" style="position:absolute;left:9020;top:1692;width:703;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q88IA&#10;AADdAAAADwAAAGRycy9kb3ducmV2LnhtbERPTYvCMBC9L/gfwgjetukKrtI1yiIIehGt9eBtbMa2&#10;bDMpTbT1328Ewds83ufMl72pxZ1aV1lW8BXFIIhzqysuFGTH9ecMhPPIGmvLpOBBDpaLwcccE207&#10;PtA99YUIIewSVFB63yRSurwkgy6yDXHgrrY16ANsC6lb7EK4qeU4jr+lwYpDQ4kNrUrK/9KbUUCZ&#10;7ibXoq9Ol92e9odsm6eXs1KjYf/7A8JT79/il3ujw/zJdAzPb8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6rzwgAAAN0AAAAPAAAAAAAAAAAAAAAAAJgCAABkcnMvZG93&#10;bnJldi54bWxQSwUGAAAAAAQABAD1AAAAhwM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573" o:spid="_x0000_s1046" style="position:absolute;left:9864;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zfcUA&#10;AADdAAAADwAAAGRycy9kb3ducmV2LnhtbERPS2vCQBC+F/wPywi91U0r9hFdZRFsFb0kbfE6ZKdJ&#10;aHY2ZLcm+uvdQqG3+fies1gNthEn6nztWMH9JAFBXDhTc6ng431z9wzCB2SDjWNScCYPq+XoZoGp&#10;cT1ndMpDKWII+xQVVCG0qZS+qMiin7iWOHJfrrMYIuxKaTrsY7ht5EOSPEqLNceGCltaV1R85z9W&#10;wf7lol+1u2Q6/3zbHjdZvzsMWqnb8aDnIAIN4V/8596aOH/2NIXfb+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LN9xQAAAN0AAAAPAAAAAAAAAAAAAAAAAJgCAABkcnMv&#10;ZG93bnJldi54bWxQSwUGAAAAAAQABAD1AAAAigM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1574" o:spid="_x0000_s1047" style="position:absolute;left:10632;top:2310;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ArMEA&#10;AADdAAAADwAAAGRycy9kb3ducmV2LnhtbERPS4vCMBC+C/6HMIIXWdMVdaVrlEVQPMn6wPPQzLbB&#10;ZlKbVOu/N8KCt/n4njNftrYUN6q9cazgc5iAIM6cNpwrOB3XHzMQPiBrLB2Tggd5WC66nTmm2t15&#10;T7dDyEUMYZ+igiKEKpXSZwVZ9ENXEUfuz9UWQ4R1LnWN9xhuSzlKkqm0aDg2FFjRqqDscmisAp42&#10;9sHGX3cYJoPmjJvNrxkp1e+1P98gArXhLf53b3WcP/kaw+ube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FwKzBAAAA3QAAAA8AAAAAAAAAAAAAAAAAmAIAAGRycy9kb3du&#10;cmV2LnhtbFBLBQYAAAAABAAEAPUAAACGAw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45" o:spid="_x0000_s1048" style="position:absolute;left:11198;top:2546;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h78QA&#10;AADfAAAADwAAAGRycy9kb3ducmV2LnhtbERP3WrCMBS+H/gO4Qi7m6mixXVG2QabTnSo8wEOzbEt&#10;Nicliba+vRkMdvnx/c8WnanFlZyvLCsYDhIQxLnVFRcKjj8fT1MQPiBrrC2Tght5WMx7DzPMtG15&#10;T9dDKEQMYZ+hgjKEJpPS5yUZ9APbEEfuZJ3BEKErpHbYxnBTy1GSpNJgxbGhxIbeS8rPh4tRsNx8&#10;j9++8u1n4+t25+06rZxNlXrsd68vIAJ14V/8517pOH+UPI8n8PsnA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YYe/EAAAA3wAAAA8AAAAAAAAAAAAAAAAAmAIAAGRycy9k&#10;b3ducmV2LnhtbFBLBQYAAAAABAAEAPUAAACJAwAAAAA=&#10;" path="m,l17145,r,9144l,9144,,e" fillcolor="black" stroked="f" strokeweight="0">
                  <v:stroke miterlimit="83231f" joinstyle="miter"/>
                  <v:path arrowok="t" textboxrect="0,0,17145,9144"/>
                </v:shape>
                <v:shape id="Shape 1576" o:spid="_x0000_s1049" style="position:absolute;left:11764;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HfsUA&#10;AADdAAAADwAAAGRycy9kb3ducmV2LnhtbERPTWvCQBC9F/wPyxR6q5u2aCW6ESmEeqqoVfA2ZifZ&#10;YHY2ZLca++tdodDbPN7nzOa9bcSZOl87VvAyTEAQF07XXCn43ubPExA+IGtsHJOCK3mYZ4OHGaba&#10;XXhN502oRAxhn6ICE0KbSukLQxb90LXEkStdZzFE2FVSd3iJ4baRr0kylhZrjg0GW/owVJw2P1bB&#10;ofzMd0tT/X6Zt31+3ebyONqtlHp67BdTEIH68C/+cy91nD96H8P9m3iC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Md+xQAAAN0AAAAPAAAAAAAAAAAAAAAAAJgCAABkcnMv&#10;ZG93bnJldi54bWxQSwUGAAAAAAQABAD1AAAAig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577" o:spid="_x0000_s1050" style="position:absolute;left:12396;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04cMA&#10;AADdAAAADwAAAGRycy9kb3ducmV2LnhtbERP32vCMBB+F/wfwgl709SNra4aZShjThA2J/h6NGdb&#10;bC4liW3335vBwLf7+H7eYtWbWrTkfGVZwXSSgCDOra64UHD8eR/PQPiArLG2TAp+ycNqORwsMNO2&#10;429qD6EQMYR9hgrKEJpMSp+XZNBPbEMcubN1BkOErpDaYRfDTS0fk+RFGqw4NpTY0Lqk/HK4GgVy&#10;j667fn2mm1ly+mjNa7d7koVSD6P+bQ4iUB/u4n/3Vsf5z2kKf9/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p04cMAAADdAAAADwAAAAAAAAAAAAAAAACYAgAAZHJzL2Rv&#10;d25yZXYueG1sUEsFBgAAAAAEAAQA9QAAAIgDAAAAAA==&#10;" path="m,l35357,r,295275l,295275r,-6402l23774,288873r,-282471l,6402,,xe" fillcolor="black" stroked="f" strokeweight="0">
                  <v:stroke miterlimit="83231f" joinstyle="miter"/>
                  <v:path arrowok="t" textboxrect="0,0,35357,295275"/>
                </v:shape>
                <v:shape id="Shape 1578" o:spid="_x0000_s1051" style="position:absolute;left:14973;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tfMUA&#10;AADdAAAADwAAAGRycy9kb3ducmV2LnhtbESPS2sCQRCE7wH/w9BCbnFWJTFsHEVEgyeDD3JuZnof&#10;ZKdn2Rl146+3D4Hcuqnqqq/ny9436kpdrAMbGI8yUMQ2uJpLA+fT9uUdVEzIDpvAZOCXIiwXg6c5&#10;5i7c+EDXYyqVhHDM0UCVUptrHW1FHuMotMSiFaHzmGTtSu06vEm4b/Qky960x5qlocKW1hXZn+PF&#10;G5jsw/p+iNZ9brD4vlMq7G76ZczzsF99gErUp3/z3/XOCf7rTHDlGxlB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a18xQAAAN0AAAAPAAAAAAAAAAAAAAAAAJgCAABkcnMv&#10;ZG93bnJldi54bWxQSwUGAAAAAAQABAD1AAAAigMAAAAA&#10;" path="m39929,l50902,r,40386l90831,40386r,10363l50902,50749r,40386l39929,91135r,-40386l,50749,,40386r39929,l39929,xe" fillcolor="black" stroked="f" strokeweight="0">
                  <v:stroke miterlimit="83231f" joinstyle="miter"/>
                  <v:path arrowok="t" textboxrect="0,0,90831,91135"/>
                </v:shape>
                <v:shape id="Shape 1579" o:spid="_x0000_s1052" style="position:absolute;left:16787;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FCMQA&#10;AADdAAAADwAAAGRycy9kb3ducmV2LnhtbERP22rCQBB9L/Qflin41myqeEtdRVrEKhRaK/g6ZKdJ&#10;aHY27K5J/PuuIPg2h3Odxao3tWjJ+cqygpckBUGcW11xoeD4s3megfABWWNtmRRcyMNq+fiwwEzb&#10;jr+pPYRCxBD2GSooQ2gyKX1ekkGf2IY4cr/WGQwRukJqh10MN7UcpulEGqw4NpTY0FtJ+d/hbBTI&#10;T3Td+Ws3fZ+lp21r5t1+JAulBk/9+hVEoD7cxTf3h47zx9M5XL+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RQjEAAAA3QAAAA8AAAAAAAAAAAAAAAAAmAIAAGRycy9k&#10;b3ducmV2LnhtbFBLBQYAAAAABAAEAPUAAACJAwAAAAA=&#10;" path="m,l35357,r,6402l11582,6402r,282471l35357,288873r,6402l,295275,,xe" fillcolor="black" stroked="f" strokeweight="0">
                  <v:stroke miterlimit="83231f" joinstyle="miter"/>
                  <v:path arrowok="t" textboxrect="0,0,35357,295275"/>
                </v:shape>
                <v:shape id="Shape 1580" o:spid="_x0000_s1053" style="position:absolute;left:17722;top:73;width:843;height:697;visibility:visible;mso-wrap-style:square;v-text-anchor:top" coordsize="84239,6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McA&#10;AADdAAAADwAAAGRycy9kb3ducmV2LnhtbESPT2vCQBDF74V+h2WEXopuKqghuooUhNIW/4PXITsm&#10;wexsmt1q/PbOodDbDO/Ne7+ZLTpXqyu1ofJs4G2QgCLOva24MHA8rPopqBCRLdaeycCdAizmz08z&#10;zKy/8Y6u+1goCeGQoYEyxibTOuQlOQwD3xCLdvatwyhrW2jb4k3CXa2HSTLWDiuWhhIbei8pv+x/&#10;nYHV8mf0uulwMj59fm1P9+p7fR6mxrz0uuUUVKQu/pv/rj+s4I9S4ZdvZAQ9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v0GTHAAAA3QAAAA8AAAAAAAAAAAAAAAAAmAIAAGRy&#10;cy9kb3ducmV2LnhtbFBLBQYAAAAABAAEAPUAAACMAwAAAAA=&#10;" path="m13726,l30175,,58465,51549r524,l66218,16659v1257,-6286,1257,-9115,314,-10896c65275,3667,63285,3143,58884,3143l59512,,84239,r-629,3143c79839,3143,78162,3877,76591,5239,74600,6915,72923,9011,71247,17183l60560,69675r-3457,l26299,13411r-524,l17602,53226v-2095,10477,-733,12468,7125,12468l24099,68837,,68837,629,65694v8172,,9744,-1886,11839,-12468l21793,7963c19384,4086,17602,3143,13097,3143l13726,xe" fillcolor="black" stroked="f" strokeweight="0">
                  <v:stroke miterlimit="83231f" joinstyle="miter"/>
                  <v:path arrowok="t" textboxrect="0,0,84239,69675"/>
                </v:shape>
                <v:shape id="Shape 1581" o:spid="_x0000_s1054" style="position:absolute;left:18735;top:73;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Eo8IA&#10;AADdAAAADwAAAGRycy9kb3ducmV2LnhtbERPS4vCMBC+C/sfwix401TBRWqjiCC4l0W79eBtbKYP&#10;bCalibb++40g7G0+vuckm8E04kGdqy0rmE0jEMS51TWXCrLf/WQJwnlkjY1lUvAkB5v1xyjBWNue&#10;T/RIfSlCCLsYFVTet7GULq/IoJvaljhwhe0M+gC7UuoO+xBuGjmPoi9psObQUGFLu4ryW3o3CijT&#10;/aIoh/p8/TnS8ZR95+n1otT4c9iuQHga/L/47T7oMH+xnMH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ESjwgAAAN0AAAAPAAAAAAAAAAAAAAAAAJgCAABkcnMvZG93&#10;bnJldi54bWxQSwUGAAAAAAQABAD1AAAAhwMAAAAA&#10;" path="m210,l25879,r-314,3143c20222,3143,16869,5134,17183,9849v,733,210,3038,314,3772l20641,43482r733,12258l21898,55740,50502,12783c52388,9954,53749,7544,53749,5867v,-2095,-1571,-2724,-6286,-2724l47673,,70304,r-209,3143c64436,3143,62341,4820,55950,14354l17497,69361r-3457,l8172,12678c7334,5658,5553,3143,,3143l210,xe" fillcolor="black" stroked="f" strokeweight="0">
                  <v:stroke miterlimit="83231f" joinstyle="miter"/>
                  <v:path arrowok="t" textboxrect="0,0,70304,69361"/>
                </v:shape>
                <v:shape id="Shape 1582" o:spid="_x0000_s1055" style="position:absolute;left:19586;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NZMEA&#10;AADdAAAADwAAAGRycy9kb3ducmV2LnhtbERPS4vCMBC+C/sfwix4kTW1oJSuURZB8SQ+lj0PzdgG&#10;m0m3SbX+eyMI3ubje8582dtaXKn1xrGCyTgBQVw4bbhU8Htaf2UgfEDWWDsmBXfysFx8DOaYa3fj&#10;A12PoRQxhH2OCqoQmlxKX1Rk0Y9dQxy5s2sthgjbUuoWbzHc1jJNkpm0aDg2VNjQqqLicuysAp51&#10;9s7G/+8wTEfdH242e5MqNfzsf75BBOrDW/xyb3WcP81S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1jWTBAAAA3QAAAA8AAAAAAAAAAAAAAAAAmAIAAGRycy9kb3du&#10;cmV2LnhtbFBLBQYAAAAABAAEAPUAAACGAwAAAAA=&#10;" path="m12268,r2286,l12497,9144r7544,l19431,12116r-7544,l7315,35281v,,-533,2514,-533,3810c6782,39929,7010,40691,8077,40691v2210,,3810,-1143,6477,-4572l16078,37262v-2209,2972,-5410,8610,-11430,8610c1448,45872,,44196,,41834,,40538,457,37947,533,37490l5791,12116r-4343,l1753,10516c6629,8001,8458,6629,12268,xe" fillcolor="black" stroked="f" strokeweight="0">
                  <v:stroke miterlimit="83231f" joinstyle="miter"/>
                  <v:path arrowok="t" textboxrect="0,0,20041,45872"/>
                </v:shape>
                <v:shape id="Shape 120946" o:spid="_x0000_s1056" style="position:absolute;left:20151;top:927;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mMMA&#10;AADfAAAADwAAAGRycy9kb3ducmV2LnhtbERPW2vCMBR+H+w/hDPYm6YTKbMaxQ02L6h4+wGH5tiW&#10;NSclyWz992Yg7PHju09mnanFlZyvLCt46ycgiHOrKy4UnE9fvXcQPiBrrC2Tght5mE2fnyaYadvy&#10;ga7HUIgYwj5DBWUITSalz0sy6Pu2IY7cxTqDIUJXSO2wjeGmloMkSaXBimNDiQ19lpT/HH+NgsVm&#10;N/xY5dvvxtft3tt1WjmbKvX60s3HIAJ14V/8cC91nD9IRsMU/v5EAH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r/mMMAAADfAAAADwAAAAAAAAAAAAAAAACYAgAAZHJzL2Rv&#10;d25yZXYueG1sUEsFBgAAAAAEAAQA9QAAAIgDAAAAAA==&#10;" path="m,l17145,r,9144l,9144,,e" fillcolor="black" stroked="f" strokeweight="0">
                  <v:stroke miterlimit="83231f" joinstyle="miter"/>
                  <v:path arrowok="t" textboxrect="0,0,17145,9144"/>
                </v:shape>
                <v:shape id="Shape 1584" o:spid="_x0000_s1057" style="position:absolute;left:20718;top:652;width:324;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tcQA&#10;AADdAAAADwAAAGRycy9kb3ducmV2LnhtbERPTWsCMRC9F/ofwhS81WyrFlmNIsJSTxa1Ct7GzbhZ&#10;upksm6irv94UBG/zeJ8znra2EmdqfOlYwUc3AUGcO11yoeB3k70PQfiArLFyTAqu5GE6eX0ZY6rd&#10;hVd0XodCxBD2KSowIdSplD43ZNF3XU0cuaNrLIYIm0LqBi8x3FbyM0m+pMWSY4PBmuaG8r/1ySrY&#10;H7+z7cIUt6Xp7bLrJpOHwfZHqc5bOxuBCNSGp/jhXug4fzDsw/838QQ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fjLXEAAAA3QAAAA8AAAAAAAAAAAAAAAAAmAIAAGRycy9k&#10;b3ducmV2LnhtbFBLBQYAAAAABAAEAPUAAACJ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20947" o:spid="_x0000_s1058" style="position:absolute;left:17197;top:1428;width:4477;height:96;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6UfsMA&#10;AADfAAAADwAAAGRycy9kb3ducmV2LnhtbERPS0vDQBC+C/0PyxS82Y1FfMRuSwk1eNQ2hx6H7JgN&#10;ZmdDdppEf70rCB4/vvdmN/tOjTTENrCB21UGirgOtuXGQHV6uXkEFQXZYheYDHxRhN12cbXB3IaJ&#10;32k8SqNSCMccDTiRPtc61o48xlXoiRP3EQaPkuDQaDvglMJ9p9dZdq89tpwaHPZUOKo/jxdv4G3f&#10;TlV5LgspSj8eKnHf584Zc72c98+ghGb5F/+5X22av86e7h7g908C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6UfsMAAADfAAAADwAAAAAAAAAAAAAAAACYAgAAZHJzL2Rv&#10;d25yZXYueG1sUEsFBgAAAAAEAAQA9QAAAIgDAAAAAA==&#10;" path="m,l447675,r,9525l,9525,,e" fillcolor="black" stroked="f" strokeweight="0">
                  <v:stroke miterlimit="83231f" joinstyle="miter"/>
                  <v:path arrowok="t" textboxrect="0,0,447675,9525"/>
                </v:shape>
                <v:shape id="Shape 1586" o:spid="_x0000_s1059" style="position:absolute;left:17490;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lcUA&#10;AADdAAAADwAAAGRycy9kb3ducmV2LnhtbERPTWvCQBC9F/wPyxS81Y2CQdOsUguC9mK1ktLbmB2T&#10;YHY2zW5j/PfdQsHbPN7npMve1KKj1lWWFYxHEQji3OqKCwXHj/XTDITzyBpry6TgRg6Wi8FDiom2&#10;V95Td/CFCCHsElRQet8kUrq8JINuZBviwJ1ta9AH2BZSt3gN4aaWkyiKpcGKQ0OJDb2WlF8OP0ZB&#10;9m2zent8+5o083G+/tyt+tP7SqnhY//yDMJT7+/if/dGh/nTWQx/34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WVxQAAAN0AAAAPAAAAAAAAAAAAAAAAAJgCAABkcnMv&#10;ZG93bnJldi54bWxQSwUGAAAAAAQABAD1AAAAigMAAAAA&#10;" path="m32794,r,4435l27309,5913c17825,11281,10713,24384,10792,43322v,13412,4505,22213,16868,22213l32794,64211r,17003l26822,74126,25251,69621c8906,68678,105,60191,,42379,,23520,9371,8373,23471,1979l32794,xe" fillcolor="black" stroked="f" strokeweight="0">
                  <v:stroke miterlimit="83231f" joinstyle="miter"/>
                  <v:path arrowok="t" textboxrect="0,0,32794,81214"/>
                </v:shape>
                <v:shape id="Shape 1587" o:spid="_x0000_s1060" style="position:absolute;left:17818;top:1680;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PO8QA&#10;AADdAAAADwAAAGRycy9kb3ducmV2LnhtbERPTWvCQBC9F/oflin0VjcKtWnqKqVG8CBtteJ5yI7Z&#10;0OxsyI4a/323UOhtHu9zZovBt+pMfWwCGxiPMlDEVbAN1wb2X6uHHFQUZIttYDJwpQiL+e3NDAsb&#10;Lryl805qlUI4FmjAiXSF1rFy5DGOQkecuGPoPUqCfa1tj5cU7ls9ybKp9thwanDY0Zuj6nt38gbe&#10;nYSjfJQlbg7lcryx2+fp52DM/d3w+gJKaJB/8Z97bdP8x/wJfr9JJ+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jzvEAAAA3QAAAA8AAAAAAAAAAAAAAAAAmAIAAGRycy9k&#10;b3ducmV2LnhtbFBLBQYAAAAABAAEAPUAAACJAwAAAAA=&#10;" path="m6182,c24832,,32690,12992,32690,27242v,24412,-13620,38766,-30280,42538l2410,70095v4191,6286,8382,15192,23365,15192l25251,88221r-5238,c11945,88221,6287,87251,2227,85169l,82526,,65523,6223,63919c16227,58203,22003,44529,22003,26613,22003,13621,16765,4505,4611,4505l,5747,,1312,6182,xe" fillcolor="black" stroked="f" strokeweight="0">
                  <v:stroke miterlimit="83231f" joinstyle="miter"/>
                  <v:path arrowok="t" textboxrect="0,0,32690,88221"/>
                </v:shape>
                <v:shape id="Shape 1588" o:spid="_x0000_s1061" style="position:absolute;left:18354;top:1692;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tPsUA&#10;AADdAAAADwAAAGRycy9kb3ducmV2LnhtbESPQWvCQBCF7wX/wzKCt7pRsEh0FREEexGN6aG3MTsm&#10;wexsyG5N+u87h4K3Gd6b975ZbwfXqCd1ofZsYDZNQBEX3tZcGsivh/clqBCRLTaeycAvBdhuRm9r&#10;TK3v+ULPLJZKQjikaKCKsU21DkVFDsPUt8Si3X3nMMraldp22Eu4a/Q8ST60w5qlocKW9hUVj+zH&#10;GaDc9ot7OdRft9OZzpf8s8hu38ZMxsNuBSrSEF/m/+ujFfzFUn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u0+xQAAAN0AAAAPAAAAAAAAAAAAAAAAAJgCAABkcnMv&#10;ZG93bnJldi54bWxQSwUGAAAAAAQABAD1AAAAigMAAAAA&#10;" path="m210,l25879,r-314,3143c20222,3143,16869,5134,17183,9849v,733,210,3038,314,3772l20641,43482r733,12258l21898,55740,50502,12783c52388,9954,53749,7544,53749,5867v,-2095,-1571,-2724,-6286,-2724l47673,,70304,r-209,3143c64436,3143,62341,4820,55950,14354l17497,69361r-3457,l8172,12678c7334,5658,5553,3143,,3143l210,xe" fillcolor="black" stroked="f" strokeweight="0">
                  <v:stroke miterlimit="83231f" joinstyle="miter"/>
                  <v:path arrowok="t" textboxrect="0,0,70304,69361"/>
                </v:shape>
                <v:shape id="Shape 1589" o:spid="_x0000_s1062" style="position:absolute;left:19198;top:1692;width:606;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0sMUA&#10;AADdAAAADwAAAGRycy9kb3ducmV2LnhtbERPS2vCQBC+F/wPywje6qaCRVNXWQQfxV6StvQ6ZKdJ&#10;aHY2ZFcT/fVuodDbfHzPWW0G24gLdb52rOBpmoAgLpypuVTw8b57XIDwAdlg45gUXMnDZj16WGFq&#10;XM8ZXfJQihjCPkUFVQhtKqUvKrLop64ljty36yyGCLtSmg77GG4bOUuSZ2mx5thQYUvbioqf/GwV&#10;nJY3vdfulun883D82mX969uglZqMB/0CItAQ/sV/7qOJ8+eLJfx+E0+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fSwxQAAAN0AAAAPAAAAAAAAAAAAAAAAAJgCAABkcnMv&#10;ZG93bnJldi54bWxQSwUGAAAAAAQABAD1AAAAigMAAAAA&#10;" path="m4295,l60560,,57417,18126r-3249,c54168,6706,53749,4086,42120,4086r-5973,l25774,55112v-1990,9534,-733,10582,8173,10582l33319,68837r-29861,l4086,65694v8801,,10268,-1048,12259,-10582l26717,4086r-5972,c9115,4086,7963,6706,3353,18126l,18126,4295,xe" fillcolor="black" stroked="f" strokeweight="0">
                  <v:stroke miterlimit="83231f" joinstyle="miter"/>
                  <v:path arrowok="t" textboxrect="0,0,60560,68837"/>
                </v:shape>
                <v:shape id="Shape 1590" o:spid="_x0000_s1063" style="position:absolute;left:19967;top:2310;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gVcQA&#10;AADdAAAADwAAAGRycy9kb3ducmV2LnhtbESPQWvCQBCF7wX/wzKCl6KbCkqNriKFiqdirXgesmOy&#10;mJ1NsxuN/75zEHqb4b1575vVpve1ulEbXWADb5MMFHERrOPSwOnnc/wOKiZki3VgMvCgCJv14GWF&#10;uQ13/qbbMZVKQjjmaKBKqcm1jkVFHuMkNMSiXULrMcnaltq2eJdwX+tpls21R8fSUGFDHxUV12Pn&#10;DfC88w928fcL0+y1O+Nud3BTY0bDfrsElahP/+bn9d4K/mwh/PKNj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yIFXEAAAA3QAAAA8AAAAAAAAAAAAAAAAAmAIAAGRycy9k&#10;b3ducmV2LnhtbFBLBQYAAAAABAAEAPUAAACJAwAAAAA=&#10;" path="m12268,r2286,l12497,9144r7544,l19431,12116r-7544,l7315,35281v,,-533,2514,-533,3810c6782,39929,7010,40691,8077,40691v2210,,3810,-1143,6477,-4572l16078,37262v-2209,2972,-5410,8610,-11430,8610c1448,45872,,44196,,41834,,40538,457,37947,533,37490l5791,12116r-4343,l1753,10516c6629,8001,8458,6629,12268,xe" fillcolor="black" stroked="f" strokeweight="0">
                  <v:stroke miterlimit="83231f" joinstyle="miter"/>
                  <v:path arrowok="t" textboxrect="0,0,20041,45872"/>
                </v:shape>
                <v:shape id="Shape 120948" o:spid="_x0000_s1064" style="position:absolute;left:20532;top:2546;width:172;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OccQA&#10;AADfAAAADwAAAGRycy9kb3ducmV2LnhtbERP20rDQBB9F/oPyxR8sxtLCZp2W7RQtaLS2wcM2WkS&#10;zM6G3bWJf995EHw8nPtiNbhWXSjExrOB+0kGirj0tuHKwOm4uXsAFROyxdYzGfilCKvl6GaBhfU9&#10;7+lySJWSEI4FGqhT6gqtY1mTwzjxHbFwZx8cJoGh0jZgL+Gu1dMsy7XDhqWhxo7WNZXfhx9n4PXj&#10;a/a8LT9futj2u+jf8yb43Jjb8fA0B5VoSP/iP/eblfnT7HEmg+WPAN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znHEAAAA3wAAAA8AAAAAAAAAAAAAAAAAmAIAAGRycy9k&#10;b3ducmV2LnhtbFBLBQYAAAAABAAEAPUAAACJAwAAAAA=&#10;" path="m,l17145,r,9144l,9144,,e" fillcolor="black" stroked="f" strokeweight="0">
                  <v:stroke miterlimit="83231f" joinstyle="miter"/>
                  <v:path arrowok="t" textboxrect="0,0,17145,9144"/>
                </v:shape>
                <v:shape id="Shape 1592" o:spid="_x0000_s1065" style="position:absolute;left:21099;top:2271;width:324;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nh8QA&#10;AADdAAAADwAAAGRycy9kb3ducmV2LnhtbERPTWsCMRC9C/6HMAVvmq1iaVejiLDoSanWQm/TzbhZ&#10;3EyWTdTVX2+EQm/zeJ8znbe2EhdqfOlYwesgAUGcO11yoeBrn/XfQfiArLFyTApu5GE+63ammGp3&#10;5U+67EIhYgj7FBWYEOpUSp8bsugHriaO3NE1FkOETSF1g9cYbis5TJI3abHk2GCwpqWh/LQ7WwU/&#10;x1V2WJvivjGj7+y2z+Tv+LBVqvfSLiYgArXhX/znXus4f/wxhOc38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J4fEAAAA3QAAAA8AAAAAAAAAAAAAAAAAmAIAAGRycy9k&#10;b3ducmV2LnhtbFBLBQYAAAAABAAEAPUAAACJ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593" o:spid="_x0000_s1066" style="position:absolute;left:21730;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GMMA&#10;AADdAAAADwAAAGRycy9kb3ducmV2LnhtbERP32vCMBB+H/g/hBN8m6kTp3ZGGYroBME5wdejubXF&#10;5lKS2Nb/fhkM9nYf389brDpTiYacLy0rGA0TEMSZ1SXnCi5f2+cZCB+QNVaWScGDPKyWvacFptq2&#10;/EnNOeQihrBPUUERQp1K6bOCDPqhrYkj922dwRChy6V22MZwU8mXJHmVBkuODQXWtC4ou53vRoE8&#10;omvvp4/pZpZcd42Zt4exzJUa9Lv3NxCBuvAv/nPvdZw/mY/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UGMMAAADdAAAADwAAAAAAAAAAAAAAAACYAgAAZHJzL2Rv&#10;d25yZXYueG1sUEsFBgAAAAAEAAQA9QAAAIgDAAAAAA==&#10;" path="m,l35357,r,295275l,295275r,-6402l23774,288873r,-282471l,6402,,xe" fillcolor="black" stroked="f" strokeweight="0">
                  <v:stroke miterlimit="83231f" joinstyle="miter"/>
                  <v:path arrowok="t" textboxrect="0,0,35357,295275"/>
                </v:shape>
                <v:shape id="Shape 1594" o:spid="_x0000_s1067" style="position:absolute;left:22946;top:1080;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c3MQA&#10;AADdAAAADwAAAGRycy9kb3ducmV2LnhtbERPS2sCMRC+C/0PYQpeRBNlW3Q1iviAXjxo633cjLur&#10;m8myibr21zeFQm/z8T1ntmhtJe7U+NKxhuFAgSDOnCk51/D1ue2PQfiAbLByTBqe5GExf+nMMDXu&#10;wXu6H0IuYgj7FDUUIdSplD4ryKIfuJo4cmfXWAwRNrk0DT5iuK3kSKl3abHk2FBgTauCsuvhZjWo&#10;79PxKMvezofnym6S5KJ27Vrr7mu7nIII1IZ/8Z/7w8T5b5MEfr+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3NzEAAAA3QAAAA8AAAAAAAAAAAAAAAAAmAIAAGRycy9k&#10;b3ducmV2LnhtbFBLBQYAAAAABAAEAPUAAACJAwAAAAA=&#10;" path="m7315,l43129,35814,79248,r7163,7010l50597,43129,86411,79096r-7163,7315l43129,50444,7163,86411,,79248,35814,43129,,7163,7315,xe" fillcolor="black" stroked="f" strokeweight="0">
                  <v:stroke miterlimit="83231f" joinstyle="miter"/>
                  <v:path arrowok="t" textboxrect="0,0,86411,86411"/>
                </v:shape>
                <v:shape id="Shape 1595" o:spid="_x0000_s1068" style="position:absolute;left:24598;width:353;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TxsQA&#10;AADdAAAADwAAAGRycy9kb3ducmV2LnhtbERPS4vCMBC+L/gfwgje1lShslajiCB2Dwu7Pg7ehmZs&#10;i82kNlHbf78RBG/z8T1nvmxNJe7UuNKygtEwAkGcWV1yruCw33x+gXAeWWNlmRR05GC56H3MMdH2&#10;wX903/lchBB2CSoovK8TKV1WkEE3tDVx4M62MegDbHKpG3yEcFPJcRRNpMGSQ0OBNa0Lyi67m1FQ&#10;ba+H47VL0zjr/DH6ueWT0/evUoN+u5qB8NT6t/jlTnWYH09jeH4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E8bEAAAA3QAAAA8AAAAAAAAAAAAAAAAAmAIAAGRycy9k&#10;b3ducmV2LnhtbFBLBQYAAAAABAAEAPUAAACJAwAAAAA=&#10;" path="m,l35357,r,5782l11582,5782r,255136l35357,260918r,5782l,266700,,xe" fillcolor="black" stroked="f" strokeweight="0">
                  <v:stroke miterlimit="83231f" joinstyle="miter"/>
                  <v:path arrowok="t" textboxrect="0,0,35357,266700"/>
                </v:shape>
                <v:shape id="Shape 1596" o:spid="_x0000_s1069" style="position:absolute;left:25278;top:931;width:537;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xf8IA&#10;AADdAAAADwAAAGRycy9kb3ducmV2LnhtbERP22rCQBB9L/Qflin4VjcVFE1dJREECYqo/YAhO01C&#10;s7NpdjXJ37uC4NscznWW697U4katqywr+BpHIIhzqysuFPxctp9zEM4ja6wtk4KBHKxX729LjLXt&#10;+ES3sy9ECGEXo4LS+yaW0uUlGXRj2xAH7te2Bn2AbSF1i10IN7WcRNFMGqw4NJTY0Kak/O98NQqy&#10;dOdkfsxscUiMHf73adf4XqnRR598g/DU+5f46d7pMH+6mMHjm3CC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7F/wgAAAN0AAAAPAAAAAAAAAAAAAAAAAJgCAABkcnMvZG93&#10;bnJldi54bWxQSwUGAAAAAAQABAD1AAAAhwMAAAAA&#10;" path="m29566,r4419,l33985,82906v,7467,5639,10210,19660,10210l53645,97384r-52731,l914,93116v14326,,19660,-2590,19660,-10210l20574,18440v,-5334,-1219,-7467,-5029,-7467c12497,10973,4724,11887,,13411l,8382,29566,xe" fillcolor="black" stroked="f" strokeweight="0">
                  <v:stroke miterlimit="83231f" joinstyle="miter"/>
                  <v:path arrowok="t" textboxrect="0,0,53645,97384"/>
                </v:shape>
                <v:shape id="Shape 1597" o:spid="_x0000_s1070" style="position:absolute;left:26593;top:1054;width:909;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9MEA&#10;AADdAAAADwAAAGRycy9kb3ducmV2LnhtbERPS2sCMRC+F/wPYQRvmlVp1dUoIm3xVPGB5yGZfeBm&#10;smxS3frrjSD0Nh/fcxar1lbiSo0vHSsYDhIQxNqZknMFp+NXfwrCB2SDlWNS8EceVsvO2wJT4268&#10;p+sh5CKGsE9RQRFCnUrpdUEW/cDVxJHLXGMxRNjk0jR4i+G2kqMk+ZAWS44NBda0KUhfDr9WwejH&#10;be57r833J2bnO4VMb8c7pXrddj0HEagN/+KXe2vi/PfZBJ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63/TBAAAA3QAAAA8AAAAAAAAAAAAAAAAAmAIAAGRycy9kb3du&#10;cmV2LnhtbFBLBQYAAAAABAAEAPUAAACGAwAAAAA=&#10;" path="m39929,l50902,r,40386l90831,40386r,10363l50902,50749r,40386l39929,91135r,-40386l,50749,,40386r39929,l39929,xe" fillcolor="black" stroked="f" strokeweight="0">
                  <v:stroke miterlimit="83231f" joinstyle="miter"/>
                  <v:path arrowok="t" textboxrect="0,0,90831,91135"/>
                </v:shape>
                <v:shape id="Shape 1598" o:spid="_x0000_s1071" style="position:absolute;left:28487;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jY8cA&#10;AADdAAAADwAAAGRycy9kb3ducmV2LnhtbESPT0/DMAzF70h8h8hI3FgC0qAryyYEmsQB0P4dtptp&#10;TFu1caomtOXb4wMSN1vv+b2fl+vJt2qgPtaBLdzODCjiIriaSwvHw+YmAxUTssM2MFn4oQjr1eXF&#10;EnMXRt7RsE+lkhCOOVqoUupyrWNRkcc4Cx2xaF+h95hk7Uvtehwl3Lf6zph77bFmaaiwo+eKimb/&#10;7S18mvfm4YTjW1Z/nJtha6J5mTJrr6+mp0dQiab0b/67fnWCP18Irn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no2PHAAAA3QAAAA8AAAAAAAAAAAAAAAAAmAIAAGRy&#10;cy9kb3ducmV2LnhtbFBLBQYAAAAABAAEAPUAAACMAwAAAAA=&#10;" path="m25460,r,3253c16030,15178,8487,33825,8487,66675v,33175,7543,51497,16973,63422l25460,133350c10582,118822,,96164,,66675,,37729,10582,14528,25460,xe" fillcolor="black" stroked="f" strokeweight="0">
                  <v:stroke miterlimit="83231f" joinstyle="miter"/>
                  <v:path arrowok="t" textboxrect="0,0,25460,133350"/>
                </v:shape>
                <v:shape id="Shape 1599" o:spid="_x0000_s1072" style="position:absolute;left:28847;top:73;width:515;height:701;visibility:visible;mso-wrap-style:square;v-text-anchor:top" coordsize="51549,70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cXcUA&#10;AADdAAAADwAAAGRycy9kb3ducmV2LnhtbESPQYvCMBCF7wv+hzCCl0VTBRetRhFR8LKwVsHr0Ixt&#10;sJmUJtbqrzcLC3ub4b1535vlurOVaKnxxrGC8SgBQZw7bbhQcD7thzMQPiBrrByTgid5WK96H0tM&#10;tXvwkdosFCKGsE9RQRlCnUrp85Is+pGriaN2dY3FENemkLrBRwy3lZwkyZe0aDgSSqxpW1J+y+42&#10;cg+Tz5nxr29zO2ft9OfSmWJ3VGrQ7zYLEIG68G/+uz7oWH86n8PvN3EEuX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lxdxQAAAN0AAAAPAAAAAAAAAAAAAAAAAJgCAABkcnMv&#10;ZG93bnJldi54bWxQSwUGAAAAAAQABAD1AAAAigMAAAAA&#10;" path="m22527,l51549,r-523,3143c42329,3143,40758,5658,39081,13830l31118,52807c28394,66742,21688,70095,11840,70095,5029,70095,,67475,,62132,,58674,1781,56788,4925,56788v6286,,4505,9744,9325,9744c18545,66532,19907,63284,21270,55950l29861,13830c31538,5763,31956,3143,21898,3143l22527,xe" fillcolor="black" stroked="f" strokeweight="0">
                  <v:stroke miterlimit="83231f" joinstyle="miter"/>
                  <v:path arrowok="t" textboxrect="0,0,51549,70095"/>
                </v:shape>
                <v:shape id="Shape 1600" o:spid="_x0000_s1073" style="position:absolute;left:29438;top:73;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F8QA&#10;AADdAAAADwAAAGRycy9kb3ducmV2LnhtbESPwW7CQAxE70j9h5Ur9QabgoogsKC0USU4EvgAK2uS&#10;tFlvlF0g5evxoRI3jzxvPF5vB9eqK/Wh8WzgfZKAIi69bbgycDp+jxegQkS22HomA38UYLt5Ga0x&#10;tf7GB7oWsVISwiFFA3WMXap1KGtyGCa+I5bd2fcOo8i+0rbHm4S7Vk+TZK4dNiwXauzoq6byt7g4&#10;qfHhrM5nYZbtDtk+X95/2k/OjXl7HbIVqEhDfJr/6Z0Vbp5If/lGRt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xfEAAAA3QAAAA8AAAAAAAAAAAAAAAAAmAIAAGRycy9k&#10;b3ducmV2LnhtbFBLBQYAAAAABAAEAPUAAACJAwAAAAA=&#10;" path="m13726,l38662,r,4480l37300,4086v-2200,,-3353,210,-5658,419l25670,34157v1153,209,2619,419,5029,419l38662,32239r,4646l31118,38872v-2095,,-4924,-420,-6286,-839l21165,55950v-1781,8591,105,9744,8591,9744l29128,68837,,68837,629,65694v7963,,9534,-1362,11211,-10163l21165,10478c22317,4296,20117,3143,13097,3143l13726,xe" fillcolor="black" stroked="f" strokeweight="0">
                  <v:stroke miterlimit="83231f" joinstyle="miter"/>
                  <v:path arrowok="t" textboxrect="0,0,38662,68837"/>
                </v:shape>
                <v:shape id="Shape 1601" o:spid="_x0000_s1074" style="position:absolute;left:29825;top:73;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RkMQA&#10;AADdAAAADwAAAGRycy9kb3ducmV2LnhtbERPS2vCQBC+F/oflil4a3YVkSa6SlHEQnup7+OQnSZp&#10;s7Mhu2rqr3eFQm/z8T1nMutsLc7U+sqxhn6iQBDnzlRcaNhuls8vIHxANlg7Jg2/5GE2fXyYYGbc&#10;hT/pvA6FiCHsM9RQhtBkUvq8JIs+cQ1x5L5cazFE2BbStHiJ4baWA6VG0mLFsaHEhuYl5T/rk9Ww&#10;SBdpOvxY7Wt1uMrjqdjs3rtvrXtP3esYRKAu/Iv/3G8mzh+pPty/iS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0ZDEAAAA3QAAAA8AAAAAAAAAAAAAAAAAmAIAAGRycy9k&#10;b3ducmV2LnhtbFBLBQYAAAAABAAEAPUAAACJAwAAAAA=&#10;" path="m,l524,c13411,,23155,3458,23155,14459v,9063,-4217,15166,-10164,19004l,36885,,32239,7033,30175v3732,-3038,5959,-7753,5959,-14459c12992,12259,12049,9351,9783,7308l,4480,,xe" fillcolor="black" stroked="f" strokeweight="0">
                  <v:stroke miterlimit="83231f" joinstyle="miter"/>
                  <v:path arrowok="t" textboxrect="0,0,23155,36885"/>
                </v:shape>
                <v:shape id="Shape 1602" o:spid="_x0000_s1075" style="position:absolute;left:30105;top:73;width:427;height:689;visibility:visible;mso-wrap-style:square;v-text-anchor:top" coordsize="42749,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73MUA&#10;AADdAAAADwAAAGRycy9kb3ducmV2LnhtbERPS2vCQBC+F/oflin0UnTTHIJEV/FRMQc9GD30OGTH&#10;JDQ7G7LbJP77bkHwNh/fcxar0TSip87VlhV8TiMQxIXVNZcKrpf9ZAbCeWSNjWVScCcHq+XrywJT&#10;bQc+U5/7UoQQdikqqLxvUyldUZFBN7UtceButjPoA+xKqTscQrhpZBxFiTRYc2iosKVtRcVP/msU&#10;ZGaX728fm0Py9a2P193WH/F8Uur9bVzPQXga/VP8cGc6zE+iGP6/C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DvcxQAAAN0AAAAPAAAAAAAAAAAAAAAAAJgCAABkcnMv&#10;ZG93bnJldi54bWxQSwUGAAAAAAQABAD1AAAAigMAAAAA&#10;" path="m13726,l42749,r-629,3143c32795,3143,31747,5658,30175,13830l21584,55531v-419,2200,-734,4086,-734,5553c20850,64961,22632,65694,29232,65694r-628,3143l,68837,629,65694v8487,,9744,-1362,11630,-10582l20850,13830c22632,5658,22632,3143,13097,3143l13726,xe" fillcolor="black" stroked="f" strokeweight="0">
                  <v:stroke miterlimit="83231f" joinstyle="miter"/>
                  <v:path arrowok="t" textboxrect="0,0,42749,68837"/>
                </v:shape>
                <v:shape id="Shape 1603" o:spid="_x0000_s1076" style="position:absolute;left:30635;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K2cIA&#10;AADdAAAADwAAAGRycy9kb3ducmV2LnhtbERPS2vCQBC+F/oflil4KXWj0lBSVxHB4EmsLT0P2Wmy&#10;NDsbs5vXv3eFQm/z8T1nvR1tLXpqvXGsYDFPQBAXThsuFXx9Hl7eQPiArLF2TAom8rDdPD6sMdNu&#10;4A/qL6EUMYR9hgqqEJpMSl9UZNHPXUMcuR/XWgwRtqXULQ4x3NZymSSptGg4NlTY0L6i4vfSWQWc&#10;dnZi468nDK/P3Tfm+dkslZo9jbt3EIHG8C/+cx91nJ8mK7h/E0+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0rZwgAAAN0AAAAPAAAAAAAAAAAAAAAAAJgCAABkcnMvZG93&#10;bnJldi54bWxQSwUGAAAAAAQABAD1AAAAhwMAAAAA&#10;" path="m12268,r2286,l12497,9144r7544,l19431,12116r-7544,l7315,35281v,,-533,2514,-533,3810c6782,39929,7010,40691,8077,40691v2210,,3810,-1143,6477,-4572l16078,37262v-2209,2972,-5410,8610,-11430,8610c1448,45872,,44196,,41834,,40538,457,37947,534,37490l5792,12116r-4344,l1753,10516c6629,8001,8458,6629,12268,xe" fillcolor="black" stroked="f" strokeweight="0">
                  <v:stroke miterlimit="83231f" joinstyle="miter"/>
                  <v:path arrowok="t" textboxrect="0,0,20041,45872"/>
                </v:shape>
                <v:shape id="Shape 120949" o:spid="_x0000_s1077" style="position:absolute;left:31213;top:465;width:236;height:91;visibility:visible;mso-wrap-style:square;v-text-anchor:top" coordsize="23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zKsQA&#10;AADfAAAADwAAAGRycy9kb3ducmV2LnhtbERPS2vCQBC+F/wPywi91Y3SaJO6ii0U2t58UHocsmMS&#10;zM7G7DTGf98tFDx+fO/lenCN6qkLtWcD00kCirjwtubSwGH/9vAEKgiyxcYzGbhSgPVqdLfE3PoL&#10;b6nfSaliCIccDVQiba51KCpyGCa+JY7c0XcOJcKu1LbDSwx3jZ4lyVw7rDk2VNjSa0XFaffjDMxT&#10;Oi+KRbqXl/TT9R/XbPr9Jcbcj4fNMyihQW7if/e7jfNnSfaYwd+fC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8yrEAAAA3wAAAA8AAAAAAAAAAAAAAAAAmAIAAGRycy9k&#10;b3ducmV2LnhtbFBLBQYAAAAABAAEAPUAAACJAwAAAAA=&#10;" path="m,l23575,r,9144l,9144,,e" fillcolor="black" stroked="f" strokeweight="0">
                  <v:stroke miterlimit="83231f" joinstyle="miter"/>
                  <v:path arrowok="t" textboxrect="0,0,23575,9144"/>
                </v:shape>
                <v:shape id="Shape 1605" o:spid="_x0000_s1078" style="position:absolute;left:31775;top:73;width:809;height:689;visibility:visible;mso-wrap-style:square;v-text-anchor:top" coordsize="8088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hNsQA&#10;AADdAAAADwAAAGRycy9kb3ducmV2LnhtbERPTWvCQBC9F/wPywi91d1GKyW6BiNYbA+K1ou3ITtN&#10;gtnZkN3G+O+7hUJv83ifs8wG24ieOl871vA8USCIC2dqLjWcP7dPryB8QDbYOCYNd/KQrUYPS0yN&#10;u/GR+lMoRQxhn6KGKoQ2ldIXFVn0E9cSR+7LdRZDhF0pTYe3GG4bmSg1lxZrjg0VtrSpqLievq2G&#10;6Ud+2M/u7zu8XhDfZvk5GYzS+nE8rBcgAg3hX/zn3pk4f65e4Pebe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YTbEAAAA3QAAAA8AAAAAAAAAAAAAAAAAmAIAAGRycy9k&#10;b3ducmV2LnhtbFBLBQYAAAAABAAEAPUAAACJAwAAAAA=&#10;" path="m15611,l43586,r-628,3143l41805,3143v-3876,,-6286,839,-6286,3353c35519,8592,37510,12364,39605,17707r3772,9849l43691,27556,57731,12049c60246,9325,62027,6810,62027,5448v,-1571,-943,-2305,-5658,-2305l56893,,80887,r-524,3143c73657,3353,71247,4820,63808,12468l45472,31328,58989,59512v2305,5029,4190,6182,9324,6287l67685,68837r-28185,l40129,65799r1048,c45472,65799,47882,65065,47882,62132v,-1781,-628,-4296,-2305,-8173l40967,43796,39081,38348r-314,l22317,56160v-1676,1781,-4924,5343,-4924,6915c17393,64856,18440,65799,23680,65799r-629,3038l,68837,524,65799v5449,-210,7439,-1677,13831,-8278l36776,34261,26613,12049c23155,4715,22108,3143,14983,3143l15611,xe" fillcolor="black" stroked="f" strokeweight="0">
                  <v:stroke miterlimit="83231f" joinstyle="miter"/>
                  <v:path arrowok="t" textboxrect="0,0,80887,68837"/>
                </v:shape>
                <v:shape id="Shape 1606" o:spid="_x0000_s1079" style="position:absolute;left:32732;width:254;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mccQA&#10;AADdAAAADwAAAGRycy9kb3ducmV2LnhtbERPTWvCQBC9F/oflin0VnftIQ3RVcRS6MFKqx70NmbH&#10;JCQ7G7JrEv99t1DwNo/3OfPlaBvRU+crxxqmEwWCOHem4kLDYf/xkoLwAdlg45g03MjDcvH4MMfM&#10;uIF/qN+FQsQQ9hlqKENoMyl9XpJFP3EtceQurrMYIuwKaTocYrht5KtSibRYcWwosaV1SXm9u1oN&#10;Z/VVvx1x2KTV9lT338qr9zHV+vlpXM1ABBrDXfzv/jRxfqIS+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ZnHEAAAA3QAAAA8AAAAAAAAAAAAAAAAAmAIAAGRycy9k&#10;b3ducmV2LnhtbFBLBQYAAAAABAAEAPUAAACJAwAAAAA=&#10;" path="m,c14878,14528,25460,37186,25460,66675,25460,95621,14878,118822,,133350r,-3253c9430,118172,16973,99525,16973,66675,16973,33500,9430,15178,,3253l,xe" fillcolor="black" stroked="f" strokeweight="0">
                  <v:stroke miterlimit="83231f" joinstyle="miter"/>
                  <v:path arrowok="t" textboxrect="0,0,25460,133350"/>
                </v:shape>
                <v:shape id="Shape 120950" o:spid="_x0000_s1080" style="position:absolute;left:28151;top:1428;width:5239;height:96;visibility:visible;mso-wrap-style:square;v-text-anchor:top" coordsize="5238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87cMA&#10;AADfAAAADwAAAGRycy9kb3ducmV2LnhtbERPzWoCMRC+F/oOYQq9FM1WqNitUcpCS0E9qH2AcTPd&#10;LG4myyZqfHvnUPD48f3Pl9l36kxDbAMbeB0XoIjrYFtuDPzuv0YzUDEhW+wCk4ErRVguHh/mWNpw&#10;4S2dd6lREsKxRAMupb7UOtaOPMZx6ImF+wuDxyRwaLQd8CLhvtOTophqjy1Lg8OeKkf1cXfyBnJ7&#10;ohf+xmNTbVbV+lq7dNhmY56f8ucHqEQ53cX/7h8r8yfF+5s8kD8C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r87cMAAADfAAAADwAAAAAAAAAAAAAAAACYAgAAZHJzL2Rv&#10;d25yZXYueG1sUEsFBgAAAAAEAAQA9QAAAIgDAAAAAA==&#10;" path="m,l523875,r,9525l,9525,,e" fillcolor="black" stroked="f" strokeweight="0">
                  <v:stroke miterlimit="83231f" joinstyle="miter"/>
                  <v:path arrowok="t" textboxrect="0,0,523875,9525"/>
                </v:shape>
                <v:shape id="Shape 1608" o:spid="_x0000_s1081" style="position:absolute;left:30101;top:1711;width:368;height:670;visibility:visible;mso-wrap-style:square;v-text-anchor:top" coordsize="36881,6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MUA&#10;AADdAAAADwAAAGRycy9kb3ducmV2LnhtbESPQWvCQBCF74L/YRnBm27qIUjqKiJUxJ4a25LjkB2T&#10;0OxszG5N/Pedg9DbDO/Ne99sdqNr1Z360Hg28LJMQBGX3jZcGfi8vC3WoEJEtth6JgMPCrDbTicb&#10;zKwf+IPueayUhHDI0EAdY5dpHcqaHIal74hFu/reYZS1r7TtcZBw1+pVkqTaYcPSUGNHh5rKn/zX&#10;GXiPw/F8PV+qlT4Wpzy9Fd+3r8KY+Wzcv4KKNMZ/8/P6ZAU/TQRXvpER9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79sxQAAAN0AAAAPAAAAAAAAAAAAAAAAAJgCAABkcnMv&#10;ZG93bnJldi54bWxQSwUGAAAAAAQABAD1AAAAigMAAAAA&#10;" path="m20326,r3039,l23365,56997v,5134,3876,7020,13516,7020l36881,66951r-36252,l629,64017v9848,,13515,-1781,13515,-7020l14144,12678v,-3668,-838,-5134,-3457,-5134c8591,7544,3248,8172,,9220l,5763,20326,xe" fillcolor="black" stroked="f" strokeweight="0">
                  <v:stroke miterlimit="83231f" joinstyle="miter"/>
                  <v:path arrowok="t" textboxrect="0,0,36881,66951"/>
                </v:shape>
                <v:shape id="Shape 1609" o:spid="_x0000_s1082" style="position:absolute;left:30570;top:1709;width:231;height:683;visibility:visible;mso-wrap-style:square;v-text-anchor:top" coordsize="23051,6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QQ8MA&#10;AADdAAAADwAAAGRycy9kb3ducmV2LnhtbERPTWvCQBC9F/wPyxS86aY5RE1dRQRBsAhVafU2ZMck&#10;NDsbdleT/vuuIPQ2j/c582VvGnEn52vLCt7GCQjiwuqaSwWn42Y0BeEDssbGMin4JQ/LxeBljrm2&#10;HX/S/RBKEUPY56igCqHNpfRFRQb92LbEkbtaZzBE6EqpHXYx3DQyTZJMGqw5NlTY0rqi4udwMwrq&#10;78s5u6WUdrvd1l2/PvarSUlKDV/71TuIQH34Fz/dWx3nZ8kMHt/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kQQ8MAAADdAAAADwAAAAAAAAAAAAAAAACYAgAAZHJzL2Rv&#10;d25yZXYueG1sUEsFBgAAAAAEAAQA9QAAAIgDAAAAAA==&#10;" path="m23051,r,3592l22946,3511v-8277,,-12887,9953,-12887,30699c10059,54536,14669,64595,23051,64595r,-1l23051,68366r,c6182,68366,,52231,,33686,,18755,4538,7243,13217,2420l23051,xe" fillcolor="black" stroked="f" strokeweight="0">
                  <v:stroke miterlimit="83231f" joinstyle="miter"/>
                  <v:path arrowok="t" textboxrect="0,0,23051,68366"/>
                </v:shape>
                <v:shape id="Shape 1610" o:spid="_x0000_s1083" style="position:absolute;left:30801;top:1708;width:231;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VXscA&#10;AADdAAAADwAAAGRycy9kb3ducmV2LnhtbESPT2vCQBDF74V+h2UKvdWNgn+IriItSulB0FjqcciO&#10;STA7G7Krpn565yB4m+G9ee83s0XnanWhNlSeDfR7CSji3NuKCwP7bPUxARUissXaMxn4pwCL+evL&#10;DFPrr7ylyy4WSkI4pGigjLFJtQ55SQ5DzzfEoh196zDK2hbatniVcFfrQZKMtMOKpaHEhj5Lyk+7&#10;szPw62/rr8O4+/kbZ5vlJlsNYx0aY97fuuUUVKQuPs2P628r+KO+8Ms3MoK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FlV7HAAAA3QAAAA8AAAAAAAAAAAAAAAAAmAIAAGRy&#10;cy9kb3ducmV2LnhtbFBLBQYAAAAABAAEAPUAAACMAwAAAAA=&#10;" path="m209,c13725,,23155,12468,23155,34052v,13437,-3772,26049,-12598,31516l,68418,,64646,9600,57207v2213,-4977,3392,-12468,3392,-22527c12992,24046,11866,16266,9665,11145l,3644,,52,209,xe" fillcolor="black" stroked="f" strokeweight="0">
                  <v:stroke miterlimit="83231f" joinstyle="miter"/>
                  <v:path arrowok="t" textboxrect="0,0,23155,68418"/>
                </v:shape>
                <v:shape id="Shape 1611" o:spid="_x0000_s1084" style="position:absolute;left:31089;top:1709;width:230;height:683;visibility:visible;mso-wrap-style:square;v-text-anchor:top" coordsize="23051,6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KmMQA&#10;AADdAAAADwAAAGRycy9kb3ducmV2LnhtbERPS2vCQBC+F/wPywi91U1ySEt0FREEwSLUio/bkB2T&#10;YHY27K4m/vtuodDbfHzPmS0G04oHOd9YVpBOEhDEpdUNVwoO3+u3DxA+IGtsLZOCJ3lYzEcvMyy0&#10;7fmLHvtQiRjCvkAFdQhdIaUvazLoJ7YjjtzVOoMhQldJ7bCP4aaVWZLk0mDDsaHGjlY1lbf93Sho&#10;Tpdzfs8o67fbjbseP3fL94qUeh0PyymIQEP4F/+5NzrOz9MUfr+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pjEAAAA3QAAAA8AAAAAAAAAAAAAAAAAmAIAAGRycy9k&#10;b3ducmV2LnhtbFBLBQYAAAAABAAEAPUAAACJAwAAAAA=&#10;" path="m23051,r,3592l22945,3511v-8277,,-12887,9953,-12887,30699c10058,54536,14668,64595,23050,64595r1,-1l23051,68366r-1,c6181,68366,,52231,,33686,,18755,4538,7243,13216,2420l23051,xe" fillcolor="black" stroked="f" strokeweight="0">
                  <v:stroke miterlimit="83231f" joinstyle="miter"/>
                  <v:path arrowok="t" textboxrect="0,0,23051,68366"/>
                </v:shape>
                <v:shape id="Shape 1612" o:spid="_x0000_s1085" style="position:absolute;left:31319;top:1708;width:232;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ussUA&#10;AADdAAAADwAAAGRycy9kb3ducmV2LnhtbERPTWvCQBC9C/0PyxR6042BqsSsIi0ppQehRtHjkB2T&#10;YHY2ZLcx7a93hYK3ebzPSdeDaURPnastK5hOIhDEhdU1lwr2eTZegHAeWWNjmRT8koP16mmUYqLt&#10;lb+p3/lShBB2CSqovG8TKV1RkUE3sS1x4M62M+gD7EqpO7yGcNPIOIpm0mDNoaHClt4qKi67H6Pg&#10;YP8+3k/z4es4z7ebbZ69+sa1Sr08D5slCE+Df4j/3Z86zJ9NY7h/E06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66yxQAAAN0AAAAPAAAAAAAAAAAAAAAAAJgCAABkcnMv&#10;ZG93bnJldi54bWxQSwUGAAAAAAQABAD1AAAAigMAAAAA&#10;" path="m209,c13726,,23155,12468,23155,34052v,13437,-3772,26049,-12598,31516l,68418,,64646,9600,57207v2213,-4977,3392,-12468,3392,-22527c12992,24046,11866,16266,9665,11145l,3644,,52,209,xe" fillcolor="black" stroked="f" strokeweight="0">
                  <v:stroke miterlimit="83231f" joinstyle="miter"/>
                  <v:path arrowok="t" textboxrect="0,0,23155,68418"/>
                </v:shape>
                <v:shape id="Shape 1613" o:spid="_x0000_s1086" style="position:absolute;left:33446;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9MD8UA&#10;AADdAAAADwAAAGRycy9kb3ducmV2LnhtbERPTWvCQBC9C/0PyxR6001aDCW6SimUpodCjXrobciO&#10;SWh2NsmuJvn3bkHwNo/3OevtaBpxod7VlhXEiwgEcWF1zaWCw/5j/grCeWSNjWVSMJGD7eZhtsZU&#10;24F3dMl9KUIIuxQVVN63qZSuqMigW9iWOHAn2xv0Afal1D0OIdw08jmKEmmw5tBQYUvvFRV/+dko&#10;aD67w7GbsmxZTP4YfZ/L5PfrR6mnx/FtBcLT6O/imzvTYX4Sv8D/N+EE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0wPxQAAAN0AAAAPAAAAAAAAAAAAAAAAAJgCAABkcnMv&#10;ZG93bnJldi54bWxQSwUGAAAAAAQABAD1AAAAigMAAAAA&#10;" path="m,l35357,r,266700l,266700r,-5782l23775,260918r,-255136l,5782,,xe" fillcolor="black" stroked="f" strokeweight="0">
                  <v:stroke miterlimit="83231f" joinstyle="miter"/>
                  <v:path arrowok="t" textboxrect="0,0,35357,266700"/>
                </v:shape>
                <v:shape id="Shape 1614" o:spid="_x0000_s1087" style="position:absolute;left:34690;top:1054;width:908;height:911;visibility:visible;mso-wrap-style:square;v-text-anchor:top" coordsize="90830,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5Us8IA&#10;AADdAAAADwAAAGRycy9kb3ducmV2LnhtbERPS2sCMRC+C/6HMIXeNGsRla1RikXsodCq2/uwGXdX&#10;N5Mlifv4902h4G0+vuest72pRUvOV5YVzKYJCOLc6ooLBdl5P1mB8AFZY22ZFAzkYbsZj9aYatvx&#10;kdpTKEQMYZ+igjKEJpXS5yUZ9FPbEEfuYp3BEKErpHbYxXBTy5ckWUiDFceGEhvalZTfTnej4PDz&#10;+bXMhr617beRGdqre0+uSj0/9W+vIAL14SH+d3/oOH8xm8P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lSzwgAAAN0AAAAPAAAAAAAAAAAAAAAAAJgCAABkcnMvZG93&#10;bnJldi54bWxQSwUGAAAAAAQABAD1AAAAhwMAAAAA&#10;" path="m39929,l50902,r,40386l90830,40386r,10363l50902,50749r,40386l39929,91135r,-40386l,50749,,40386r39929,l39929,xe" fillcolor="black" stroked="f" strokeweight="0">
                  <v:stroke miterlimit="83231f" joinstyle="miter"/>
                  <v:path arrowok="t" textboxrect="0,0,90830,91135"/>
                </v:shape>
                <v:shape id="Shape 1615" o:spid="_x0000_s1088" style="position:absolute;left:36195;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O38EA&#10;AADdAAAADwAAAGRycy9kb3ducmV2LnhtbERP22rCQBB9L/gPyxR8q5MIhhJdpVQKgmCpl/chOyah&#10;2dmwu9X4925B8G0O5zqL1WA7dWEfWica8kkGiqVyppVaw/Hw9fYOKkQSQ50T1nDjAKvl6GVBpXFX&#10;+eHLPtYqhUgoSUMTY18ihqphS2HiepbEnZ23FBP0NRpP1xRuO5xmWYGWWkkNDfX82XD1u/+zGmbb&#10;3brHyuPhRN+FwenpWOe51uPX4WMOKvIQn+KHe2PS/CKfwf836QR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Dt/BAAAA3QAAAA8AAAAAAAAAAAAAAAAAmAIAAGRycy9kb3du&#10;cmV2LnhtbFBLBQYAAAAABAAEAPUAAACGAwAAAAA=&#10;" path="m19965,l56236,r,6516l54254,5944v-3200,,-4876,304,-8229,609l37338,49682v1677,305,3810,610,7315,610l56236,46893r,8341l45263,56540v-3048,,-7163,-609,-9144,-1219l30785,81382v-2591,12496,152,14173,12497,14173l42367,100127,,100127,915,95555v11582,,13868,-1981,16306,-14783l30785,15240c32462,6248,29261,4572,19050,4572l19965,xe" fillcolor="black" stroked="f" strokeweight="0">
                  <v:stroke miterlimit="83231f" joinstyle="miter"/>
                  <v:path arrowok="t" textboxrect="0,0,56236,100127"/>
                </v:shape>
                <v:shape id="Shape 1616" o:spid="_x0000_s1089" style="position:absolute;left:36757;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3lcQA&#10;AADdAAAADwAAAGRycy9kb3ducmV2LnhtbERPTWvCQBC9C/0PyxS86cYeUptmIyK0iie1jfQ4ZKdJ&#10;6O5syK4a++u7BcHbPN7n5IvBGnGm3reOFcymCQjiyumWawWfH2+TOQgfkDUax6TgSh4WxcMox0y7&#10;C+/pfAi1iCHsM1TQhNBlUvqqIYt+6jriyH273mKIsK+l7vESw62RT0mSSostx4YGO1o1VP0cTlbB&#10;9ljtzK8t0/Xx3azk88uy/NrvlBo/DstXEIGGcBff3Bsd56ezFP6/iS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95XEAAAA3QAAAA8AAAAAAAAAAAAAAAAAmAIAAGRycy9k&#10;b3ducmV2LnhtbFBLBQYAAAAABAAEAPUAAACJAwAAAAA=&#10;" path="m,l762,c19507,,33681,5029,33681,21031v,19774,-13802,29861,-29190,33669l,55234,,46893,10230,43891v5429,-4419,8668,-11277,8668,-21031c18898,17831,17526,13602,14231,10630l,6516,,xe" fillcolor="black" stroked="f" strokeweight="0">
                  <v:stroke miterlimit="83231f" joinstyle="miter"/>
                  <v:path arrowok="t" textboxrect="0,0,33681,55234"/>
                </v:shape>
                <v:shape id="Shape 1617" o:spid="_x0000_s1090" style="position:absolute;left:37162;top:903;width:979;height:1002;visibility:visible;mso-wrap-style:square;v-text-anchor:top" coordsize="9784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wssIA&#10;AADdAAAADwAAAGRycy9kb3ducmV2LnhtbERPTYvCMBC9C/sfwizsRdbUPahUoxRhQaEHreJ5thnb&#10;YjMJTVbrvzeC4G0e73MWq9604kqdbywrGI8SEMSl1Q1XCo6H3+8ZCB+QNbaWScGdPKyWH4MFptre&#10;eE/XIlQihrBPUUEdgkul9GVNBv3IOuLInW1nMETYVVJ3eIvhppU/STKRBhuODTU6WtdUXop/o4C3&#10;7jh0f0WeZbnfX/KwxtPurtTXZ5/NQQTqw1v8cm90nD8ZT+H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SrCywgAAAN0AAAAPAAAAAAAAAAAAAAAAAJgCAABkcnMvZG93&#10;bnJldi54bWxQSwUGAAAAAAQABAD1AAAAhwMAAAAA&#10;" path="m23775,l97841,r-914,4267l20117,93116r,762l51359,93878v17374,,21183,-5181,29718,-22097l85649,71781r-8839,28346l,100127,762,95707,77877,7010r,-609l49988,6401v-15698,,-20422,1829,-26975,18745l18136,25146,23775,xe" fillcolor="black" stroked="f" strokeweight="0">
                  <v:stroke miterlimit="83231f" joinstyle="miter"/>
                  <v:path arrowok="t" textboxrect="0,0,97841,100127"/>
                </v:shape>
                <v:shape id="Shape 1618" o:spid="_x0000_s1091" style="position:absolute;left:38365;top:1664;width:276;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5UcMA&#10;AADdAAAADwAAAGRycy9kb3ducmV2LnhtbESPT2sCQQzF70K/w5CCN53VgpSto9iC4LGuPfQYdrJ/&#10;dCezbEZdv705FHpLeC/v/bLejqEzNxqkjexgMc/AEJfRt1w7+DntZ+9gJCF77CKTgwcJbDcvkzXm&#10;Pt75SLci1UZDWHJ00KTU59ZK2VBAmceeWLUqDgGTrkNt/YB3DQ+dXWbZygZsWRsa7OmrofJSXIOD&#10;qvot9t25P56+Q/0m6VMsXsS56eu4+wCTaEz/5r/rg1f81UJx9RsdwW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95UcMAAADdAAAADwAAAAAAAAAAAAAAAACYAgAAZHJzL2Rv&#10;d25yZXYueG1sUEsFBgAAAAAEAAQA9QAAAIgDAAAAAA==&#10;" path="m16869,r3143,l17183,12573r10373,l26718,16659r-10373,l10058,48511v,,-733,3457,-733,5238c9325,54902,9639,55950,11106,55950v3038,,5239,-1572,8906,-6287l22107,51235c19069,55321,14668,63074,6391,63074,1991,63074,,60769,,57521,,55740,629,52178,733,51549l7963,16659r-5972,l2410,14459c9115,11001,11630,9115,16869,xe" fillcolor="black" stroked="f" strokeweight="0">
                  <v:stroke miterlimit="83231f" joinstyle="miter"/>
                  <v:path arrowok="t" textboxrect="0,0,27556,63074"/>
                </v:shape>
                <w10:anchorlock/>
              </v:group>
            </w:pict>
          </mc:Fallback>
        </mc:AlternateContent>
      </w:r>
    </w:p>
    <w:p w:rsidR="00C96722" w:rsidRPr="00101DDE" w:rsidRDefault="00C96722" w:rsidP="00C96722">
      <w:pPr>
        <w:spacing w:after="237"/>
        <w:ind w:left="551" w:right="4" w:hanging="10"/>
        <w:jc w:val="center"/>
        <w:rPr>
          <w:rFonts w:eastAsia="Calibri"/>
        </w:rPr>
      </w:pPr>
      <w:r w:rsidRPr="00101DDE">
        <w:rPr>
          <w:rFonts w:eastAsia="Calibri"/>
        </w:rPr>
        <w:t>,</w:t>
      </w:r>
    </w:p>
    <w:p w:rsidR="00C96722" w:rsidRPr="00101DDE" w:rsidRDefault="00C96722" w:rsidP="00C96722">
      <w:pPr>
        <w:tabs>
          <w:tab w:val="left" w:pos="851"/>
        </w:tabs>
        <w:spacing w:after="112"/>
        <w:ind w:left="10" w:right="-15" w:hanging="10"/>
        <w:rPr>
          <w:rFonts w:eastAsia="Calibri" w:cs="Calibri"/>
          <w:szCs w:val="22"/>
        </w:rPr>
      </w:pPr>
      <w:r w:rsidRPr="00101DDE">
        <w:rPr>
          <w:rFonts w:eastAsia="Calibri"/>
        </w:rPr>
        <w:t>pričom ak (JPI</w:t>
      </w:r>
      <w:r w:rsidRPr="00101DDE">
        <w:rPr>
          <w:rFonts w:eastAsia="Calibri"/>
          <w:vertAlign w:val="subscript"/>
        </w:rPr>
        <w:t xml:space="preserve">t </w:t>
      </w:r>
      <w:r w:rsidRPr="00101DDE">
        <w:rPr>
          <w:rFonts w:eastAsia="Calibri"/>
        </w:rPr>
        <w:t xml:space="preserve">– X) &lt; 0 alebo ak sa na výpočet použijú plánované údaje na rok t </w:t>
      </w:r>
    </w:p>
    <w:p w:rsidR="00C96722" w:rsidRPr="00101DDE" w:rsidRDefault="00C96722" w:rsidP="00C96722">
      <w:pPr>
        <w:tabs>
          <w:tab w:val="left" w:pos="851"/>
        </w:tabs>
        <w:spacing w:after="274"/>
        <w:jc w:val="both"/>
        <w:rPr>
          <w:rFonts w:eastAsia="Calibri"/>
        </w:rPr>
      </w:pPr>
      <w:r w:rsidRPr="00101DDE">
        <w:rPr>
          <w:rFonts w:eastAsia="Calibri" w:cs="Calibri"/>
          <w:szCs w:val="22"/>
        </w:rPr>
        <w:t>podľa odseku 7</w:t>
      </w:r>
      <w:r w:rsidRPr="00101DDE">
        <w:rPr>
          <w:rFonts w:eastAsia="Calibri"/>
        </w:rPr>
        <w:t>, na účely výpočtu maximálnej ceny sa hodnota rozdielu JPI</w:t>
      </w:r>
      <w:r w:rsidRPr="00101DDE">
        <w:rPr>
          <w:rFonts w:eastAsia="Calibri"/>
          <w:vertAlign w:val="subscript"/>
        </w:rPr>
        <w:t xml:space="preserve">t </w:t>
      </w:r>
      <w:r w:rsidRPr="00101DDE">
        <w:rPr>
          <w:rFonts w:eastAsia="Calibri"/>
        </w:rPr>
        <w:t>a X rovná nule,</w:t>
      </w:r>
    </w:p>
    <w:p w:rsidR="00C96722" w:rsidRPr="00101DDE" w:rsidRDefault="00C96722" w:rsidP="00C96722">
      <w:pPr>
        <w:tabs>
          <w:tab w:val="left" w:pos="851"/>
        </w:tabs>
        <w:spacing w:after="128"/>
        <w:ind w:left="520" w:hanging="10"/>
        <w:jc w:val="both"/>
        <w:rPr>
          <w:rFonts w:eastAsia="Calibri"/>
        </w:rPr>
      </w:pPr>
      <w:r w:rsidRPr="00101DDE">
        <w:rPr>
          <w:rFonts w:eastAsia="Calibri"/>
        </w:rPr>
        <w:t>kde</w:t>
      </w:r>
    </w:p>
    <w:p w:rsidR="00C96722" w:rsidRPr="00101DDE" w:rsidRDefault="00C96722" w:rsidP="00C96722">
      <w:pPr>
        <w:numPr>
          <w:ilvl w:val="0"/>
          <w:numId w:val="21"/>
        </w:numPr>
        <w:tabs>
          <w:tab w:val="left" w:pos="851"/>
        </w:tabs>
        <w:spacing w:after="44" w:line="259" w:lineRule="auto"/>
        <w:ind w:left="566"/>
        <w:jc w:val="both"/>
        <w:rPr>
          <w:rFonts w:eastAsia="Calibri"/>
        </w:rPr>
      </w:pPr>
      <w:r w:rsidRPr="00101DDE">
        <w:rPr>
          <w:rFonts w:eastAsia="Calibri"/>
        </w:rPr>
        <w:t>PRV</w:t>
      </w:r>
      <w:r w:rsidRPr="00101DDE">
        <w:rPr>
          <w:rFonts w:eastAsia="Calibri"/>
          <w:vertAlign w:val="subscript"/>
        </w:rPr>
        <w:t xml:space="preserve">t </w:t>
      </w:r>
      <w:r w:rsidRPr="00101DDE">
        <w:rPr>
          <w:rFonts w:eastAsia="Calibri"/>
        </w:rPr>
        <w:t>je priemer maximálnych cien za výrobu, distribúciu a dodávku pitnej vody v eurách na objemovú jednotku,</w:t>
      </w:r>
    </w:p>
    <w:p w:rsidR="00C96722" w:rsidRPr="00101DDE" w:rsidRDefault="00C96722" w:rsidP="00C96722">
      <w:pPr>
        <w:numPr>
          <w:ilvl w:val="0"/>
          <w:numId w:val="21"/>
        </w:numPr>
        <w:tabs>
          <w:tab w:val="left" w:pos="851"/>
        </w:tabs>
        <w:spacing w:after="124" w:line="259" w:lineRule="auto"/>
        <w:ind w:left="566"/>
        <w:jc w:val="both"/>
        <w:rPr>
          <w:rFonts w:eastAsia="Calibri"/>
        </w:rPr>
      </w:pPr>
      <w:r w:rsidRPr="00101DDE">
        <w:rPr>
          <w:rFonts w:eastAsia="Calibri"/>
        </w:rPr>
        <w:t>OV</w:t>
      </w:r>
      <w:r w:rsidRPr="00101DDE">
        <w:rPr>
          <w:rFonts w:eastAsia="Calibri"/>
          <w:vertAlign w:val="subscript"/>
        </w:rPr>
        <w:t xml:space="preserve">t-2 </w:t>
      </w:r>
      <w:r w:rsidRPr="00101DDE">
        <w:rPr>
          <w:rFonts w:eastAsia="Calibri"/>
        </w:rPr>
        <w:t>sú odpisy majetku podľa prílohy č. 1 v eurách využívaného výhradne na výrobu, distribúciu a dodávku pitnej vody skutočne zaradeného do účtovníctva do konca roka t-2 podľa § 4 ods. 1 písm. e) až g) a nájomné v eurách za prenájom majetku využívaného výhradne na výrobu, distribúciu a dodávku pitnej vody do konca roka t-2 podľa § 4 ods. 1 písm. h),</w:t>
      </w:r>
    </w:p>
    <w:p w:rsidR="00C96722" w:rsidRPr="00101DDE" w:rsidRDefault="00C96722" w:rsidP="00C96722">
      <w:pPr>
        <w:numPr>
          <w:ilvl w:val="0"/>
          <w:numId w:val="21"/>
        </w:numPr>
        <w:tabs>
          <w:tab w:val="left" w:pos="851"/>
        </w:tabs>
        <w:spacing w:after="122" w:line="259" w:lineRule="auto"/>
        <w:ind w:left="566"/>
        <w:jc w:val="both"/>
        <w:rPr>
          <w:rFonts w:eastAsia="Calibri"/>
        </w:rPr>
      </w:pPr>
      <w:r w:rsidRPr="00101DDE">
        <w:rPr>
          <w:rFonts w:eastAsia="Calibri"/>
        </w:rPr>
        <w:t>NV</w:t>
      </w:r>
      <w:r w:rsidRPr="00101DDE">
        <w:rPr>
          <w:rFonts w:eastAsia="Calibri"/>
          <w:vertAlign w:val="subscript"/>
        </w:rPr>
        <w:t xml:space="preserve">t-2 </w:t>
      </w:r>
      <w:r w:rsidRPr="00101DDE">
        <w:rPr>
          <w:rFonts w:eastAsia="Calibri"/>
        </w:rPr>
        <w:t xml:space="preserve">sú ekonomicky oprávnené prevádzkové náklady v eurách na výrobu, distribúciu a dodávku pitnej vody v roku t-2, ktoré sú uvedené </w:t>
      </w:r>
      <w:r w:rsidRPr="00101DDE">
        <w:rPr>
          <w:rFonts w:eastAsia="Calibri" w:cs="Calibri"/>
          <w:szCs w:val="22"/>
        </w:rPr>
        <w:t xml:space="preserve">v </w:t>
      </w:r>
      <w:hyperlink w:anchor="paragraf-4.odsek-1.pismeno-a">
        <w:r w:rsidRPr="00101DDE">
          <w:rPr>
            <w:rFonts w:eastAsia="Calibri" w:cs="Calibri"/>
            <w:szCs w:val="22"/>
          </w:rPr>
          <w:t>§ 4 ods. 1 písm. a)</w:t>
        </w:r>
      </w:hyperlink>
      <w:r w:rsidRPr="00101DDE">
        <w:rPr>
          <w:rFonts w:eastAsia="Calibri" w:cs="Calibri"/>
          <w:szCs w:val="22"/>
        </w:rPr>
        <w:t xml:space="preserve"> až d), i) a j)</w:t>
      </w:r>
      <w:r w:rsidRPr="00101DDE">
        <w:rPr>
          <w:rFonts w:eastAsia="Calibri"/>
        </w:rPr>
        <w:t>,</w:t>
      </w:r>
    </w:p>
    <w:p w:rsidR="00C96722" w:rsidRPr="00101DDE" w:rsidRDefault="00C96722" w:rsidP="00C96722">
      <w:pPr>
        <w:numPr>
          <w:ilvl w:val="0"/>
          <w:numId w:val="21"/>
        </w:numPr>
        <w:tabs>
          <w:tab w:val="left" w:pos="851"/>
        </w:tabs>
        <w:spacing w:after="63" w:line="259" w:lineRule="auto"/>
        <w:ind w:left="566"/>
        <w:jc w:val="both"/>
        <w:rPr>
          <w:rFonts w:eastAsia="Calibri"/>
        </w:rPr>
      </w:pPr>
      <w:r w:rsidRPr="00101DDE">
        <w:rPr>
          <w:rFonts w:eastAsia="Calibri"/>
        </w:rPr>
        <w:t>QVT</w:t>
      </w:r>
      <w:r w:rsidRPr="00101DDE">
        <w:rPr>
          <w:rFonts w:eastAsia="Calibri"/>
          <w:vertAlign w:val="subscript"/>
        </w:rPr>
        <w:t xml:space="preserve">t-2 </w:t>
      </w:r>
      <w:r w:rsidRPr="00101DDE">
        <w:rPr>
          <w:rFonts w:eastAsia="Calibri"/>
        </w:rPr>
        <w:t>je skutočné množstvo dodanej a distribuovanej pitnej vody v objemových jednotkách pre všetkých odberateľov</w:t>
      </w:r>
      <w:r w:rsidRPr="00101DDE">
        <w:rPr>
          <w:rFonts w:eastAsia="Calibri"/>
          <w:vertAlign w:val="superscript"/>
        </w:rPr>
        <w:t>2</w:t>
      </w:r>
      <w:r w:rsidRPr="00101DDE">
        <w:rPr>
          <w:rFonts w:eastAsia="Calibri"/>
        </w:rPr>
        <w:t>) v roku t-2 vrátane vlastnej spotreby,</w:t>
      </w:r>
    </w:p>
    <w:p w:rsidR="00C96722" w:rsidRPr="00101DDE" w:rsidRDefault="00C96722" w:rsidP="00C96722">
      <w:pPr>
        <w:numPr>
          <w:ilvl w:val="0"/>
          <w:numId w:val="21"/>
        </w:numPr>
        <w:tabs>
          <w:tab w:val="left" w:pos="851"/>
        </w:tabs>
        <w:spacing w:after="122" w:line="259" w:lineRule="auto"/>
        <w:ind w:left="566"/>
        <w:jc w:val="both"/>
        <w:rPr>
          <w:rFonts w:eastAsia="Calibri"/>
        </w:rPr>
      </w:pPr>
      <w:r w:rsidRPr="00101DDE">
        <w:rPr>
          <w:rFonts w:eastAsia="Calibri"/>
        </w:rPr>
        <w:t>JPI</w:t>
      </w:r>
      <w:r w:rsidRPr="00101DDE">
        <w:rPr>
          <w:rFonts w:eastAsia="Calibri"/>
          <w:vertAlign w:val="subscript"/>
        </w:rPr>
        <w:t xml:space="preserve">t </w:t>
      </w:r>
      <w:r w:rsidRPr="00101DDE">
        <w:rPr>
          <w:rFonts w:eastAsia="Calibri"/>
        </w:rPr>
        <w:t>je aritmetický priemer zverejnených hodnôt ukazovateľa „jadrová inflácia“ za posledných 12 mesiacov predchádzajúcich mesiacu, v ktorom sa návrh ceny predkladá, uvedených na webovom sídle Štatistického úradu Slovenskej republiky v časti „Jadrová a čistá inflácia – oproti rovnakému obdobiu minulého roku v percentách“,</w:t>
      </w:r>
    </w:p>
    <w:p w:rsidR="00C96722" w:rsidRPr="00101DDE" w:rsidRDefault="00C96722" w:rsidP="00C96722">
      <w:pPr>
        <w:numPr>
          <w:ilvl w:val="0"/>
          <w:numId w:val="21"/>
        </w:numPr>
        <w:tabs>
          <w:tab w:val="left" w:pos="851"/>
        </w:tabs>
        <w:spacing w:after="100" w:line="259" w:lineRule="auto"/>
        <w:ind w:left="566"/>
        <w:jc w:val="both"/>
        <w:rPr>
          <w:rFonts w:eastAsia="Calibri"/>
        </w:rPr>
      </w:pPr>
      <w:r w:rsidRPr="00101DDE">
        <w:rPr>
          <w:rFonts w:eastAsia="Calibri"/>
        </w:rPr>
        <w:t>PZ</w:t>
      </w:r>
      <w:r w:rsidRPr="00101DDE">
        <w:rPr>
          <w:rFonts w:eastAsia="Calibri"/>
          <w:vertAlign w:val="subscript"/>
        </w:rPr>
        <w:t xml:space="preserve">t </w:t>
      </w:r>
      <w:r w:rsidRPr="00101DDE">
        <w:rPr>
          <w:rFonts w:eastAsia="Calibri"/>
        </w:rPr>
        <w:t>je výška primeraného zisku, ktorá je pri výrobe a dodávke pitnej vody najviac 0,06 eura na 1 m</w:t>
      </w:r>
      <w:r w:rsidRPr="00101DDE">
        <w:rPr>
          <w:rFonts w:eastAsia="Calibri"/>
          <w:vertAlign w:val="superscript"/>
        </w:rPr>
        <w:t xml:space="preserve">3 </w:t>
      </w:r>
      <w:r w:rsidRPr="00101DDE">
        <w:rPr>
          <w:rFonts w:eastAsia="Calibri"/>
        </w:rPr>
        <w:t>množstva vyrobenej a dodanej pitnej vody v roku t-2 vrátane vlastnej spotreby a pri výrobe a distribúcii vody najviac 0,03 eura na 1 m</w:t>
      </w:r>
      <w:r w:rsidRPr="00101DDE">
        <w:rPr>
          <w:rFonts w:eastAsia="Calibri"/>
          <w:vertAlign w:val="superscript"/>
        </w:rPr>
        <w:t xml:space="preserve">3 </w:t>
      </w:r>
      <w:r w:rsidRPr="00101DDE">
        <w:rPr>
          <w:rFonts w:eastAsia="Calibri"/>
        </w:rPr>
        <w:t>množstva vyrobenej a distribuovanej pitnej vody v roku t-2,</w:t>
      </w:r>
    </w:p>
    <w:p w:rsidR="00C96722" w:rsidRPr="00101DDE" w:rsidRDefault="00C96722" w:rsidP="00C96722">
      <w:pPr>
        <w:numPr>
          <w:ilvl w:val="0"/>
          <w:numId w:val="21"/>
        </w:numPr>
        <w:tabs>
          <w:tab w:val="left" w:pos="851"/>
        </w:tabs>
        <w:spacing w:after="100" w:line="259" w:lineRule="auto"/>
        <w:ind w:left="566"/>
        <w:jc w:val="both"/>
        <w:rPr>
          <w:rFonts w:eastAsia="Calibri"/>
        </w:rPr>
      </w:pPr>
      <w:r w:rsidRPr="00101DDE">
        <w:rPr>
          <w:rFonts w:eastAsia="Calibri"/>
        </w:rPr>
        <w:t xml:space="preserve">X je faktor efektivity, ktorý sa ustanovuje </w:t>
      </w:r>
      <w:r w:rsidRPr="00101DDE">
        <w:rPr>
          <w:rFonts w:eastAsia="Calibri" w:cs="Calibri"/>
          <w:szCs w:val="22"/>
        </w:rPr>
        <w:t>vo výške 3,0 %</w:t>
      </w:r>
      <w:r w:rsidRPr="00101DDE">
        <w:rPr>
          <w:rFonts w:eastAsia="Calibri"/>
        </w:rPr>
        <w:t>,</w:t>
      </w:r>
    </w:p>
    <w:p w:rsidR="00C96722" w:rsidRPr="00101DDE" w:rsidRDefault="00C96722" w:rsidP="00C96722">
      <w:pPr>
        <w:spacing w:after="203" w:line="262" w:lineRule="auto"/>
        <w:ind w:left="268" w:hanging="283"/>
        <w:jc w:val="both"/>
        <w:rPr>
          <w:rFonts w:eastAsia="Calibri"/>
        </w:rPr>
      </w:pPr>
      <w:r w:rsidRPr="00101DDE">
        <w:rPr>
          <w:rFonts w:eastAsia="Calibri"/>
        </w:rPr>
        <w:t xml:space="preserve">b) </w:t>
      </w:r>
      <w:r w:rsidRPr="00101DDE">
        <w:rPr>
          <w:rFonts w:eastAsia="Calibri" w:cs="Calibri"/>
          <w:szCs w:val="22"/>
        </w:rPr>
        <w:t xml:space="preserve">roky 2024 a 2025 </w:t>
      </w:r>
      <w:r w:rsidRPr="00101DDE">
        <w:rPr>
          <w:rFonts w:eastAsia="Calibri"/>
        </w:rPr>
        <w:t>podľa vzorca uvedeného v písmene a), pričom vo vzorci sa údaje za rok t-2 nahradia údajmi za rok t-1, ak sú známe údaje za rok t-1, rok t-1 bol účtovne uzavretý a boli predložené skutočné údaje podľa § 15 za rok t-1,</w:t>
      </w:r>
    </w:p>
    <w:p w:rsidR="00C96722" w:rsidRPr="00101DDE" w:rsidRDefault="00C96722" w:rsidP="00C96722">
      <w:pPr>
        <w:spacing w:before="225" w:after="225" w:line="264" w:lineRule="auto"/>
        <w:jc w:val="both"/>
        <w:rPr>
          <w:rFonts w:eastAsia="Calibri"/>
          <w:lang w:eastAsia="en-US"/>
        </w:rPr>
      </w:pPr>
      <w:r w:rsidRPr="00101DDE">
        <w:rPr>
          <w:rFonts w:eastAsia="Calibri"/>
          <w:lang w:eastAsia="en-US"/>
        </w:rPr>
        <w:t>c)  rok 2026 a nasledujúce podľa vzorca</w:t>
      </w:r>
    </w:p>
    <w:p w:rsidR="00C96722" w:rsidRPr="00101DDE" w:rsidRDefault="00C96722" w:rsidP="00C96722">
      <w:pPr>
        <w:ind w:left="420" w:firstLine="851"/>
      </w:pPr>
      <m:oMath>
        <m:sSub>
          <m:sSubPr>
            <m:ctrlPr>
              <w:rPr>
                <w:rFonts w:ascii="Cambria Math" w:hAnsi="Cambria Math"/>
                <w:i/>
              </w:rPr>
            </m:ctrlPr>
          </m:sSubPr>
          <m:e>
            <m:r>
              <w:rPr>
                <w:rFonts w:ascii="Cambria Math"/>
              </w:rPr>
              <m:t>PRV</m:t>
            </m:r>
          </m:e>
          <m:sub>
            <m:r>
              <w:rPr>
                <w:rFonts w:ascii="Cambria Math"/>
              </w:rPr>
              <m:t>t</m:t>
            </m:r>
          </m:sub>
        </m:sSub>
        <m:r>
          <w:rPr>
            <w:rFonts w:ascii="Cambria Math"/>
          </w:rPr>
          <m:t>=</m:t>
        </m:r>
        <m:r>
          <w:rPr>
            <w:rFonts w:ascii="Cambria Math"/>
          </w:rPr>
          <m:t>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OV</m:t>
                    </m:r>
                  </m:e>
                  <m:sub>
                    <m:r>
                      <w:rPr>
                        <w:rFonts w:ascii="Cambria Math" w:hAnsi="Cambria Math"/>
                      </w:rPr>
                      <m:t xml:space="preserve">2024 </m:t>
                    </m:r>
                  </m:sub>
                </m:sSub>
                <m:r>
                  <w:rPr>
                    <w:rFonts w:ascii="Cambria Math" w:hAnsi="Cambria Math"/>
                  </w:rPr>
                  <m:t>+δ</m:t>
                </m:r>
              </m:num>
              <m:den>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den>
            </m:f>
          </m:e>
        </m:d>
        <m:r>
          <w:rPr>
            <w:rFonts w:ascii="Cambria Math"/>
          </w:rPr>
          <m:t> </m:t>
        </m:r>
        <m:r>
          <w:rPr>
            <w:rFonts w:asci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NV</m:t>
                    </m:r>
                  </m:e>
                  <m:sub>
                    <m:r>
                      <w:rPr>
                        <w:rFonts w:ascii="Cambria Math"/>
                      </w:rPr>
                      <m:t>t</m:t>
                    </m:r>
                    <m:r>
                      <w:rPr>
                        <w:rFonts w:ascii="Cambria Math"/>
                      </w:rPr>
                      <m:t>-</m:t>
                    </m:r>
                    <m:r>
                      <w:rPr>
                        <w:rFonts w:ascii="Cambria Math"/>
                      </w:rPr>
                      <m:t>1</m:t>
                    </m:r>
                  </m:sub>
                </m:sSub>
              </m:num>
              <m:den>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den>
            </m:f>
          </m:e>
        </m:d>
        <m:r>
          <w:rPr>
            <w:rFonts w:ascii="Cambria Math"/>
          </w:rPr>
          <m:t>×</m:t>
        </m:r>
        <m:r>
          <w:rPr>
            <w:rFonts w:ascii="Cambria Math"/>
          </w:rPr>
          <m:t xml:space="preserve"> </m:t>
        </m:r>
        <m:d>
          <m:dPr>
            <m:begChr m:val="["/>
            <m:endChr m:val="]"/>
            <m:ctrlPr>
              <w:rPr>
                <w:rFonts w:ascii="Cambria Math" w:hAnsi="Cambria Math"/>
                <w:i/>
              </w:rPr>
            </m:ctrlPr>
          </m:dPr>
          <m:e>
            <m:r>
              <w:rPr>
                <w:rFonts w:ascii="Cambria Math" w:hAnsi="Cambria Math"/>
              </w:rPr>
              <m:t xml:space="preserve"> 1+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JPI</m:t>
                    </m:r>
                  </m:e>
                  <m:sub>
                    <m:r>
                      <w:rPr>
                        <w:rFonts w:ascii="Cambria Math" w:hAnsi="Cambria Math"/>
                      </w:rPr>
                      <m:t>t</m:t>
                    </m:r>
                  </m:sub>
                </m:sSub>
                <m:r>
                  <w:rPr>
                    <w:rFonts w:ascii="Cambria Math" w:hAnsi="Cambria Math"/>
                  </w:rPr>
                  <m:t>-X)</m:t>
                </m:r>
              </m:num>
              <m:den>
                <m:r>
                  <w:rPr>
                    <w:rFonts w:ascii="Cambria Math" w:hAnsi="Cambria Math"/>
                  </w:rPr>
                  <m:t>100</m:t>
                </m:r>
              </m:den>
            </m:f>
          </m:e>
        </m:d>
        <m:r>
          <w:rPr>
            <w:rFonts w:ascii="Cambria Math"/>
          </w:rPr>
          <m:t>+</m:t>
        </m:r>
        <m:sSub>
          <m:sSubPr>
            <m:ctrlPr>
              <w:rPr>
                <w:rFonts w:ascii="Cambria Math" w:hAnsi="Cambria Math"/>
                <w:i/>
              </w:rPr>
            </m:ctrlPr>
          </m:sSubPr>
          <m:e>
            <m:r>
              <w:rPr>
                <w:rFonts w:ascii="Cambria Math" w:hAnsi="Cambria Math"/>
              </w:rPr>
              <m:t>PZ</m:t>
            </m:r>
          </m:e>
          <m:sub>
            <m:r>
              <w:rPr>
                <w:rFonts w:ascii="Cambria Math" w:hAnsi="Cambria Math"/>
              </w:rPr>
              <m:t>t</m:t>
            </m:r>
          </m:sub>
        </m:sSub>
      </m:oMath>
      <w:r w:rsidRPr="00101DDE">
        <w:t>,</w:t>
      </w:r>
    </w:p>
    <w:p w:rsidR="00C96722" w:rsidRPr="00101DDE" w:rsidRDefault="00C96722" w:rsidP="00C96722">
      <w:pPr>
        <w:spacing w:before="225" w:after="225" w:line="264" w:lineRule="auto"/>
        <w:ind w:left="420"/>
        <w:jc w:val="both"/>
      </w:pPr>
      <w:r w:rsidRPr="00101DDE">
        <w:t>pričom ak (JPI</w:t>
      </w:r>
      <w:r w:rsidRPr="00101DDE">
        <w:rPr>
          <w:sz w:val="18"/>
          <w:vertAlign w:val="subscript"/>
        </w:rPr>
        <w:t>t</w:t>
      </w:r>
      <w:r w:rsidRPr="00101DDE">
        <w:t xml:space="preserve"> – X) &lt; 0, na účely výpočtu maximálnej ceny sa hodnota rozdielu JPI</w:t>
      </w:r>
      <w:r w:rsidRPr="00101DDE">
        <w:rPr>
          <w:sz w:val="18"/>
          <w:vertAlign w:val="subscript"/>
        </w:rPr>
        <w:t>t</w:t>
      </w:r>
      <w:r w:rsidRPr="00101DDE">
        <w:t xml:space="preserve"> a X rovná nule, </w:t>
      </w:r>
    </w:p>
    <w:p w:rsidR="00C96722" w:rsidRPr="00101DDE" w:rsidRDefault="00C96722" w:rsidP="00C96722">
      <w:pPr>
        <w:spacing w:before="225" w:after="225" w:line="264" w:lineRule="auto"/>
        <w:ind w:left="345"/>
      </w:pPr>
      <w:r w:rsidRPr="00101DDE">
        <w:t>kde</w:t>
      </w:r>
    </w:p>
    <w:p w:rsidR="00C96722" w:rsidRPr="00101DDE" w:rsidRDefault="00C96722" w:rsidP="00C96722">
      <w:pPr>
        <w:spacing w:before="225" w:after="225" w:line="264" w:lineRule="auto"/>
        <w:ind w:left="420"/>
        <w:jc w:val="both"/>
      </w:pPr>
      <w:r w:rsidRPr="00101DDE">
        <w:t>1.  OV</w:t>
      </w:r>
      <w:r w:rsidRPr="00101DDE">
        <w:rPr>
          <w:vertAlign w:val="subscript"/>
        </w:rPr>
        <w:t>2024</w:t>
      </w:r>
      <w:r w:rsidRPr="00101DDE">
        <w:t xml:space="preserve"> sú odpisy majetku podľa prílohy č. 1 v eurách využívaného výhradne na výrobu, distribúciu a dodávku pitnej vody skutočne zaradeného do účtovníctva do konca roka 2024, vychádzajúce zo zostatkovej hodnoty majetku,  ktorá sa rovná všeobecnej hodnote majetku k 31. </w:t>
      </w:r>
      <w:r>
        <w:t>decembru</w:t>
      </w:r>
      <w:r w:rsidRPr="00101DDE">
        <w:t xml:space="preserve"> 2024 určenej na základe znaleckého posudku  vypracovaného znalcom zapísaným v zozname znalcov v súlade s osobitným predpisom </w:t>
      </w:r>
      <w:r w:rsidRPr="00101DDE">
        <w:rPr>
          <w:vertAlign w:val="superscript"/>
        </w:rPr>
        <w:t>22c</w:t>
      </w:r>
      <w:r w:rsidRPr="00101DDE">
        <w:t>); ak nie je možné určiť hodnotu OV</w:t>
      </w:r>
      <w:r w:rsidRPr="00101DDE">
        <w:rPr>
          <w:vertAlign w:val="subscript"/>
        </w:rPr>
        <w:t>2024</w:t>
      </w:r>
      <w:r w:rsidRPr="00101DDE">
        <w:t xml:space="preserve"> podľa prvej vety, potom OV</w:t>
      </w:r>
      <w:r w:rsidRPr="00101DDE">
        <w:rPr>
          <w:vertAlign w:val="subscript"/>
        </w:rPr>
        <w:t>2024</w:t>
      </w:r>
      <w:r w:rsidRPr="00101DDE">
        <w:t xml:space="preserve"> = OV</w:t>
      </w:r>
      <w:r w:rsidRPr="00101DDE">
        <w:rPr>
          <w:vertAlign w:val="subscript"/>
        </w:rPr>
        <w:t>t-1,</w:t>
      </w:r>
      <w:r w:rsidRPr="00101DDE">
        <w:t xml:space="preserve"> </w:t>
      </w:r>
      <w:r w:rsidRPr="00101DDE" w:rsidDel="00773EF2">
        <w:t xml:space="preserve"> </w:t>
      </w:r>
    </w:p>
    <w:p w:rsidR="00C96722" w:rsidRPr="00101DDE" w:rsidRDefault="00C96722" w:rsidP="00C96722">
      <w:pPr>
        <w:spacing w:before="225" w:after="225" w:line="264" w:lineRule="auto"/>
        <w:ind w:left="420"/>
        <w:jc w:val="both"/>
      </w:pPr>
      <w:r w:rsidRPr="00101DDE">
        <w:t>2.  δ je zmena odpisov voči hodnote OV</w:t>
      </w:r>
      <w:r w:rsidRPr="00101DDE">
        <w:rPr>
          <w:vertAlign w:val="subscript"/>
        </w:rPr>
        <w:t xml:space="preserve">2024 </w:t>
      </w:r>
      <w:r w:rsidRPr="00101DDE">
        <w:t>vzniknutá ukončením odpisovania časti majetku alebo zaradením nového majetku v rokoch 2025 a nasledujúcich, pričom ak OV</w:t>
      </w:r>
      <w:r w:rsidRPr="00101DDE">
        <w:rPr>
          <w:vertAlign w:val="subscript"/>
        </w:rPr>
        <w:t>2024</w:t>
      </w:r>
      <w:r w:rsidRPr="00101DDE">
        <w:t xml:space="preserve"> = OV</w:t>
      </w:r>
      <w:r w:rsidRPr="00101DDE">
        <w:rPr>
          <w:vertAlign w:val="subscript"/>
        </w:rPr>
        <w:t>t-1</w:t>
      </w:r>
      <w:r w:rsidRPr="00101DDE">
        <w:t xml:space="preserve">, potom δ = 0, </w:t>
      </w:r>
      <w:r w:rsidRPr="00101DDE" w:rsidDel="00773EF2">
        <w:t xml:space="preserve"> </w:t>
      </w:r>
    </w:p>
    <w:p w:rsidR="00C96722" w:rsidRPr="00101DDE" w:rsidRDefault="00C96722" w:rsidP="00C96722">
      <w:pPr>
        <w:spacing w:before="225" w:after="225" w:line="264" w:lineRule="auto"/>
        <w:ind w:left="420"/>
        <w:jc w:val="both"/>
      </w:pPr>
      <w:r w:rsidRPr="00101DDE">
        <w:t>3. OV</w:t>
      </w:r>
      <w:r w:rsidRPr="00101DDE">
        <w:rPr>
          <w:sz w:val="18"/>
          <w:vertAlign w:val="subscript"/>
        </w:rPr>
        <w:t xml:space="preserve">t-1 </w:t>
      </w:r>
      <w:r w:rsidRPr="00101DDE">
        <w:t xml:space="preserve">sú odpisy majetku podľa prílohy č. 1 v eurách využívaného výhradne na výrobu, distribúciu a dodávku pitnej vody skutočne zaradeného do účtovníctva do konca roka t-1 podľa </w:t>
      </w:r>
      <w:hyperlink w:anchor="paragraf-4.odsek-1.pismeno-e">
        <w:r w:rsidRPr="00101DDE">
          <w:t>§ 4 ods. 1 písm. e) až g)</w:t>
        </w:r>
      </w:hyperlink>
      <w:r w:rsidRPr="00101DDE">
        <w:t xml:space="preserve"> a nájomné v eurách za prenájom majetku využívaného výhradne na výrobu, distribúciu a dodávku pitnej vody do konca roka t-1 podľa </w:t>
      </w:r>
      <w:hyperlink w:anchor="paragraf-4.odsek-1.pismeno-h">
        <w:r w:rsidRPr="00101DDE">
          <w:t>§ 4 ods. 1 písm. h)</w:t>
        </w:r>
      </w:hyperlink>
      <w:r w:rsidRPr="00101DDE">
        <w:t xml:space="preserve">, </w:t>
      </w:r>
    </w:p>
    <w:p w:rsidR="00C96722" w:rsidRPr="00101DDE" w:rsidRDefault="00C96722" w:rsidP="00C96722">
      <w:pPr>
        <w:spacing w:before="225" w:after="225" w:line="264" w:lineRule="auto"/>
        <w:ind w:left="420"/>
        <w:jc w:val="both"/>
      </w:pPr>
      <w:r w:rsidRPr="00101DDE">
        <w:t>4. NV</w:t>
      </w:r>
      <w:r w:rsidRPr="00101DDE">
        <w:rPr>
          <w:sz w:val="18"/>
          <w:vertAlign w:val="subscript"/>
        </w:rPr>
        <w:t>t-1</w:t>
      </w:r>
      <w:r w:rsidRPr="00101DDE">
        <w:t xml:space="preserve"> sú ekonomicky oprávnené prevádzkové náklady v eurách na výrobu, distribúciu a dodávku pitnej vody v roku t-1, ktoré sú uvedené v </w:t>
      </w:r>
      <w:hyperlink w:anchor="paragraf-4.odsek-1.pismeno-a">
        <w:r w:rsidRPr="00101DDE">
          <w:t>§ 4 ods. 1 písm. a)</w:t>
        </w:r>
      </w:hyperlink>
      <w:r w:rsidRPr="00101DDE">
        <w:t xml:space="preserve"> až d), i) a j), </w:t>
      </w:r>
    </w:p>
    <w:p w:rsidR="00C96722" w:rsidRPr="00101DDE" w:rsidRDefault="00C96722" w:rsidP="00C96722">
      <w:pPr>
        <w:spacing w:before="225" w:after="225" w:line="264" w:lineRule="auto"/>
        <w:ind w:left="420"/>
        <w:jc w:val="both"/>
      </w:pPr>
      <w:r w:rsidRPr="00101DDE">
        <w:t>5. QVT</w:t>
      </w:r>
      <w:r w:rsidRPr="00101DDE">
        <w:rPr>
          <w:sz w:val="18"/>
          <w:vertAlign w:val="subscript"/>
        </w:rPr>
        <w:t>t-1</w:t>
      </w:r>
      <w:r w:rsidRPr="00101DDE">
        <w:t xml:space="preserve"> je skutočné množstvo dodanej a distribuovanej pitnej vody v objemových jednotkách pre všetkých odberateľov</w:t>
      </w:r>
      <w:hyperlink w:anchor="poznamky.poznamka-2">
        <w:r w:rsidRPr="00101DDE">
          <w:rPr>
            <w:sz w:val="18"/>
            <w:vertAlign w:val="superscript"/>
          </w:rPr>
          <w:t>2</w:t>
        </w:r>
        <w:r w:rsidRPr="00101DDE">
          <w:t>)</w:t>
        </w:r>
      </w:hyperlink>
      <w:r w:rsidRPr="00101DDE">
        <w:t xml:space="preserve"> v roku t-1 vrátane vlastnej spotreby, </w:t>
      </w:r>
    </w:p>
    <w:p w:rsidR="00C96722" w:rsidRPr="00101DDE" w:rsidRDefault="00C96722" w:rsidP="00C96722">
      <w:pPr>
        <w:spacing w:before="225" w:after="225" w:line="264" w:lineRule="auto"/>
        <w:ind w:left="420"/>
        <w:jc w:val="both"/>
      </w:pPr>
      <w:r w:rsidRPr="00101DDE">
        <w:t>6. PZ</w:t>
      </w:r>
      <w:r w:rsidRPr="00101DDE">
        <w:rPr>
          <w:vertAlign w:val="subscript"/>
        </w:rPr>
        <w:t>t</w:t>
      </w:r>
      <w:r w:rsidRPr="00101DDE">
        <w:t xml:space="preserve"> je výška primeraného zisku, ktorá je pri výrobe a dodávke pitnej vody najviac 0,06 eura na 1 m</w:t>
      </w:r>
      <w:r w:rsidRPr="00101DDE">
        <w:rPr>
          <w:vertAlign w:val="superscript"/>
        </w:rPr>
        <w:t>3</w:t>
      </w:r>
      <w:r w:rsidRPr="00101DDE">
        <w:t xml:space="preserve"> množstva vyrobenej a dodanej pitnej vody v roku t-1 vrátane vlastnej spotreby a pri výrobe a distribúcii vody najviac 0,03 eura na 1 m</w:t>
      </w:r>
      <w:r w:rsidRPr="00101DDE">
        <w:rPr>
          <w:vertAlign w:val="superscript"/>
        </w:rPr>
        <w:t>3</w:t>
      </w:r>
      <w:r w:rsidRPr="00101DDE">
        <w:t xml:space="preserve"> množstva vyrobenej a distribuovanej pitnej vody v roku t-1, </w:t>
      </w:r>
    </w:p>
    <w:p w:rsidR="00C96722" w:rsidRPr="00101DDE" w:rsidRDefault="00C96722" w:rsidP="00C96722">
      <w:pPr>
        <w:spacing w:before="225" w:after="225" w:line="264" w:lineRule="auto"/>
        <w:ind w:left="420"/>
        <w:jc w:val="both"/>
      </w:pPr>
      <w:r w:rsidRPr="00101DDE">
        <w:t>7. X je faktor efektivity, ktorý sa ustanovuje vo výške 3,0 %.</w:t>
      </w:r>
    </w:p>
    <w:p w:rsidR="00C96722" w:rsidRPr="00101DDE" w:rsidRDefault="00C96722" w:rsidP="00C96722">
      <w:pPr>
        <w:spacing w:before="225" w:after="225"/>
        <w:jc w:val="both"/>
        <w:rPr>
          <w:rFonts w:eastAsia="Calibri"/>
        </w:rPr>
      </w:pPr>
      <w:r w:rsidRPr="00101DDE">
        <w:rPr>
          <w:rFonts w:eastAsia="Calibri"/>
        </w:rPr>
        <w:t>(4) Návrh na zmenu maximálnej ceny v ďalších rokoch regulačného obdobia sa odôvodňuje analýzami zmien ekonomicky oprávnených nákladov.</w:t>
      </w:r>
    </w:p>
    <w:p w:rsidR="00C96722" w:rsidRPr="00101DDE" w:rsidRDefault="00C96722" w:rsidP="00C96722">
      <w:pPr>
        <w:spacing w:after="100"/>
        <w:jc w:val="both"/>
        <w:rPr>
          <w:rFonts w:eastAsia="Calibri"/>
        </w:rPr>
      </w:pPr>
      <w:r w:rsidRPr="00101DDE">
        <w:rPr>
          <w:rFonts w:eastAsia="Calibri"/>
        </w:rPr>
        <w:t>(5) Ak regulovaný subjekt dodáva pitnú vodu inému regulovanému subjektu, návrh maximálnej ceny za výrobu a distribúciu pitnej vody MCV</w:t>
      </w:r>
      <w:r w:rsidRPr="00101DDE">
        <w:rPr>
          <w:rFonts w:eastAsia="Calibri"/>
          <w:vertAlign w:val="subscript"/>
        </w:rPr>
        <w:t xml:space="preserve">t </w:t>
      </w:r>
      <w:r w:rsidRPr="00101DDE">
        <w:rPr>
          <w:rFonts w:eastAsia="Calibri"/>
        </w:rPr>
        <w:t>sa určí v závislosti od celkového množstva vody dodávanej iným regulovaným subjektom takto:</w:t>
      </w:r>
    </w:p>
    <w:p w:rsidR="00C96722" w:rsidRPr="00101DDE" w:rsidRDefault="00C96722" w:rsidP="00C96722">
      <w:pPr>
        <w:numPr>
          <w:ilvl w:val="0"/>
          <w:numId w:val="22"/>
        </w:numPr>
        <w:spacing w:after="124" w:line="259" w:lineRule="auto"/>
        <w:jc w:val="both"/>
        <w:rPr>
          <w:rFonts w:eastAsia="Calibri"/>
        </w:rPr>
      </w:pPr>
      <w:r w:rsidRPr="00101DDE">
        <w:rPr>
          <w:rFonts w:eastAsia="Calibri"/>
        </w:rPr>
        <w:t>ak QVV</w:t>
      </w:r>
      <w:r w:rsidRPr="00101DDE">
        <w:rPr>
          <w:rFonts w:eastAsia="Calibri"/>
          <w:vertAlign w:val="subscript"/>
        </w:rPr>
        <w:t xml:space="preserve">t-2 </w:t>
      </w:r>
      <w:r w:rsidRPr="00101DDE">
        <w:rPr>
          <w:rFonts w:eastAsia="Calibri"/>
        </w:rPr>
        <w:t>je menšie alebo sa rovná 0,25 × QVT</w:t>
      </w:r>
      <w:r w:rsidRPr="00101DDE">
        <w:rPr>
          <w:rFonts w:eastAsia="Calibri"/>
          <w:vertAlign w:val="subscript"/>
        </w:rPr>
        <w:t>t-2</w:t>
      </w:r>
      <w:r w:rsidRPr="00101DDE">
        <w:rPr>
          <w:rFonts w:eastAsia="Calibri"/>
        </w:rPr>
        <w:t>, potom MCV</w:t>
      </w:r>
      <w:r w:rsidRPr="00101DDE">
        <w:rPr>
          <w:rFonts w:eastAsia="Calibri"/>
          <w:vertAlign w:val="subscript"/>
        </w:rPr>
        <w:t xml:space="preserve">t </w:t>
      </w:r>
      <w:r w:rsidRPr="00101DDE">
        <w:rPr>
          <w:rFonts w:eastAsia="Calibri"/>
        </w:rPr>
        <w:t>za distribuovanú vodu je menšia alebo sa rovná 0,55 × PRV</w:t>
      </w:r>
      <w:r w:rsidRPr="00101DDE">
        <w:rPr>
          <w:rFonts w:eastAsia="Calibri"/>
          <w:vertAlign w:val="subscript"/>
        </w:rPr>
        <w:t>t</w:t>
      </w:r>
      <w:r w:rsidRPr="00101DDE">
        <w:rPr>
          <w:rFonts w:eastAsia="Calibri"/>
        </w:rPr>
        <w:t>,</w:t>
      </w:r>
    </w:p>
    <w:p w:rsidR="00C96722" w:rsidRPr="00101DDE" w:rsidRDefault="00C96722" w:rsidP="00C96722">
      <w:pPr>
        <w:numPr>
          <w:ilvl w:val="0"/>
          <w:numId w:val="22"/>
        </w:numPr>
        <w:spacing w:after="100" w:line="259" w:lineRule="auto"/>
        <w:jc w:val="both"/>
        <w:rPr>
          <w:rFonts w:eastAsia="Calibri"/>
        </w:rPr>
      </w:pPr>
      <w:r w:rsidRPr="00101DDE">
        <w:rPr>
          <w:rFonts w:eastAsia="Calibri"/>
        </w:rPr>
        <w:t>ak 0,25 × QVT</w:t>
      </w:r>
      <w:r w:rsidRPr="00101DDE">
        <w:rPr>
          <w:rFonts w:eastAsia="Calibri"/>
          <w:vertAlign w:val="subscript"/>
        </w:rPr>
        <w:t xml:space="preserve">t-2 </w:t>
      </w:r>
      <w:r w:rsidRPr="00101DDE">
        <w:rPr>
          <w:rFonts w:eastAsia="Calibri"/>
        </w:rPr>
        <w:t>je menšie ako QVV</w:t>
      </w:r>
      <w:r w:rsidRPr="00101DDE">
        <w:rPr>
          <w:rFonts w:eastAsia="Calibri"/>
          <w:vertAlign w:val="subscript"/>
        </w:rPr>
        <w:t xml:space="preserve">t-2 </w:t>
      </w:r>
      <w:r w:rsidRPr="00101DDE">
        <w:rPr>
          <w:rFonts w:eastAsia="Calibri"/>
        </w:rPr>
        <w:t>a zároveň menšie alebo sa rovná 0,5 × QVT</w:t>
      </w:r>
      <w:r w:rsidRPr="00101DDE">
        <w:rPr>
          <w:rFonts w:eastAsia="Calibri"/>
          <w:vertAlign w:val="subscript"/>
        </w:rPr>
        <w:t>t-2</w:t>
      </w:r>
      <w:r w:rsidRPr="00101DDE">
        <w:rPr>
          <w:rFonts w:eastAsia="Calibri"/>
        </w:rPr>
        <w:t>, potom</w:t>
      </w:r>
    </w:p>
    <w:p w:rsidR="00C96722" w:rsidRPr="00101DDE" w:rsidRDefault="00C96722" w:rsidP="00C96722">
      <w:pPr>
        <w:spacing w:after="212"/>
        <w:ind w:left="293" w:hanging="10"/>
        <w:jc w:val="both"/>
        <w:rPr>
          <w:rFonts w:eastAsia="Calibri"/>
        </w:rPr>
      </w:pPr>
      <w:r w:rsidRPr="00101DDE">
        <w:rPr>
          <w:rFonts w:eastAsia="Calibri"/>
        </w:rPr>
        <w:t>MCV</w:t>
      </w:r>
      <w:r w:rsidRPr="00101DDE">
        <w:rPr>
          <w:rFonts w:eastAsia="Calibri"/>
          <w:vertAlign w:val="subscript"/>
        </w:rPr>
        <w:t xml:space="preserve">t </w:t>
      </w:r>
      <w:r w:rsidRPr="00101DDE">
        <w:rPr>
          <w:rFonts w:eastAsia="Calibri"/>
        </w:rPr>
        <w:t>za distribuovanú vodu je menšia alebo sa rovná 0,65 × PRV</w:t>
      </w:r>
      <w:r w:rsidRPr="00101DDE">
        <w:rPr>
          <w:rFonts w:eastAsia="Calibri"/>
          <w:vertAlign w:val="subscript"/>
        </w:rPr>
        <w:t>t</w:t>
      </w:r>
      <w:r w:rsidRPr="00101DDE">
        <w:rPr>
          <w:rFonts w:eastAsia="Calibri"/>
        </w:rPr>
        <w:t>,</w:t>
      </w:r>
    </w:p>
    <w:p w:rsidR="00C96722" w:rsidRPr="00101DDE" w:rsidRDefault="00C96722" w:rsidP="00C96722">
      <w:pPr>
        <w:numPr>
          <w:ilvl w:val="0"/>
          <w:numId w:val="22"/>
        </w:numPr>
        <w:spacing w:after="182" w:line="259" w:lineRule="auto"/>
        <w:jc w:val="both"/>
        <w:rPr>
          <w:rFonts w:eastAsia="Calibri"/>
        </w:rPr>
      </w:pPr>
      <w:r w:rsidRPr="00101DDE">
        <w:rPr>
          <w:rFonts w:eastAsia="Calibri"/>
        </w:rPr>
        <w:t>ak QVV</w:t>
      </w:r>
      <w:r w:rsidRPr="00101DDE">
        <w:rPr>
          <w:rFonts w:eastAsia="Calibri"/>
          <w:vertAlign w:val="subscript"/>
        </w:rPr>
        <w:t xml:space="preserve">t-2 </w:t>
      </w:r>
      <w:r w:rsidRPr="00101DDE">
        <w:rPr>
          <w:rFonts w:eastAsia="Calibri"/>
        </w:rPr>
        <w:t>je väčšie ako 0,50 × QVT</w:t>
      </w:r>
      <w:r w:rsidRPr="00101DDE">
        <w:rPr>
          <w:rFonts w:eastAsia="Calibri"/>
          <w:vertAlign w:val="subscript"/>
        </w:rPr>
        <w:t>t-2</w:t>
      </w:r>
      <w:r w:rsidRPr="00101DDE">
        <w:rPr>
          <w:rFonts w:eastAsia="Calibri"/>
        </w:rPr>
        <w:t>, potom MCV</w:t>
      </w:r>
      <w:r w:rsidRPr="00101DDE">
        <w:rPr>
          <w:rFonts w:eastAsia="Calibri"/>
          <w:vertAlign w:val="subscript"/>
        </w:rPr>
        <w:t xml:space="preserve">t </w:t>
      </w:r>
      <w:r w:rsidRPr="00101DDE">
        <w:rPr>
          <w:rFonts w:eastAsia="Calibri"/>
        </w:rPr>
        <w:t>za distribuovanú vodu je menšia alebo sa rovná 0,8 × PRV</w:t>
      </w:r>
      <w:r w:rsidRPr="00101DDE">
        <w:rPr>
          <w:rFonts w:eastAsia="Calibri"/>
          <w:vertAlign w:val="subscript"/>
        </w:rPr>
        <w:t>t</w:t>
      </w:r>
      <w:r w:rsidRPr="00101DDE">
        <w:rPr>
          <w:rFonts w:eastAsia="Calibri"/>
        </w:rPr>
        <w:t>,</w:t>
      </w:r>
    </w:p>
    <w:p w:rsidR="00C96722" w:rsidRPr="00101DDE" w:rsidRDefault="00C96722" w:rsidP="00C96722">
      <w:pPr>
        <w:spacing w:after="242"/>
        <w:ind w:left="520" w:hanging="10"/>
        <w:jc w:val="both"/>
        <w:rPr>
          <w:rFonts w:eastAsia="Calibri"/>
        </w:rPr>
      </w:pPr>
      <w:r w:rsidRPr="00101DDE">
        <w:rPr>
          <w:rFonts w:eastAsia="Calibri"/>
        </w:rPr>
        <w:t>kde</w:t>
      </w:r>
    </w:p>
    <w:p w:rsidR="00C96722" w:rsidRPr="00101DDE" w:rsidRDefault="00C96722" w:rsidP="00C96722">
      <w:pPr>
        <w:spacing w:after="131"/>
        <w:ind w:left="283" w:firstLine="227"/>
        <w:jc w:val="both"/>
        <w:rPr>
          <w:rFonts w:eastAsia="Calibri"/>
          <w:spacing w:val="-2"/>
        </w:rPr>
      </w:pPr>
      <w:r w:rsidRPr="00101DDE">
        <w:rPr>
          <w:rFonts w:eastAsia="Calibri"/>
          <w:spacing w:val="-2"/>
        </w:rPr>
        <w:t>QVV</w:t>
      </w:r>
      <w:r w:rsidRPr="00101DDE">
        <w:rPr>
          <w:rFonts w:eastAsia="Calibri"/>
          <w:spacing w:val="-2"/>
          <w:vertAlign w:val="subscript"/>
        </w:rPr>
        <w:t xml:space="preserve">t-2 </w:t>
      </w:r>
      <w:r w:rsidRPr="00101DDE">
        <w:rPr>
          <w:rFonts w:eastAsia="Calibri"/>
          <w:spacing w:val="-2"/>
        </w:rPr>
        <w:t>je skutočné množstvo distribuovanej pitnej vody iným regulovaným subjektom v roku t-2.</w:t>
      </w:r>
    </w:p>
    <w:p w:rsidR="00C96722" w:rsidRPr="00101DDE" w:rsidRDefault="00C96722" w:rsidP="00C96722">
      <w:pPr>
        <w:spacing w:after="193" w:line="262" w:lineRule="auto"/>
        <w:jc w:val="both"/>
        <w:rPr>
          <w:rFonts w:eastAsia="Calibri"/>
        </w:rPr>
      </w:pPr>
      <w:r w:rsidRPr="00101DDE">
        <w:rPr>
          <w:rFonts w:eastAsia="Calibri"/>
        </w:rPr>
        <w:t>(6) Ak regulovaný subjekt dodáva nakupovanú vodu inému regulovanému subjektu, návrh maximálnej ceny za distribúciu pitnej vody sa predkladá tak, že maximálna cena za distribúciu pitnej vody je znížená o priemerné náklady spojené s dodávkou pitnej vody konečným spotrebiteľom.</w:t>
      </w:r>
    </w:p>
    <w:p w:rsidR="00C96722" w:rsidRPr="00101DDE" w:rsidRDefault="00C96722" w:rsidP="00C96722">
      <w:pPr>
        <w:spacing w:after="203" w:line="262" w:lineRule="auto"/>
        <w:jc w:val="both"/>
        <w:rPr>
          <w:rFonts w:eastAsia="Calibri"/>
        </w:rPr>
      </w:pPr>
      <w:r w:rsidRPr="00101DDE">
        <w:rPr>
          <w:rFonts w:eastAsia="Calibri"/>
        </w:rPr>
        <w:t>(7) Ak sa návrh ceny na určenie maximálnej ceny za výrobu a dodávku pitnej vody, maximálnej ceny za výrobu a distribúciu pitnej vody, maximálnej ceny za dodávku pitnej vody alebo maximálnej ceny za výrobu a dodávku pitnej vody pre skupinu odberateľov</w:t>
      </w:r>
      <w:r w:rsidRPr="00101DDE">
        <w:rPr>
          <w:rFonts w:eastAsia="Calibri"/>
          <w:vertAlign w:val="superscript"/>
        </w:rPr>
        <w:t>2</w:t>
      </w:r>
      <w:r w:rsidRPr="00101DDE">
        <w:rPr>
          <w:rFonts w:eastAsia="Calibri"/>
        </w:rPr>
        <w:t xml:space="preserve">) predkladá prvýkrát, vypočíta sa priemerná cena za výrobu, distribúciu a dodávku pitnej vody v eurách na objemovú jednotku na rok t podľa odseku 3, pričom sa na výpočet použijú plánované údaje na rok t a návrh maximálnej ceny sa predkladá </w:t>
      </w:r>
      <w:r w:rsidRPr="00101DDE">
        <w:rPr>
          <w:rFonts w:eastAsia="Calibri" w:cs="Calibri"/>
          <w:szCs w:val="22"/>
        </w:rPr>
        <w:t>podľa odsekov 2, 5, 6 a 8 až 10</w:t>
      </w:r>
      <w:r w:rsidRPr="00101DDE">
        <w:rPr>
          <w:rFonts w:eastAsia="Calibri"/>
        </w:rPr>
        <w:t>.</w:t>
      </w:r>
    </w:p>
    <w:p w:rsidR="00C96722" w:rsidRPr="00101DDE" w:rsidRDefault="00C96722" w:rsidP="00C96722">
      <w:pPr>
        <w:spacing w:before="225" w:after="225" w:line="264" w:lineRule="auto"/>
        <w:jc w:val="both"/>
      </w:pPr>
      <w:r w:rsidRPr="00101DDE">
        <w:t>(8) Fixná zložka maximálnej ceny za výrobu a dodávku pitnej vody,  maximálnej ceny za dodávku pitnej vody alebo maximálnej ceny za výrobu a dodávku pitnej vody pre skupinu odberateľov (ďalej len „fixná zložka maximálnej ceny pitnej vody“) zohľadňuje  nákladovosť odberného miesta a určuje sa v eurách za rok v príslušnej tarifnej skupine podľa DN vodomera osadeného na príslušnom odbernom mieste takto:</w:t>
      </w:r>
    </w:p>
    <w:tbl>
      <w:tblPr>
        <w:tblW w:w="7180" w:type="dxa"/>
        <w:tblCellMar>
          <w:left w:w="70" w:type="dxa"/>
          <w:right w:w="70" w:type="dxa"/>
        </w:tblCellMar>
        <w:tblLook w:val="04A0" w:firstRow="1" w:lastRow="0" w:firstColumn="1" w:lastColumn="0" w:noHBand="0" w:noVBand="1"/>
      </w:tblPr>
      <w:tblGrid>
        <w:gridCol w:w="1560"/>
        <w:gridCol w:w="3700"/>
        <w:gridCol w:w="1920"/>
      </w:tblGrid>
      <w:tr w:rsidR="00C96722" w:rsidRPr="00101DDE" w:rsidTr="00FE2D76">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tarifná skupina</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DN vodomera na odbernom mieste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rPr>
                <w:b/>
                <w:bCs/>
              </w:rPr>
            </w:pPr>
            <w:r w:rsidRPr="00101DDE">
              <w:rPr>
                <w:b/>
                <w:bCs/>
              </w:rPr>
              <w:t>tarifa v eurách /rok</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T1</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do DN 25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10</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T2</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30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18</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T3</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39</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T4</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80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68</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T5</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od DN 150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112</w:t>
            </w:r>
          </w:p>
        </w:tc>
      </w:tr>
      <w:tr w:rsidR="00C96722" w:rsidRPr="00101DD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T6</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pPr>
            <w:r w:rsidRPr="00101DDE">
              <w:t>združené vodomery všetky DN</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101DDE" w:rsidRDefault="00C96722" w:rsidP="00FE2D76">
            <w:pPr>
              <w:ind w:left="284"/>
              <w:jc w:val="right"/>
            </w:pPr>
            <w:r w:rsidRPr="00101DDE">
              <w:t>121</w:t>
            </w:r>
          </w:p>
        </w:tc>
      </w:tr>
    </w:tbl>
    <w:p w:rsidR="00C96722" w:rsidRPr="00101DDE" w:rsidRDefault="00C96722" w:rsidP="00C96722">
      <w:pPr>
        <w:spacing w:before="225" w:after="225" w:line="264" w:lineRule="auto"/>
        <w:ind w:left="284"/>
        <w:jc w:val="both"/>
      </w:pPr>
      <w:r w:rsidRPr="00101DDE">
        <w:t>pričom</w:t>
      </w:r>
    </w:p>
    <w:p w:rsidR="00C96722" w:rsidRPr="00101DDE" w:rsidRDefault="00C96722" w:rsidP="00C96722">
      <w:pPr>
        <w:spacing w:before="225" w:after="225" w:line="264" w:lineRule="auto"/>
        <w:ind w:left="284"/>
        <w:jc w:val="both"/>
      </w:pPr>
      <w:r w:rsidRPr="00101DDE">
        <w:t>a) DN je označenie vnútorného priemeru</w:t>
      </w:r>
      <w:r>
        <w:t xml:space="preserve">, </w:t>
      </w:r>
      <w:r w:rsidRPr="00101DDE">
        <w:t>menovitého priemeru</w:t>
      </w:r>
      <w:r>
        <w:t xml:space="preserve"> alebo </w:t>
      </w:r>
      <w:r w:rsidRPr="00101DDE">
        <w:t>svetlosti vodomera v mm,</w:t>
      </w:r>
    </w:p>
    <w:p w:rsidR="00C96722" w:rsidRPr="00101DDE" w:rsidRDefault="00C96722" w:rsidP="00C96722">
      <w:pPr>
        <w:spacing w:before="225" w:after="225" w:line="264" w:lineRule="auto"/>
        <w:ind w:left="284"/>
        <w:jc w:val="both"/>
      </w:pPr>
      <w:r w:rsidRPr="00101DDE">
        <w:t>b) pre odberné miesta bez osadeného vodomera je tarifa = 0 eur/rok,</w:t>
      </w:r>
    </w:p>
    <w:p w:rsidR="00C96722" w:rsidRPr="00101DDE" w:rsidRDefault="00C96722" w:rsidP="00C96722">
      <w:pPr>
        <w:ind w:left="284"/>
        <w:jc w:val="both"/>
      </w:pPr>
      <w:r w:rsidRPr="00101DDE">
        <w:t>c) odberné miesta pre rodinné domy odoberajúce pitnú vodu pre vlastnú spotrebu v</w:t>
      </w:r>
      <w:r>
        <w:t> </w:t>
      </w:r>
      <w:r w:rsidRPr="00101DDE">
        <w:t>domácnosti</w:t>
      </w:r>
      <w:r>
        <w:t xml:space="preserve"> </w:t>
      </w:r>
      <w:r w:rsidRPr="00101DDE">
        <w:t>sa zaraďujú do tarifnej skupiny T1 bez ohľadu na DN vodomera osadeného na príslušnom odbernom mieste.</w:t>
      </w:r>
    </w:p>
    <w:p w:rsidR="00C96722" w:rsidRPr="00101DDE" w:rsidRDefault="00C96722" w:rsidP="00C96722">
      <w:pPr>
        <w:ind w:left="284"/>
      </w:pPr>
    </w:p>
    <w:p w:rsidR="00C96722" w:rsidRPr="00101DDE" w:rsidRDefault="00C96722" w:rsidP="00C96722">
      <w:pPr>
        <w:ind w:left="284"/>
        <w:jc w:val="both"/>
      </w:pPr>
      <w:r w:rsidRPr="00101DDE">
        <w:t xml:space="preserve">(9) Variabilná zložka maximálnej ceny za výrobu a dodávku pitnej vody v eurách na objemovú jednotku sa navrhuje tak, aby vážený priemer variabilnej zložky maximálnej ceny za výrobu a dodávku pitnej vody a  maximálnej ceny za výrobu a distribúciu pitnej vody prepočítaný na objemovú jednotku neprekročil priemernú variabilnú zložku maximálnej ceny za výrobu, distribúciu a dodávku pitnej vody v eurách na objemovú jednotku na rok t vypočítanú podľa odseku 10. </w:t>
      </w:r>
    </w:p>
    <w:p w:rsidR="00C96722" w:rsidRPr="00101DDE" w:rsidRDefault="00C96722" w:rsidP="00C96722">
      <w:pPr>
        <w:ind w:left="284"/>
        <w:jc w:val="both"/>
      </w:pPr>
    </w:p>
    <w:p w:rsidR="00C96722" w:rsidRPr="00101DDE" w:rsidRDefault="00C96722" w:rsidP="00C96722">
      <w:pPr>
        <w:ind w:left="284"/>
        <w:jc w:val="both"/>
      </w:pPr>
      <w:r w:rsidRPr="00101DDE">
        <w:t>(10)  Na určenie variabilnej zložky maximálnej ceny za výrobu a dodávku pitnej vody, maximálnej ceny za dodávku pitnej vody alebo maximálnej ceny za výrobu a dodávku pitnej vody pre skupinu odberateľov (ďalej len „variabilná zložka maximálnej ceny pitnej vody“) v eurách na objemovú jednotku pre všetky tarifné skupiny T1 až T6 sa vypočíta priemerná variabilná zložka maximálnej ceny pitnej vody podľa vzorca</w:t>
      </w:r>
    </w:p>
    <w:p w:rsidR="00C96722" w:rsidRPr="00101DDE" w:rsidRDefault="00C96722" w:rsidP="00C96722">
      <w:pPr>
        <w:ind w:left="284"/>
        <w:jc w:val="both"/>
      </w:pPr>
    </w:p>
    <w:p w:rsidR="00C96722" w:rsidRPr="00101DDE" w:rsidRDefault="00C96722" w:rsidP="00C96722">
      <w:pPr>
        <w:jc w:val="center"/>
      </w:pPr>
      <m:oMath>
        <m:sSub>
          <m:sSubPr>
            <m:ctrlPr>
              <w:rPr>
                <w:rFonts w:ascii="Cambria Math" w:hAnsi="Cambria Math"/>
                <w:i/>
              </w:rPr>
            </m:ctrlPr>
          </m:sSubPr>
          <m:e>
            <m:r>
              <w:rPr>
                <w:rFonts w:ascii="Cambria Math"/>
              </w:rPr>
              <m:t>PRVCV</m:t>
            </m:r>
          </m:e>
          <m:sub>
            <m:r>
              <w:rPr>
                <w:rFonts w:ascii="Cambria Math"/>
              </w:rPr>
              <m:t>t</m:t>
            </m:r>
          </m:sub>
        </m:sSub>
        <m:r>
          <w:rPr>
            <w:rFonts w:ascii="Cambria Math"/>
          </w:rPr>
          <m:t>=</m:t>
        </m:r>
        <m:r>
          <w:rPr>
            <w:rFonts w:ascii="Cambria Math"/>
          </w:rPr>
          <m:t> </m:t>
        </m:r>
        <m:f>
          <m:fPr>
            <m:ctrlPr>
              <w:rPr>
                <w:rFonts w:ascii="Cambria Math" w:hAnsi="Cambria Math"/>
                <w:i/>
              </w:rPr>
            </m:ctrlPr>
          </m:fPr>
          <m:num>
            <m:r>
              <w:rPr>
                <w:rFonts w:ascii="Cambria Math"/>
              </w:rPr>
              <m:t>(</m:t>
            </m:r>
            <m:sSub>
              <m:sSubPr>
                <m:ctrlPr>
                  <w:rPr>
                    <w:rFonts w:ascii="Cambria Math" w:hAnsi="Cambria Math"/>
                    <w:i/>
                  </w:rPr>
                </m:ctrlPr>
              </m:sSubPr>
              <m:e>
                <m:r>
                  <w:rPr>
                    <w:rFonts w:ascii="Cambria Math"/>
                  </w:rPr>
                  <m:t>PRV</m:t>
                </m:r>
              </m:e>
              <m:sub>
                <m:r>
                  <w:rPr>
                    <w:rFonts w:ascii="Cambria Math"/>
                  </w:rPr>
                  <m:t>t</m:t>
                </m:r>
              </m:sub>
            </m:sSub>
            <m:r>
              <w:rPr>
                <w:rFonts w:ascii="Cambria Math"/>
              </w:rPr>
              <m:t> ×</m:t>
            </m:r>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r>
              <w:rPr>
                <w:rFonts w:ascii="Cambria Math"/>
              </w:rPr>
              <m:t>)</m:t>
            </m:r>
            <m:r>
              <w:rPr>
                <w:rFonts w:ascii="Cambria Math"/>
              </w:rPr>
              <m:t>-</m:t>
            </m:r>
            <m:nary>
              <m:naryPr>
                <m:chr m:val="∑"/>
                <m:ctrlPr>
                  <w:rPr>
                    <w:rFonts w:ascii="Cambria Math" w:hAnsi="Cambria Math"/>
                    <w:i/>
                  </w:rPr>
                </m:ctrlPr>
              </m:naryPr>
              <m:sub>
                <m:r>
                  <w:rPr>
                    <w:rFonts w:ascii="Cambria Math"/>
                  </w:rPr>
                  <m:t>i=1</m:t>
                </m:r>
              </m:sub>
              <m:sup>
                <m:r>
                  <w:rPr>
                    <w:rFonts w:ascii="Cambria Math"/>
                  </w:rPr>
                  <m:t>6</m:t>
                </m:r>
              </m:sup>
              <m:e>
                <m:r>
                  <w:rPr>
                    <w:rFonts w:ascii="Cambria Math"/>
                  </w:rPr>
                  <m:t>(</m:t>
                </m:r>
                <m:sSub>
                  <m:sSubPr>
                    <m:ctrlPr>
                      <w:rPr>
                        <w:rFonts w:ascii="Cambria Math" w:hAnsi="Cambria Math"/>
                        <w:i/>
                      </w:rPr>
                    </m:ctrlPr>
                  </m:sSubPr>
                  <m:e>
                    <m:r>
                      <w:rPr>
                        <w:rFonts w:ascii="Cambria Math"/>
                      </w:rPr>
                      <m:t>FCV</m:t>
                    </m:r>
                  </m:e>
                  <m:sub>
                    <m:r>
                      <w:rPr>
                        <w:rFonts w:ascii="Cambria Math"/>
                      </w:rPr>
                      <m:t>i</m:t>
                    </m:r>
                  </m:sub>
                </m:sSub>
              </m:e>
            </m:nary>
            <m:r>
              <w:rPr>
                <w:rFonts w:ascii="Cambria Math"/>
              </w:rPr>
              <m:t>×</m:t>
            </m:r>
            <m:sSub>
              <m:sSubPr>
                <m:ctrlPr>
                  <w:rPr>
                    <w:rFonts w:ascii="Cambria Math" w:hAnsi="Cambria Math"/>
                    <w:i/>
                  </w:rPr>
                </m:ctrlPr>
              </m:sSubPr>
              <m:e>
                <m:r>
                  <w:rPr>
                    <w:rFonts w:ascii="Cambria Math"/>
                  </w:rPr>
                  <m:t>POMVT</m:t>
                </m:r>
              </m:e>
              <m:sub>
                <m:r>
                  <w:rPr>
                    <w:rFonts w:ascii="Cambria Math"/>
                  </w:rPr>
                  <m:t>i</m:t>
                </m:r>
              </m:sub>
            </m:sSub>
            <m:r>
              <w:rPr>
                <w:rFonts w:ascii="Cambria Math"/>
              </w:rPr>
              <m:t>)</m:t>
            </m:r>
          </m:num>
          <m:den>
            <m:sSub>
              <m:sSubPr>
                <m:ctrlPr>
                  <w:rPr>
                    <w:rFonts w:ascii="Cambria Math" w:hAnsi="Cambria Math"/>
                    <w:i/>
                  </w:rPr>
                </m:ctrlPr>
              </m:sSubPr>
              <m:e>
                <m:r>
                  <w:rPr>
                    <w:rFonts w:ascii="Cambria Math"/>
                  </w:rPr>
                  <m:t>QVT</m:t>
                </m:r>
              </m:e>
              <m:sub>
                <m:r>
                  <w:rPr>
                    <w:rFonts w:ascii="Cambria Math"/>
                  </w:rPr>
                  <m:t>t</m:t>
                </m:r>
                <m:r>
                  <w:rPr>
                    <w:rFonts w:ascii="Cambria Math"/>
                  </w:rPr>
                  <m:t>-</m:t>
                </m:r>
                <m:r>
                  <w:rPr>
                    <w:rFonts w:ascii="Cambria Math"/>
                  </w:rPr>
                  <m:t>1</m:t>
                </m:r>
              </m:sub>
            </m:sSub>
          </m:den>
        </m:f>
      </m:oMath>
      <w:r w:rsidRPr="00101DDE">
        <w:t>,</w:t>
      </w:r>
    </w:p>
    <w:p w:rsidR="00C96722" w:rsidRPr="00101DDE" w:rsidRDefault="00C96722" w:rsidP="00C96722">
      <w:pPr>
        <w:ind w:left="284"/>
        <w:jc w:val="both"/>
      </w:pPr>
      <w:r w:rsidRPr="00101DDE">
        <w:t xml:space="preserve">kde </w:t>
      </w:r>
    </w:p>
    <w:p w:rsidR="00C96722" w:rsidRPr="00101DDE" w:rsidRDefault="00C96722" w:rsidP="00C96722">
      <w:pPr>
        <w:numPr>
          <w:ilvl w:val="0"/>
          <w:numId w:val="3"/>
        </w:numPr>
        <w:spacing w:after="160" w:line="259" w:lineRule="auto"/>
        <w:jc w:val="both"/>
      </w:pPr>
      <w:r w:rsidRPr="00101DDE">
        <w:t>PRVCV</w:t>
      </w:r>
      <w:r w:rsidRPr="00101DDE">
        <w:rPr>
          <w:vertAlign w:val="subscript"/>
        </w:rPr>
        <w:t xml:space="preserve">t </w:t>
      </w:r>
      <w:r w:rsidRPr="00101DDE">
        <w:t xml:space="preserve"> je priemerná variabilná zložka maximálnej ceny za výrobu, distribúciu a dodávku pitnej vody v eurách na objemovú jednotku,</w:t>
      </w:r>
    </w:p>
    <w:p w:rsidR="00C96722" w:rsidRPr="00101DDE" w:rsidRDefault="00C96722" w:rsidP="00C96722">
      <w:pPr>
        <w:ind w:left="644"/>
        <w:contextualSpacing/>
        <w:jc w:val="both"/>
      </w:pPr>
    </w:p>
    <w:p w:rsidR="00C96722" w:rsidRPr="00101DDE" w:rsidRDefault="00C96722" w:rsidP="00C96722">
      <w:pPr>
        <w:numPr>
          <w:ilvl w:val="0"/>
          <w:numId w:val="3"/>
        </w:numPr>
        <w:spacing w:after="160" w:line="259" w:lineRule="auto"/>
        <w:jc w:val="both"/>
      </w:pPr>
      <w:r w:rsidRPr="00101DDE">
        <w:t>FCV</w:t>
      </w:r>
      <w:r w:rsidRPr="00101DDE">
        <w:rPr>
          <w:vertAlign w:val="subscript"/>
        </w:rPr>
        <w:t>i</w:t>
      </w:r>
      <w:r w:rsidRPr="00101DDE">
        <w:t xml:space="preserve"> je fixná zložka maximálnej ceny pitnej vody v eurách za rok v tarifnej skupine T</w:t>
      </w:r>
      <w:r w:rsidRPr="00101DDE">
        <w:rPr>
          <w:vertAlign w:val="subscript"/>
        </w:rPr>
        <w:t>i</w:t>
      </w:r>
      <w:r w:rsidRPr="00101DDE">
        <w:t>,</w:t>
      </w:r>
    </w:p>
    <w:p w:rsidR="00C96722" w:rsidRPr="00101DDE" w:rsidRDefault="00C96722" w:rsidP="00C96722">
      <w:pPr>
        <w:ind w:left="708"/>
        <w:contextualSpacing/>
      </w:pPr>
    </w:p>
    <w:p w:rsidR="00C96722" w:rsidRPr="00101DDE" w:rsidRDefault="00C96722" w:rsidP="00C96722">
      <w:pPr>
        <w:numPr>
          <w:ilvl w:val="0"/>
          <w:numId w:val="3"/>
        </w:numPr>
        <w:spacing w:after="160" w:line="259" w:lineRule="auto"/>
        <w:jc w:val="both"/>
      </w:pPr>
      <w:r w:rsidRPr="00101DDE">
        <w:t>POMVT</w:t>
      </w:r>
      <w:r w:rsidRPr="00101DDE">
        <w:rPr>
          <w:vertAlign w:val="subscript"/>
        </w:rPr>
        <w:t>i</w:t>
      </w:r>
      <w:r w:rsidRPr="00101DDE">
        <w:t xml:space="preserve"> je</w:t>
      </w:r>
      <w:r w:rsidRPr="00101DDE">
        <w:rPr>
          <w:vertAlign w:val="subscript"/>
        </w:rPr>
        <w:t xml:space="preserve"> </w:t>
      </w:r>
      <w:r w:rsidRPr="00101DDE">
        <w:t>počet odberných miest odberateľov v tarifnej skupine T</w:t>
      </w:r>
      <w:r w:rsidRPr="00101DDE">
        <w:rPr>
          <w:vertAlign w:val="subscript"/>
        </w:rPr>
        <w:t xml:space="preserve">i </w:t>
      </w:r>
      <w:r w:rsidRPr="00101DDE">
        <w:t>v roku t-1 zaradených podľa odseku 8,</w:t>
      </w:r>
    </w:p>
    <w:p w:rsidR="00C96722" w:rsidRPr="00101DDE" w:rsidRDefault="00C96722" w:rsidP="00C96722">
      <w:pPr>
        <w:ind w:left="708"/>
        <w:contextualSpacing/>
      </w:pPr>
    </w:p>
    <w:p w:rsidR="00C96722" w:rsidRPr="00101DDE" w:rsidRDefault="00C96722" w:rsidP="00C96722">
      <w:pPr>
        <w:numPr>
          <w:ilvl w:val="0"/>
          <w:numId w:val="3"/>
        </w:numPr>
        <w:spacing w:after="160" w:line="259" w:lineRule="auto"/>
        <w:jc w:val="both"/>
      </w:pPr>
      <w:r w:rsidRPr="00101DDE">
        <w:t>QVT</w:t>
      </w:r>
      <w:r w:rsidRPr="00101DDE">
        <w:rPr>
          <w:vertAlign w:val="subscript"/>
        </w:rPr>
        <w:t>t-1</w:t>
      </w:r>
      <w:r w:rsidRPr="00101DDE">
        <w:t xml:space="preserve"> je skutočné množstvo dodanej a distribuovanej pitnej vody v objemových jednotkách pre všetkých odberateľov v roku t-1 vrátane vlastnej spotreby.</w:t>
      </w:r>
    </w:p>
    <w:p w:rsidR="00C96722" w:rsidRPr="00101DDE" w:rsidRDefault="00C96722" w:rsidP="00C96722">
      <w:pPr>
        <w:spacing w:after="20" w:line="248" w:lineRule="auto"/>
        <w:ind w:left="100" w:right="90" w:hanging="10"/>
        <w:jc w:val="center"/>
        <w:rPr>
          <w:rFonts w:eastAsia="Calibri"/>
          <w:b/>
        </w:rPr>
      </w:pPr>
    </w:p>
    <w:p w:rsidR="00C96722" w:rsidRPr="00101DDE" w:rsidRDefault="00C96722" w:rsidP="00C96722">
      <w:pPr>
        <w:spacing w:after="20" w:line="248" w:lineRule="auto"/>
        <w:ind w:left="100" w:right="90" w:hanging="10"/>
        <w:jc w:val="center"/>
        <w:rPr>
          <w:rFonts w:eastAsia="Calibri"/>
        </w:rPr>
      </w:pPr>
      <w:r w:rsidRPr="00101DDE">
        <w:rPr>
          <w:rFonts w:eastAsia="Calibri"/>
          <w:b/>
        </w:rPr>
        <w:t>§ 10</w:t>
      </w:r>
    </w:p>
    <w:p w:rsidR="00C96722" w:rsidRPr="00101DDE" w:rsidRDefault="00C96722" w:rsidP="00C96722">
      <w:pPr>
        <w:keepNext/>
        <w:keepLines/>
        <w:spacing w:after="271" w:line="248" w:lineRule="auto"/>
        <w:ind w:left="100" w:right="90" w:hanging="10"/>
        <w:jc w:val="center"/>
        <w:outlineLvl w:val="0"/>
        <w:rPr>
          <w:rFonts w:eastAsia="Calibri"/>
          <w:b/>
        </w:rPr>
      </w:pPr>
      <w:r w:rsidRPr="00101DDE">
        <w:rPr>
          <w:rFonts w:eastAsia="Calibri"/>
          <w:b/>
        </w:rPr>
        <w:t>Spôsob výpočtu maximálnej ceny za odvádzanie a čistenie odpadovej vody a výšky primeraného zisku pre regulované subjekty, ktorých odvádzanie a čistenie odpadovej vody v roku t presiahne 2 000 000 m</w:t>
      </w:r>
      <w:r w:rsidRPr="00101DDE">
        <w:rPr>
          <w:rFonts w:eastAsia="Calibri"/>
          <w:b/>
          <w:vertAlign w:val="superscript"/>
        </w:rPr>
        <w:t>3</w:t>
      </w:r>
    </w:p>
    <w:p w:rsidR="00C96722" w:rsidRPr="00101DDE" w:rsidRDefault="00C96722" w:rsidP="00C96722">
      <w:pPr>
        <w:spacing w:after="200"/>
        <w:jc w:val="both"/>
        <w:rPr>
          <w:rFonts w:eastAsia="Calibri"/>
          <w:strike/>
        </w:rPr>
      </w:pPr>
      <w:r w:rsidRPr="00101DDE">
        <w:t>(1) Maximálna cena za odvádzanie a čistenie odpadovej vody, maximálna cena za odvádzanie odpadovej vody, maximálna cena za čistenie odpadovej vody alebo maximálna cena za odvádzanie a čistenie odpadovej vody pre skupinu producentov sa navrhuje ako dvojzložková, ktorá sa skladá z fixnej zložky maximálnej ceny v eurách za rok a variabilnej zložky maximálnej ceny v eurách na objemovú jednotku, pričom je maximálna v jednotlivých zložkách ceny. Pri tvorbe maximálnej ceny sa zohľadňuje štruktúra producentov a navrhuje sa tak, aby zohľadňovala nákladovosť odberných miest producentov v tarifných skupinách. Maximálna cena za odvádzanie a čistenie odpadovej vody od iného regulovaného subjektu alebo maximálna cena za čistenie odpadovej vody je jednozložková v eurách na objemovú jednotku. Pri návrhu maximálnej ceny sa prihliada na sociálne, environmentálne a ekonomické dôsledky úhrady za vodohospodárske služby, ako aj na geografické podmienky a klimatické podmienky príslušného regiónu.</w:t>
      </w:r>
    </w:p>
    <w:p w:rsidR="00C96722" w:rsidRPr="00101DDE" w:rsidRDefault="00C96722" w:rsidP="00C96722">
      <w:pPr>
        <w:tabs>
          <w:tab w:val="center" w:pos="1171"/>
          <w:tab w:val="center" w:pos="2258"/>
        </w:tabs>
        <w:spacing w:after="204" w:line="262" w:lineRule="auto"/>
        <w:jc w:val="both"/>
        <w:rPr>
          <w:rFonts w:eastAsia="Calibri"/>
        </w:rPr>
      </w:pPr>
      <w:r w:rsidRPr="00101DDE">
        <w:t>(2) Na určenie maximálnej ceny za odvádzanie a čistenie odpadovej vody, za odvádzanie odpadovej vody, za čistenie odpadovej vody, za odvádzanie a čistenie odpadovej vody pre skupinu producentov</w:t>
      </w:r>
      <w:hyperlink w:anchor="poznamky.poznamka-3">
        <w:r w:rsidRPr="00101DDE">
          <w:rPr>
            <w:vertAlign w:val="superscript"/>
          </w:rPr>
          <w:t>3</w:t>
        </w:r>
        <w:r w:rsidRPr="00101DDE">
          <w:t>)</w:t>
        </w:r>
      </w:hyperlink>
      <w:r w:rsidRPr="00101DDE">
        <w:t xml:space="preserve"> v eurách na objemovú jednotku na rok t sa vypočíta priemerná cena podľa vzorca</w:t>
      </w:r>
    </w:p>
    <w:p w:rsidR="00C96722" w:rsidRPr="00101DDE" w:rsidRDefault="00C96722" w:rsidP="00C96722">
      <w:pPr>
        <w:tabs>
          <w:tab w:val="center" w:pos="1171"/>
          <w:tab w:val="center" w:pos="2258"/>
        </w:tabs>
        <w:spacing w:after="204" w:line="262" w:lineRule="auto"/>
        <w:rPr>
          <w:rFonts w:eastAsia="Calibri"/>
        </w:rPr>
      </w:pPr>
      <w:r w:rsidRPr="00101DDE">
        <w:rPr>
          <w:rFonts w:eastAsia="Calibri"/>
          <w:noProof/>
        </w:rPr>
        <mc:AlternateContent>
          <mc:Choice Requires="wpg">
            <w:drawing>
              <wp:inline distT="0" distB="0" distL="0" distR="0" wp14:anchorId="61F95128" wp14:editId="34AB4572">
                <wp:extent cx="1097356" cy="270596"/>
                <wp:effectExtent l="0" t="0" r="0" b="0"/>
                <wp:docPr id="95123" name="Group 95123"/>
                <wp:cNvGraphicFramePr/>
                <a:graphic xmlns:a="http://schemas.openxmlformats.org/drawingml/2006/main">
                  <a:graphicData uri="http://schemas.microsoft.com/office/word/2010/wordprocessingGroup">
                    <wpg:wgp>
                      <wpg:cNvGrpSpPr/>
                      <wpg:grpSpPr>
                        <a:xfrm>
                          <a:off x="0" y="0"/>
                          <a:ext cx="1097356" cy="270596"/>
                          <a:chOff x="0" y="0"/>
                          <a:chExt cx="1097356" cy="270596"/>
                        </a:xfrm>
                      </wpg:grpSpPr>
                      <wps:wsp>
                        <wps:cNvPr id="1815" name="Shape 1815"/>
                        <wps:cNvSpPr/>
                        <wps:spPr>
                          <a:xfrm>
                            <a:off x="0" y="84058"/>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solidFill>
                            <a:srgbClr val="000000"/>
                          </a:solidFill>
                          <a:ln w="0" cap="flat">
                            <a:noFill/>
                            <a:miter lim="127000"/>
                          </a:ln>
                          <a:effectLst/>
                        </wps:spPr>
                        <wps:bodyPr/>
                      </wps:wsp>
                      <wps:wsp>
                        <wps:cNvPr id="1816" name="Shape 1816"/>
                        <wps:cNvSpPr/>
                        <wps:spPr>
                          <a:xfrm>
                            <a:off x="56236" y="84058"/>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solidFill>
                            <a:srgbClr val="000000"/>
                          </a:solidFill>
                          <a:ln w="0" cap="flat">
                            <a:noFill/>
                            <a:miter lim="127000"/>
                          </a:ln>
                          <a:effectLst/>
                        </wps:spPr>
                        <wps:bodyPr/>
                      </wps:wsp>
                      <wps:wsp>
                        <wps:cNvPr id="1817" name="Shape 1817"/>
                        <wps:cNvSpPr/>
                        <wps:spPr>
                          <a:xfrm>
                            <a:off x="95250" y="84058"/>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solidFill>
                            <a:srgbClr val="000000"/>
                          </a:solidFill>
                          <a:ln w="0" cap="flat">
                            <a:noFill/>
                            <a:miter lim="127000"/>
                          </a:ln>
                          <a:effectLst/>
                        </wps:spPr>
                        <wps:bodyPr/>
                      </wps:wsp>
                      <wps:wsp>
                        <wps:cNvPr id="1818" name="Shape 1818"/>
                        <wps:cNvSpPr/>
                        <wps:spPr>
                          <a:xfrm>
                            <a:off x="151181" y="84088"/>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solidFill>
                            <a:srgbClr val="000000"/>
                          </a:solidFill>
                          <a:ln w="0" cap="flat">
                            <a:noFill/>
                            <a:miter lim="127000"/>
                          </a:ln>
                          <a:effectLst/>
                        </wps:spPr>
                        <wps:bodyPr/>
                      </wps:wsp>
                      <wps:wsp>
                        <wps:cNvPr id="1819" name="Shape 1819"/>
                        <wps:cNvSpPr/>
                        <wps:spPr>
                          <a:xfrm>
                            <a:off x="203987" y="82534"/>
                            <a:ext cx="78486" cy="103937"/>
                          </a:xfrm>
                          <a:custGeom>
                            <a:avLst/>
                            <a:gdLst/>
                            <a:ahLst/>
                            <a:cxnLst/>
                            <a:rect l="0" t="0" r="0" b="0"/>
                            <a:pathLst>
                              <a:path w="78486" h="103937">
                                <a:moveTo>
                                  <a:pt x="48768" y="0"/>
                                </a:moveTo>
                                <a:cubicBezTo>
                                  <a:pt x="62027" y="0"/>
                                  <a:pt x="65532" y="4419"/>
                                  <a:pt x="68885" y="4419"/>
                                </a:cubicBezTo>
                                <a:cubicBezTo>
                                  <a:pt x="71476" y="4419"/>
                                  <a:pt x="73304" y="3200"/>
                                  <a:pt x="74828" y="0"/>
                                </a:cubicBezTo>
                                <a:lnTo>
                                  <a:pt x="78486" y="0"/>
                                </a:lnTo>
                                <a:lnTo>
                                  <a:pt x="73304" y="29566"/>
                                </a:lnTo>
                                <a:lnTo>
                                  <a:pt x="68885" y="29566"/>
                                </a:lnTo>
                                <a:cubicBezTo>
                                  <a:pt x="68275" y="12802"/>
                                  <a:pt x="64008" y="5486"/>
                                  <a:pt x="48616" y="5486"/>
                                </a:cubicBezTo>
                                <a:cubicBezTo>
                                  <a:pt x="35966" y="5486"/>
                                  <a:pt x="28194" y="11887"/>
                                  <a:pt x="28194" y="22860"/>
                                </a:cubicBezTo>
                                <a:cubicBezTo>
                                  <a:pt x="28194" y="32156"/>
                                  <a:pt x="37186" y="38405"/>
                                  <a:pt x="46939" y="44653"/>
                                </a:cubicBezTo>
                                <a:cubicBezTo>
                                  <a:pt x="58217" y="51816"/>
                                  <a:pt x="68580" y="57912"/>
                                  <a:pt x="68580" y="72542"/>
                                </a:cubicBezTo>
                                <a:cubicBezTo>
                                  <a:pt x="68580" y="91897"/>
                                  <a:pt x="52426" y="103480"/>
                                  <a:pt x="33528" y="103480"/>
                                </a:cubicBezTo>
                                <a:cubicBezTo>
                                  <a:pt x="17678" y="103480"/>
                                  <a:pt x="13106" y="98908"/>
                                  <a:pt x="9601" y="98908"/>
                                </a:cubicBezTo>
                                <a:cubicBezTo>
                                  <a:pt x="7468" y="98908"/>
                                  <a:pt x="5182" y="100889"/>
                                  <a:pt x="4572" y="103937"/>
                                </a:cubicBezTo>
                                <a:lnTo>
                                  <a:pt x="0" y="103937"/>
                                </a:lnTo>
                                <a:lnTo>
                                  <a:pt x="6401" y="71018"/>
                                </a:lnTo>
                                <a:lnTo>
                                  <a:pt x="10668" y="71018"/>
                                </a:lnTo>
                                <a:cubicBezTo>
                                  <a:pt x="12040" y="92050"/>
                                  <a:pt x="17221" y="97231"/>
                                  <a:pt x="32614" y="97079"/>
                                </a:cubicBezTo>
                                <a:cubicBezTo>
                                  <a:pt x="45263" y="97079"/>
                                  <a:pt x="54864" y="91440"/>
                                  <a:pt x="55016" y="79705"/>
                                </a:cubicBezTo>
                                <a:cubicBezTo>
                                  <a:pt x="55169" y="66294"/>
                                  <a:pt x="44806" y="60046"/>
                                  <a:pt x="33985" y="53188"/>
                                </a:cubicBezTo>
                                <a:cubicBezTo>
                                  <a:pt x="23927" y="46787"/>
                                  <a:pt x="15545" y="41300"/>
                                  <a:pt x="15545" y="27280"/>
                                </a:cubicBezTo>
                                <a:cubicBezTo>
                                  <a:pt x="15545" y="9601"/>
                                  <a:pt x="31699" y="0"/>
                                  <a:pt x="48768" y="0"/>
                                </a:cubicBezTo>
                                <a:close/>
                              </a:path>
                            </a:pathLst>
                          </a:custGeom>
                          <a:solidFill>
                            <a:srgbClr val="000000"/>
                          </a:solidFill>
                          <a:ln w="0" cap="flat">
                            <a:noFill/>
                            <a:miter lim="127000"/>
                          </a:ln>
                          <a:effectLst/>
                        </wps:spPr>
                        <wps:bodyPr/>
                      </wps:wsp>
                      <wps:wsp>
                        <wps:cNvPr id="1820" name="Shape 1820"/>
                        <wps:cNvSpPr/>
                        <wps:spPr>
                          <a:xfrm>
                            <a:off x="302809" y="160153"/>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s:wsp>
                        <wps:cNvPr id="120961" name="Shape 120961"/>
                        <wps:cNvSpPr/>
                        <wps:spPr>
                          <a:xfrm>
                            <a:off x="392430" y="155229"/>
                            <a:ext cx="90831" cy="10211"/>
                          </a:xfrm>
                          <a:custGeom>
                            <a:avLst/>
                            <a:gdLst/>
                            <a:ahLst/>
                            <a:cxnLst/>
                            <a:rect l="0" t="0" r="0" b="0"/>
                            <a:pathLst>
                              <a:path w="90831" h="10211">
                                <a:moveTo>
                                  <a:pt x="0" y="0"/>
                                </a:moveTo>
                                <a:lnTo>
                                  <a:pt x="90831" y="0"/>
                                </a:lnTo>
                                <a:lnTo>
                                  <a:pt x="90831" y="10211"/>
                                </a:lnTo>
                                <a:lnTo>
                                  <a:pt x="0" y="10211"/>
                                </a:lnTo>
                                <a:lnTo>
                                  <a:pt x="0" y="0"/>
                                </a:lnTo>
                              </a:path>
                            </a:pathLst>
                          </a:custGeom>
                          <a:solidFill>
                            <a:srgbClr val="000000"/>
                          </a:solidFill>
                          <a:ln w="0" cap="flat">
                            <a:noFill/>
                            <a:miter lim="127000"/>
                          </a:ln>
                          <a:effectLst/>
                        </wps:spPr>
                        <wps:bodyPr/>
                      </wps:wsp>
                      <wps:wsp>
                        <wps:cNvPr id="120962" name="Shape 120962"/>
                        <wps:cNvSpPr/>
                        <wps:spPr>
                          <a:xfrm>
                            <a:off x="392430" y="123987"/>
                            <a:ext cx="90831" cy="10363"/>
                          </a:xfrm>
                          <a:custGeom>
                            <a:avLst/>
                            <a:gdLst/>
                            <a:ahLst/>
                            <a:cxnLst/>
                            <a:rect l="0" t="0" r="0" b="0"/>
                            <a:pathLst>
                              <a:path w="90831" h="10363">
                                <a:moveTo>
                                  <a:pt x="0" y="0"/>
                                </a:moveTo>
                                <a:lnTo>
                                  <a:pt x="90831" y="0"/>
                                </a:lnTo>
                                <a:lnTo>
                                  <a:pt x="90831" y="10363"/>
                                </a:lnTo>
                                <a:lnTo>
                                  <a:pt x="0" y="10363"/>
                                </a:lnTo>
                                <a:lnTo>
                                  <a:pt x="0" y="0"/>
                                </a:lnTo>
                              </a:path>
                            </a:pathLst>
                          </a:custGeom>
                          <a:solidFill>
                            <a:srgbClr val="000000"/>
                          </a:solidFill>
                          <a:ln w="0" cap="flat">
                            <a:noFill/>
                            <a:miter lim="127000"/>
                          </a:ln>
                          <a:effectLst/>
                        </wps:spPr>
                        <wps:bodyPr/>
                      </wps:wsp>
                      <wps:wsp>
                        <wps:cNvPr id="1823" name="Shape 1823"/>
                        <wps:cNvSpPr/>
                        <wps:spPr>
                          <a:xfrm>
                            <a:off x="734044" y="1048"/>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5" y="55950"/>
                                </a:lnTo>
                                <a:cubicBezTo>
                                  <a:pt x="19383" y="64541"/>
                                  <a:pt x="21269" y="65694"/>
                                  <a:pt x="29756" y="65694"/>
                                </a:cubicBezTo>
                                <a:lnTo>
                                  <a:pt x="29127" y="68837"/>
                                </a:lnTo>
                                <a:lnTo>
                                  <a:pt x="0" y="68837"/>
                                </a:lnTo>
                                <a:lnTo>
                                  <a:pt x="629" y="65694"/>
                                </a:lnTo>
                                <a:cubicBezTo>
                                  <a:pt x="8592" y="65694"/>
                                  <a:pt x="10163" y="64332"/>
                                  <a:pt x="11839" y="55531"/>
                                </a:cubicBezTo>
                                <a:lnTo>
                                  <a:pt x="21165" y="10478"/>
                                </a:lnTo>
                                <a:cubicBezTo>
                                  <a:pt x="22317" y="4296"/>
                                  <a:pt x="20117" y="3143"/>
                                  <a:pt x="13097" y="3143"/>
                                </a:cubicBezTo>
                                <a:lnTo>
                                  <a:pt x="13725" y="0"/>
                                </a:lnTo>
                                <a:close/>
                              </a:path>
                            </a:pathLst>
                          </a:custGeom>
                          <a:solidFill>
                            <a:srgbClr val="000000"/>
                          </a:solidFill>
                          <a:ln w="0" cap="flat">
                            <a:noFill/>
                            <a:miter lim="127000"/>
                          </a:ln>
                          <a:effectLst/>
                        </wps:spPr>
                        <wps:bodyPr/>
                      </wps:wsp>
                      <wps:wsp>
                        <wps:cNvPr id="1824" name="Shape 1824"/>
                        <wps:cNvSpPr/>
                        <wps:spPr>
                          <a:xfrm>
                            <a:off x="772706" y="1048"/>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3"/>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solidFill>
                            <a:srgbClr val="000000"/>
                          </a:solidFill>
                          <a:ln w="0" cap="flat">
                            <a:noFill/>
                            <a:miter lim="127000"/>
                          </a:ln>
                          <a:effectLst/>
                        </wps:spPr>
                        <wps:bodyPr/>
                      </wps:wsp>
                      <wps:wsp>
                        <wps:cNvPr id="1825" name="Shape 1825"/>
                        <wps:cNvSpPr/>
                        <wps:spPr>
                          <a:xfrm>
                            <a:off x="806796" y="1048"/>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solidFill>
                            <a:srgbClr val="000000"/>
                          </a:solidFill>
                          <a:ln w="0" cap="flat">
                            <a:noFill/>
                            <a:miter lim="127000"/>
                          </a:ln>
                          <a:effectLst/>
                        </wps:spPr>
                        <wps:bodyPr/>
                      </wps:wsp>
                      <wps:wsp>
                        <wps:cNvPr id="1826" name="Shape 1826"/>
                        <wps:cNvSpPr/>
                        <wps:spPr>
                          <a:xfrm>
                            <a:off x="889168" y="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8"/>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7"/>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1827" name="Shape 1827"/>
                        <wps:cNvSpPr/>
                        <wps:spPr>
                          <a:xfrm>
                            <a:off x="948995" y="6279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63" name="Shape 120963"/>
                        <wps:cNvSpPr/>
                        <wps:spPr>
                          <a:xfrm>
                            <a:off x="678256" y="136560"/>
                            <a:ext cx="419100" cy="9525"/>
                          </a:xfrm>
                          <a:custGeom>
                            <a:avLst/>
                            <a:gdLst/>
                            <a:ahLst/>
                            <a:cxnLst/>
                            <a:rect l="0" t="0" r="0" b="0"/>
                            <a:pathLst>
                              <a:path w="419100" h="9525">
                                <a:moveTo>
                                  <a:pt x="0" y="0"/>
                                </a:moveTo>
                                <a:lnTo>
                                  <a:pt x="419100" y="0"/>
                                </a:lnTo>
                                <a:lnTo>
                                  <a:pt x="419100" y="9525"/>
                                </a:lnTo>
                                <a:lnTo>
                                  <a:pt x="0" y="9525"/>
                                </a:lnTo>
                                <a:lnTo>
                                  <a:pt x="0" y="0"/>
                                </a:lnTo>
                              </a:path>
                            </a:pathLst>
                          </a:custGeom>
                          <a:solidFill>
                            <a:srgbClr val="000000"/>
                          </a:solidFill>
                          <a:ln w="0" cap="flat">
                            <a:noFill/>
                            <a:miter lim="127000"/>
                          </a:ln>
                          <a:effectLst/>
                        </wps:spPr>
                        <wps:bodyPr/>
                      </wps:wsp>
                      <wps:wsp>
                        <wps:cNvPr id="1829" name="Shape 1829"/>
                        <wps:cNvSpPr/>
                        <wps:spPr>
                          <a:xfrm>
                            <a:off x="701288" y="163027"/>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1830" name="Shape 1830"/>
                        <wps:cNvSpPr/>
                        <wps:spPr>
                          <a:xfrm>
                            <a:off x="734082" y="161715"/>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solidFill>
                            <a:srgbClr val="000000"/>
                          </a:solidFill>
                          <a:ln w="0" cap="flat">
                            <a:noFill/>
                            <a:miter lim="127000"/>
                          </a:ln>
                          <a:effectLst/>
                        </wps:spPr>
                        <wps:bodyPr/>
                      </wps:wsp>
                      <wps:wsp>
                        <wps:cNvPr id="1831" name="Shape 1831"/>
                        <wps:cNvSpPr/>
                        <wps:spPr>
                          <a:xfrm>
                            <a:off x="784393" y="16192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8"/>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1832" name="Shape 1832"/>
                        <wps:cNvSpPr/>
                        <wps:spPr>
                          <a:xfrm>
                            <a:off x="843534" y="162973"/>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solidFill>
                            <a:srgbClr val="000000"/>
                          </a:solidFill>
                          <a:ln w="0" cap="flat">
                            <a:noFill/>
                            <a:miter lim="127000"/>
                          </a:ln>
                          <a:effectLst/>
                        </wps:spPr>
                        <wps:bodyPr/>
                      </wps:wsp>
                      <wps:wsp>
                        <wps:cNvPr id="1833" name="Shape 1833"/>
                        <wps:cNvSpPr/>
                        <wps:spPr>
                          <a:xfrm>
                            <a:off x="920420" y="22472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64" name="Shape 120964"/>
                        <wps:cNvSpPr/>
                        <wps:spPr>
                          <a:xfrm>
                            <a:off x="976960" y="248345"/>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1835" name="Shape 1835"/>
                        <wps:cNvSpPr/>
                        <wps:spPr>
                          <a:xfrm>
                            <a:off x="1033577" y="22083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g:wgp>
                  </a:graphicData>
                </a:graphic>
              </wp:inline>
            </w:drawing>
          </mc:Choice>
          <mc:Fallback>
            <w:pict>
              <v:group w14:anchorId="75339C75" id="Group 95123" o:spid="_x0000_s1026" style="width:86.4pt;height:21.3pt;mso-position-horizontal-relative:char;mso-position-vertical-relative:line" coordsize="1097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">
                <v:shape id="Shape 1815" o:spid="_x0000_s1027" style="position:absolute;top:840;width:562;height:1001;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VFMEA&#10;AADdAAAADwAAAGRycy9kb3ducmV2LnhtbERP22rCQBB9L/gPywi+1UkERaKrlIogCC318j5kxySY&#10;nQ27q8a/dwuFvs3hXGe57m2r7uxD40RDPs5AsZTONFJpOB2373NQIZIYap2whicHWK8Gb0sqjHvI&#10;D98PsVIpREJBGuoYuwIxlDVbCmPXsSTu4rylmKCv0Hh6pHDb4iTLZmipkdRQU8efNZfXw81qmO6/&#10;Nh2WHo9n+p4ZnJxPVZ5rPRr2HwtQkfv4L/5z70yaP8+n8PtNOgF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xlRTBAAAA3QAAAA8AAAAAAAAAAAAAAAAAmAIAAGRycy9kb3du&#10;cmV2LnhtbFBLBQYAAAAABAAEAPUAAACGAw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1816" o:spid="_x0000_s1028" style="position:absolute;left:562;top:840;width:337;height:552;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sXsQA&#10;AADdAAAADwAAAGRycy9kb3ducmV2LnhtbERPTWvCQBC9F/wPywi91Y0eUo3ZiAi2pSe1Kh6H7JgE&#10;d2dDdqupv94tFHqbx/ucfNFbI67U+caxgvEoAUFcOt1wpWD/tX6ZgvABWaNxTAp+yMOiGDzlmGl3&#10;4y1dd6ESMYR9hgrqENpMSl/WZNGPXEscubPrLIYIu0rqDm8x3Bo5SZJUWmw4NtTY0qqm8rL7tgo+&#10;j+XG3O0hfT++mZV8nS0Pp+1Gqedhv5yDCNSHf/Gf+0PH+dNxCr/fxBN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bF7EAAAA3QAAAA8AAAAAAAAAAAAAAAAAmAIAAGRycy9k&#10;b3ducmV2LnhtbFBLBQYAAAAABAAEAPUAAACJAw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1817" o:spid="_x0000_s1029" style="position:absolute;left:952;top:840;width:559;height:1001;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ZMMA&#10;AADdAAAADwAAAGRycy9kb3ducmV2LnhtbERPS2sCMRC+C/6HMEIvRRNbUFmNIkIfHjz4wPOwGXcX&#10;k8m6SXXrr2+Egrf5+J4zW7TOiis1ofKsYThQIIhzbyouNBz2H/0JiBCRDVrPpOGXAizm3c4MM+Nv&#10;vKXrLhYihXDIUEMZY51JGfKSHIaBr4kTd/KNw5hgU0jT4C2FOyvflBpJhxWnhhJrWpWUn3c/TkP9&#10;SXf7td606vB+Ua+YHy/27rR+6bXLKYhIbXyK/93fJs2fDMfw+C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z/ZMMAAADdAAAADwAAAAAAAAAAAAAAAACYAgAAZHJzL2Rv&#10;d25yZXYueG1sUEsFBgAAAAAEAAQA9QAAAIgDA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1818" o:spid="_x0000_s1030" style="position:absolute;left:1511;top:840;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us8cA&#10;AADdAAAADwAAAGRycy9kb3ducmV2LnhtbESPQUvDQBCF74L/YRmhN7OpgpTYbRFBqbTQNs3F25Cd&#10;ZoPZ2ZDdNtFf7xwEbzO8N+99s1xPvlNXGmIb2MA8y0ER18G23BioTm/3C1AxIVvsApOBb4qwXt3e&#10;LLGwYeQjXcvUKAnhWKABl1JfaB1rRx5jFnpi0c5h8JhkHRptBxwl3Hf6Ic+ftMeWpcFhT6+O6q/y&#10;4g301fbn4M6Hdrffd2X18T7uHj8bY2Z308szqERT+jf/XW+s4C/mgiv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OrrPHAAAA3QAAAA8AAAAAAAAAAAAAAAAAmAIAAGRy&#10;cy9kb3ducmV2LnhtbFBLBQYAAAAABAAEAPUAAACMAw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1819" o:spid="_x0000_s1031" style="position:absolute;left:2039;top:825;width:785;height:1039;visibility:visible;mso-wrap-style:square;v-text-anchor:top" coordsize="78486,10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xtMMA&#10;AADdAAAADwAAAGRycy9kb3ducmV2LnhtbERP22oCMRB9L/QfwhT6plmteNkapYgFEfHu+7CZ7m7d&#10;TJYk1fXvjSD0bQ7nOuNpYypxIedLywo67QQEcWZ1ybmC4+G7NQThA7LGyjIpuJGH6eT1ZYyptlfe&#10;0WUfchFD2KeooAihTqX0WUEGfdvWxJH7sc5giNDlUju8xnBTyW6S9KXBkmNDgTXNCsrO+z+jQA92&#10;6547fSz7yQiz7eb3PFv15kq9vzVfnyACNeFf/HQvdJw/7Izg8U08QU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VxtMMAAADdAAAADwAAAAAAAAAAAAAAAACYAgAAZHJzL2Rv&#10;d25yZXYueG1sUEsFBgAAAAAEAAQA9QAAAIgDAAAAAA==&#10;" path="m48768,c62027,,65532,4419,68885,4419v2591,,4419,-1219,5943,-4419l78486,,73304,29566r-4419,c68275,12802,64008,5486,48616,5486v-12650,,-20422,6401,-20422,17374c28194,32156,37186,38405,46939,44653v11278,7163,21641,13259,21641,27889c68580,91897,52426,103480,33528,103480v-15850,,-20422,-4572,-23927,-4572c7468,98908,5182,100889,4572,103937r-4572,l6401,71018r4267,c12040,92050,17221,97231,32614,97079v12649,,22250,-5639,22402,-17374c55169,66294,44806,60046,33985,53188,23927,46787,15545,41300,15545,27280,15545,9601,31699,,48768,xe" fillcolor="black" stroked="f" strokeweight="0">
                  <v:stroke miterlimit="83231f" joinstyle="miter"/>
                  <v:path arrowok="t" textboxrect="0,0,78486,103937"/>
                </v:shape>
                <v:shape id="Shape 1820" o:spid="_x0000_s1032" style="position:absolute;left:3028;top:1601;width:275;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kIcMA&#10;AADdAAAADwAAAGRycy9kb3ducmV2LnhtbESPzWrDQAyE74W+w6JCbs26KZTgZB3SQqDHxukhR+GV&#10;f2Kv1ljbxH376FDoTWJGM5+2uzkM5kqTdJEdvCwzMMRV9B03Dr5Ph+c1GEnIHofI5OCXBHbF48MW&#10;cx9vfKRrmRqjISw5OmhTGnNrpWopoCzjSKxaHaeASdepsX7Cm4aHwa6y7M0G7FgbWhzpo6WqL3+C&#10;g7o+l4fhMh5PX6F5lfQuFntxbvE07zdgEs3p3/x3/ekVf71Sfv1GR7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AkIcMAAADdAAAADwAAAAAAAAAAAAAAAACYAgAAZHJzL2Rv&#10;d25yZXYueG1sUEsFBgAAAAAEAAQA9QAAAIgDA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61" o:spid="_x0000_s1033" style="position:absolute;left:3924;top:1552;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2Q3cMA&#10;AADfAAAADwAAAGRycy9kb3ducmV2LnhtbERPy2oCMRTdC/2HcAtupCbOQtrRKCIVFNw4baHLy+TO&#10;Ayc3wyR1Rr/eCEKXh/NergfbiAt1vnasYTZVIIhzZ2ouNXx/7d7eQfiAbLBxTBqu5GG9ehktMTWu&#10;5xNdslCKGMI+RQ1VCG0qpc8rsuinriWOXOE6iyHCrpSmwz6G20YmSs2lxZpjQ4UtbSvKz9mf1VAk&#10;9U8fXZPb8HsrtodM8efxrPX4ddgsQAQawr/46d6bOD9RH/MZPP5E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2Q3cMAAADfAAAADwAAAAAAAAAAAAAAAACYAgAAZHJzL2Rv&#10;d25yZXYueG1sUEsFBgAAAAAEAAQA9QAAAIgDAAAAAA==&#10;" path="m,l90831,r,10211l,10211,,e" fillcolor="black" stroked="f" strokeweight="0">
                  <v:stroke miterlimit="83231f" joinstyle="miter"/>
                  <v:path arrowok="t" textboxrect="0,0,90831,10211"/>
                </v:shape>
                <v:shape id="Shape 120962" o:spid="_x0000_s1034" style="position:absolute;left:3924;top:1239;width:908;height:104;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uqGsQA&#10;AADfAAAADwAAAGRycy9kb3ducmV2LnhtbERPXUvDMBR9F/Yfwh3szaWrI2pdNlQYUxDB6d7vmmsb&#10;1tyUJlvrfv0iCD4ezvdiNbhGnKgL1rOG2TQDQVx6Y7nS8PW5vr4DESKywcYzafihAKvl6GqBhfE9&#10;f9BpGyuRQjgUqKGOsS2kDGVNDsPUt8SJ+/adw5hgV0nTYZ/CXSPzLFPSoeXUUGNLzzWVh+3RaThG&#10;tX9/Kqtbq97s3PVq83re3Wg9GQ+PDyAiDfFf/Od+MWl+nt2rHH7/JAB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bqhrEAAAA3wAAAA8AAAAAAAAAAAAAAAAAmAIAAGRycy9k&#10;b3ducmV2LnhtbFBLBQYAAAAABAAEAPUAAACJAwAAAAA=&#10;" path="m,l90831,r,10363l,10363,,e" fillcolor="black" stroked="f" strokeweight="0">
                  <v:stroke miterlimit="83231f" joinstyle="miter"/>
                  <v:path arrowok="t" textboxrect="0,0,90831,10363"/>
                </v:shape>
                <v:shape id="Shape 1823" o:spid="_x0000_s1035" style="position:absolute;left:7340;top:10;width:387;height:688;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my8UA&#10;AADdAAAADwAAAGRycy9kb3ducmV2LnhtbESP0WqDQBBF3wv9h2UKfWvWKi2JyUZMJWAfNfmAwZ2o&#10;qTsr7iYx/fpuodC3Ge49d+5sstkM4kqT6y0reF1EIIgbq3tuFRwP+5clCOeRNQ6WScGdHGTbx4cN&#10;ptreuKJr7VsRQtilqKDzfkyldE1HBt3CjsRBO9nJoA/r1Eo94S2Em0HGUfQuDfYcLnQ40kdHzVd9&#10;MaHGm9GySFySl1X+Way+z8OOC6Wen+Z8DcLT7P/Nf3SpA7eME/j9Jo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KbLxQAAAN0AAAAPAAAAAAAAAAAAAAAAAJgCAABkcnMv&#10;ZG93bnJldi54bWxQSwUGAAAAAAQABAD1AAAAigMAAAAA&#10;" path="m13725,l38662,r,4480l37300,4086v-2200,,-3353,210,-5658,419l25670,34157v1152,209,2619,419,5029,419l38662,32239r,4646l31118,38872v-2095,,-4924,-420,-6286,-839l21165,55950v-1782,8591,104,9744,8591,9744l29127,68837,,68837,629,65694v7963,,9534,-1362,11210,-10163l21165,10478c22317,4296,20117,3143,13097,3143l13725,xe" fillcolor="black" stroked="f" strokeweight="0">
                  <v:stroke miterlimit="83231f" joinstyle="miter"/>
                  <v:path arrowok="t" textboxrect="0,0,38662,68837"/>
                </v:shape>
                <v:shape id="Shape 1824" o:spid="_x0000_s1036" style="position:absolute;left:7727;top:10;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1o8QA&#10;AADdAAAADwAAAGRycy9kb3ducmV2LnhtbERPS2vCQBC+C/0PyxS86aYiYqKrlEpRsBffHofsmKTN&#10;zobsqrG/3hUEb/PxPWc8bUwpLlS7wrKCj24Egji1uuBMwXbz3RmCcB5ZY2mZFNzIwXTy1hpjou2V&#10;V3RZ+0yEEHYJKsi9rxIpXZqTQde1FXHgTrY26AOsM6lrvIZwU8peFA2kwYJDQ44VfeWU/q3PRsEs&#10;nsVx/2e+L6PDvzyes81u2fwq1X5vPkcgPDX+JX66FzrMH/b68Pgmn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taPEAAAA3QAAAA8AAAAAAAAAAAAAAAAAmAIAAGRycy9k&#10;b3ducmV2LnhtbFBLBQYAAAAABAAEAPUAAACJAwAAAAA=&#10;" path="m,l524,c13411,,23155,3458,23155,14459v,9063,-4217,15166,-10163,19004l,36885,,32239,7033,30175v3733,-3038,5959,-7753,5959,-14459c12992,12259,12049,9351,9783,7308l,4480,,xe" fillcolor="black" stroked="f" strokeweight="0">
                  <v:stroke miterlimit="83231f" joinstyle="miter"/>
                  <v:path arrowok="t" textboxrect="0,0,23155,36885"/>
                </v:shape>
                <v:shape id="Shape 1825" o:spid="_x0000_s1037" style="position:absolute;left:8067;top:10;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nLcEA&#10;AADdAAAADwAAAGRycy9kb3ducmV2LnhtbERPTYvCMBC9C/6HMMLeNFVQpBpFBEEvot168DY2Y1ts&#10;JqWJtvvvjSDsbR7vc5brzlTiRY0rLSsYjyIQxJnVJecK0t/dcA7CeWSNlWVS8EcO1qt+b4mxti2f&#10;6ZX4XIQQdjEqKLyvYyldVpBBN7I1ceDutjHoA2xyqRtsQ7ip5CSKZtJgyaGhwJq2BWWP5GkUUKrb&#10;6T3vysvteKLTOT1kye2q1M+g2yxAeOr8v/jr3uswfz6ZwuebcIJ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5y3BAAAA3QAAAA8AAAAAAAAAAAAAAAAAmAIAAGRycy9kb3du&#10;cmV2LnhtbFBLBQYAAAAABAAEAPUAAACGAw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826" o:spid="_x0000_s1038" style="position:absolute;left:8891;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tt8IA&#10;AADdAAAADwAAAGRycy9kb3ducmV2LnhtbERPzYrCMBC+C75DGMGbpi0i0jWKLCjq4sHuPsDQjG13&#10;k0lpota33wiCt/n4fme57q0RN+p841hBOk1AEJdON1wp+PneThYgfEDWaByTggd5WK+GgyXm2t35&#10;TLciVCKGsM9RQR1Cm0vpy5os+qlriSN3cZ3FEGFXSd3hPYZbI7MkmUuLDceGGlv6rKn8K65WQdmk&#10;xbn1h+vl9JVu3K/JZua4U2o86jcfIAL14S1+ufc6zl9kc3h+E0+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m23wgAAAN0AAAAPAAAAAAAAAAAAAAAAAJgCAABkcnMvZG93&#10;bnJldi54bWxQSwUGAAAAAAQABAD1AAAAhwMAAAAA&#10;" path="m33528,v9116,,11525,3038,13830,3038c49140,3038,50397,2200,51445,r2514,l50397,20326r-3039,c46939,8801,44005,3772,33423,3772v-8696,,-14040,4400,-14040,11944c19383,22108,25565,26403,32271,30699v7753,4924,14878,9115,14878,19174c47149,63179,36043,71142,23051,71142,12154,71142,9011,67999,6601,67999v-1467,,-3039,1362,-3458,3457l,71456,4401,48825r2933,c8277,63284,11840,66847,22422,66742v8696,,15297,-3877,15402,-11945c37929,45577,30804,41281,23365,36566,16450,32166,10687,28394,10687,18755,10687,6601,21793,,33528,xe" fillcolor="black" stroked="f" strokeweight="0">
                  <v:stroke miterlimit="83231f" joinstyle="miter"/>
                  <v:path arrowok="t" textboxrect="0,0,53959,71456"/>
                </v:shape>
                <v:shape id="Shape 1827" o:spid="_x0000_s1039" style="position:absolute;left:9489;top:627;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LccEA&#10;AADdAAAADwAAAGRycy9kb3ducmV2LnhtbERPS4vCMBC+C/sfwgh7EU23oCvVKIuwsifxsXgemrEN&#10;NpPapFr/vREEb/PxPWe+7GwlrtR441jB1ygBQZw7bbhQ8H/4HU5B+ICssXJMCu7kYbn46M0x0+7G&#10;O7ruQyFiCPsMFZQh1JmUPi/Joh+5mjhyJ9dYDBE2hdQN3mK4rWSaJBNp0XBsKLGmVUn5ed9aBTxp&#10;7Z2Nv2wwjAftEdfrrUmV+ux3PzMQgbrwFr/cfzrOn6bf8Pwmn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i3HBAAAA3QAAAA8AAAAAAAAAAAAAAAAAmAIAAGRycy9kb3du&#10;cmV2LnhtbFBLBQYAAAAABAAEAPUAAACGAw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63" o:spid="_x0000_s1040" style="position:absolute;left:6782;top:1365;width:4191;height:95;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wCcMA&#10;AADfAAAADwAAAGRycy9kb3ducmV2LnhtbERP3WrCMBS+H+wdwhl4N9PVTbbOKOJwiDdqtwc4NGdN&#10;WXNSmiytb28EYZcf3/9iNdpWROp941jB0zQDQVw53XCt4Ptr+/gKwgdkja1jUnAmD6vl/d0CC+0G&#10;PlEsQy1SCPsCFZgQukJKXxmy6KeuI07cj+sthgT7WuoehxRuW5ln2VxabDg1GOxoY6j6Lf+sgv0x&#10;uljm1RDs4WNvX8zzZ4xOqcnDuH4HEWgM/+Kbe6fT/Dx7m8/g+icB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8wCcMAAADfAAAADwAAAAAAAAAAAAAAAACYAgAAZHJzL2Rv&#10;d25yZXYueG1sUEsFBgAAAAAEAAQA9QAAAIgDAAAAAA==&#10;" path="m,l419100,r,9525l,9525,,e" fillcolor="black" stroked="f" strokeweight="0">
                  <v:stroke miterlimit="83231f" joinstyle="miter"/>
                  <v:path arrowok="t" textboxrect="0,0,419100,9525"/>
                </v:shape>
                <v:shape id="Shape 1829" o:spid="_x0000_s1041" style="position:absolute;left:7012;top:1630;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UasYA&#10;AADdAAAADwAAAGRycy9kb3ducmV2LnhtbERPS2vCQBC+F/wPywi9NZvkUDRmFSMI2kvrA0tv0+w0&#10;CWZnY3ar6b93C4Xe5uN7Tr4YTCuu1LvGsoIkikEQl1Y3XCk4HtZPExDOI2tsLZOCH3KwmI8ecsy0&#10;vfGOrntfiRDCLkMFtfddJqUrazLoItsRB+7L9gZ9gH0ldY+3EG5amcbxszTYcGiosaNVTeV5/20U&#10;nC721G6PLx9pN03K9ftrMXy+FUo9joflDISnwf+L/9wbHeZP0in8fh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UasYAAADdAAAADwAAAAAAAAAAAAAAAACYAgAAZHJz&#10;L2Rvd25yZXYueG1sUEsFBgAAAAAEAAQA9QAAAIsDA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1830" o:spid="_x0000_s1042" style="position:absolute;left:7340;top:1617;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kH8UA&#10;AADdAAAADwAAAGRycy9kb3ducmV2LnhtbESPQUsDQQyF74L/YYjgzc5WodS10yLtCh6K2iqew066&#10;s7iTWXZiu/33zUHwlvBe3vuyWI2xM0cacpvYwXRSgCGuk2+5cfD1+XI3B5MF2WOXmBycKcNqeX21&#10;wNKnE+/ouJfGaAjnEh0Ekb60NteBIuZJ6olVO6Qhoug6NNYPeNLw2Nn7opjZiC1rQ8Ce1oHqn/1v&#10;dPAWJB3kvapw+11tplu/e5x9jM7d3ozPT2CERvk3/12/esWfPyi/fqMj2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QfxQAAAN0AAAAPAAAAAAAAAAAAAAAAAJgCAABkcnMv&#10;ZG93bnJldi54bWxQSwUGAAAAAAQABAD1AAAAigM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1831" o:spid="_x0000_s1043" style="position:absolute;left:7843;top:1619;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jHsIA&#10;AADdAAAADwAAAGRycy9kb3ducmV2LnhtbERPzYrCMBC+C/sOYYS9aVoVka5RZEFxFQ9WH2BoxrZr&#10;MilN1Pr2RljY23x8vzNfdtaIO7W+dqwgHSYgiAunay4VnE/rwQyED8gajWNS8CQPy8VHb46Zdg8+&#10;0j0PpYgh7DNUUIXQZFL6oiKLfuga4shdXGsxRNiWUrf4iOHWyFGSTKXFmmNDhQ19V1Rc85tVUNRp&#10;fmz8z+1y2Kcr92tGE7PbKPXZ71ZfIAJ14V/8597qOH82TuH9TTxB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mMewgAAAN0AAAAPAAAAAAAAAAAAAAAAAJgCAABkcnMvZG93&#10;bnJldi54bWxQSwUGAAAAAAQABAD1AAAAhwMAAAAA&#10;" path="m33528,v9116,,11525,3038,13830,3038c49140,3038,50397,2200,51445,r2514,l50397,20326r-3039,c46939,8801,44005,3772,33423,3772v-8696,,-14040,4400,-14040,11944c19383,22108,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1832" o:spid="_x0000_s1044" style="position:absolute;left:8435;top:1629;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VkcUA&#10;AADdAAAADwAAAGRycy9kb3ducmV2LnhtbERPS2vCQBC+C/6HZYTedKOFYlNXWQQfpb0kWnodstMk&#10;mJ0N2dWk/vpuodDbfHzPWW0G24gbdb52rGA+S0AQF87UXCo4n3bTJQgfkA02jknBN3nYrMejFabG&#10;9ZzRLQ+liCHsU1RQhdCmUvqiIot+5lriyH25zmKIsCul6bCP4baRiyR5khZrjg0VtrStqLjkV6vg&#10;7fmu99rdM51/HI6fu6x/fR+0Ug+TQb+ACDSEf/Gf+2ji/OXjAn6/iS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lWRxQAAAN0AAAAPAAAAAAAAAAAAAAAAAJgCAABkcnMv&#10;ZG93bnJldi54bWxQSwUGAAAAAAQABAD1AAAAigM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1833" o:spid="_x0000_s1045" style="position:absolute;left:9204;top:2247;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br8IA&#10;AADdAAAADwAAAGRycy9kb3ducmV2LnhtbERPTWvCQBC9C/6HZQpeRDcmKJK6ihQUT6Xa4nnITpOl&#10;2dk0u4nJv+8WCr3N433O7jDYWvTUeuNYwWqZgCAunDZcKvh4Py22IHxA1lg7JgUjeTjsp5Md5to9&#10;+Er9LZQihrDPUUEVQpNL6YuKLPqla4gj9+laiyHCtpS6xUcMt7VMk2QjLRqODRU29FJR8XXrrALe&#10;dHZk479fMazn3R3P5zeTKjV7Go7PIAIN4V/8577oOH+bZf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huvwgAAAN0AAAAPAAAAAAAAAAAAAAAAAJgCAABkcnMvZG93&#10;bnJldi54bWxQSwUGAAAAAAQABAD1AAAAhw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64" o:spid="_x0000_s1046" style="position:absolute;left:9769;top:2483;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YFMMA&#10;AADfAAAADwAAAGRycy9kb3ducmV2LnhtbERPW2vCMBR+H+w/hDPYm6YTKbMaxQ02L6h4+wGH5tiW&#10;NSclyWz992Yg7PHju09mnanFlZyvLCt46ycgiHOrKy4UnE9fvXcQPiBrrC2Tght5mE2fnyaYadvy&#10;ga7HUIgYwj5DBWUITSalz0sy6Pu2IY7cxTqDIUJXSO2wjeGmloMkSaXBimNDiQ19lpT/HH+NgsVm&#10;N/xY5dvvxtft3tt1WjmbKvX60s3HIAJ14V/8cC91nD9IRukQ/v5EAH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GYFMMAAADfAAAADwAAAAAAAAAAAAAAAACYAgAAZHJzL2Rv&#10;d25yZXYueG1sUEsFBgAAAAAEAAQA9QAAAIgDAAAAAA==&#10;" path="m,l17145,r,9144l,9144,,e" fillcolor="black" stroked="f" strokeweight="0">
                  <v:stroke miterlimit="83231f" joinstyle="miter"/>
                  <v:path arrowok="t" textboxrect="0,0,17145,9144"/>
                </v:shape>
                <v:shape id="Shape 1835" o:spid="_x0000_s1047" style="position:absolute;left:10335;top:2208;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wafsUA&#10;AADdAAAADwAAAGRycy9kb3ducmV2LnhtbERPTWvCQBC9F/oflin0VjdVlBBdQykEc1KqVfA2Zsds&#10;aHY2ZLca++u7BaG3ebzPWeSDbcWFet84VvA6SkAQV043XCv43BUvKQgfkDW2jknBjTzky8eHBWba&#10;XfmDLttQixjCPkMFJoQuk9JXhiz6keuII3d2vcUQYV9L3eM1httWjpNkJi02HBsMdvRuqPraflsF&#10;x/Oq2Jem/lmbyaG47Qp5mu43Sj0/DW9zEIGG8C++u0sd56eTK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Bp+xQAAAN0AAAAPAAAAAAAAAAAAAAAAAJgCAABkcnMv&#10;ZG93bnJldi54bWxQSwUGAAAAAAQABAD1AAAAig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w10:anchorlock/>
              </v:group>
            </w:pict>
          </mc:Fallback>
        </mc:AlternateContent>
      </w:r>
      <w:r w:rsidRPr="00101DDE">
        <w:rPr>
          <w:rFonts w:eastAsia="Calibri"/>
        </w:rPr>
        <w:tab/>
        <w:t>,</w:t>
      </w:r>
    </w:p>
    <w:p w:rsidR="00C96722" w:rsidRPr="00101DDE" w:rsidRDefault="00C96722" w:rsidP="00C96722">
      <w:pPr>
        <w:spacing w:after="128" w:line="262" w:lineRule="auto"/>
        <w:ind w:left="237" w:hanging="10"/>
        <w:jc w:val="both"/>
        <w:rPr>
          <w:rFonts w:eastAsia="Calibri"/>
        </w:rPr>
      </w:pPr>
      <w:r w:rsidRPr="00101DDE">
        <w:rPr>
          <w:rFonts w:eastAsia="Calibri"/>
        </w:rPr>
        <w:t>kde</w:t>
      </w:r>
    </w:p>
    <w:p w:rsidR="00C96722" w:rsidRPr="00101DDE" w:rsidRDefault="00C96722" w:rsidP="00C96722">
      <w:pPr>
        <w:numPr>
          <w:ilvl w:val="0"/>
          <w:numId w:val="23"/>
        </w:numPr>
        <w:spacing w:after="43" w:line="346" w:lineRule="auto"/>
        <w:ind w:hanging="283"/>
        <w:jc w:val="both"/>
        <w:rPr>
          <w:rFonts w:eastAsia="Calibri"/>
        </w:rPr>
      </w:pPr>
      <w:r w:rsidRPr="00101DDE">
        <w:rPr>
          <w:rFonts w:eastAsia="Calibri"/>
        </w:rPr>
        <w:t>PRS</w:t>
      </w:r>
      <w:r w:rsidRPr="00101DDE">
        <w:rPr>
          <w:rFonts w:eastAsia="Calibri"/>
          <w:vertAlign w:val="subscript"/>
        </w:rPr>
        <w:t xml:space="preserve">t </w:t>
      </w:r>
      <w:r w:rsidRPr="00101DDE">
        <w:rPr>
          <w:rFonts w:eastAsia="Calibri"/>
        </w:rPr>
        <w:t>je priemer maximálnych cien za odvádzanie a čistenie odpadovej vody v eurách na objemovú jednotku,</w:t>
      </w:r>
    </w:p>
    <w:p w:rsidR="00C96722" w:rsidRPr="00101DDE" w:rsidRDefault="00C96722" w:rsidP="00C96722">
      <w:pPr>
        <w:numPr>
          <w:ilvl w:val="0"/>
          <w:numId w:val="23"/>
        </w:numPr>
        <w:spacing w:after="185" w:line="262" w:lineRule="auto"/>
        <w:ind w:hanging="283"/>
        <w:jc w:val="both"/>
        <w:rPr>
          <w:rFonts w:eastAsia="Calibri"/>
        </w:rPr>
      </w:pPr>
      <w:r w:rsidRPr="00101DDE">
        <w:rPr>
          <w:rFonts w:eastAsia="Calibri"/>
        </w:rPr>
        <w:t>PVS</w:t>
      </w:r>
      <w:r w:rsidRPr="00101DDE">
        <w:rPr>
          <w:rFonts w:eastAsia="Calibri"/>
          <w:vertAlign w:val="subscript"/>
        </w:rPr>
        <w:t xml:space="preserve">t </w:t>
      </w:r>
      <w:r w:rsidRPr="00101DDE">
        <w:rPr>
          <w:rFonts w:eastAsia="Calibri"/>
        </w:rPr>
        <w:t>sú povolené výnosy na rok t vypočítané na</w:t>
      </w:r>
    </w:p>
    <w:p w:rsidR="00C96722" w:rsidRPr="00101DDE" w:rsidRDefault="00C96722" w:rsidP="00C96722">
      <w:pPr>
        <w:numPr>
          <w:ilvl w:val="1"/>
          <w:numId w:val="23"/>
        </w:numPr>
        <w:spacing w:after="258" w:line="262" w:lineRule="auto"/>
        <w:ind w:hanging="308"/>
        <w:jc w:val="both"/>
        <w:rPr>
          <w:rFonts w:eastAsia="Calibri"/>
        </w:rPr>
      </w:pPr>
      <w:r w:rsidRPr="00101DDE">
        <w:rPr>
          <w:rFonts w:eastAsia="Calibri"/>
        </w:rPr>
        <w:t>prvý rok regulačného obdobia podľa vzorca</w:t>
      </w:r>
    </w:p>
    <w:p w:rsidR="00C96722" w:rsidRPr="00101DDE" w:rsidRDefault="00C96722" w:rsidP="00C96722">
      <w:pPr>
        <w:spacing w:after="171" w:line="262" w:lineRule="auto"/>
        <w:ind w:left="520" w:hanging="10"/>
        <w:jc w:val="both"/>
        <w:rPr>
          <w:rFonts w:eastAsia="Calibri"/>
        </w:rPr>
      </w:pPr>
      <w:r w:rsidRPr="00101DDE">
        <w:rPr>
          <w:rFonts w:eastAsia="Calibri"/>
        </w:rPr>
        <w:t>PVS</w:t>
      </w:r>
      <w:r w:rsidRPr="00101DDE">
        <w:rPr>
          <w:rFonts w:eastAsia="Calibri"/>
          <w:vertAlign w:val="subscript"/>
        </w:rPr>
        <w:t xml:space="preserve">t </w:t>
      </w:r>
      <w:r w:rsidRPr="00101DDE">
        <w:rPr>
          <w:rFonts w:eastAsia="Calibri"/>
        </w:rPr>
        <w:t>= PNS</w:t>
      </w:r>
      <w:r w:rsidRPr="00101DDE">
        <w:rPr>
          <w:rFonts w:eastAsia="Calibri"/>
          <w:vertAlign w:val="subscript"/>
        </w:rPr>
        <w:t xml:space="preserve">t </w:t>
      </w:r>
      <w:r w:rsidRPr="00101DDE">
        <w:rPr>
          <w:rFonts w:eastAsia="Calibri"/>
        </w:rPr>
        <w:t>+ OS</w:t>
      </w:r>
      <w:r w:rsidRPr="00101DDE">
        <w:rPr>
          <w:rFonts w:eastAsia="Calibri"/>
          <w:vertAlign w:val="subscript"/>
        </w:rPr>
        <w:t xml:space="preserve">t-2 </w:t>
      </w:r>
      <w:r w:rsidRPr="00101DDE">
        <w:rPr>
          <w:rFonts w:eastAsia="Calibri"/>
        </w:rPr>
        <w:t>+ POS</w:t>
      </w:r>
      <w:r w:rsidRPr="00101DDE">
        <w:rPr>
          <w:rFonts w:eastAsia="Calibri"/>
          <w:vertAlign w:val="subscript"/>
        </w:rPr>
        <w:t xml:space="preserve">t-1 </w:t>
      </w:r>
      <w:r w:rsidRPr="00101DDE">
        <w:rPr>
          <w:rFonts w:eastAsia="Calibri"/>
        </w:rPr>
        <w:t>+ (PZ</w:t>
      </w:r>
      <w:r w:rsidRPr="00101DDE">
        <w:rPr>
          <w:rFonts w:eastAsia="Calibri"/>
          <w:vertAlign w:val="subscript"/>
        </w:rPr>
        <w:t xml:space="preserve">t </w:t>
      </w:r>
      <w:r w:rsidRPr="00101DDE">
        <w:rPr>
          <w:rFonts w:eastAsia="Calibri"/>
        </w:rPr>
        <w:t>× IMDS</w:t>
      </w:r>
      <w:r w:rsidRPr="00101DDE">
        <w:rPr>
          <w:rFonts w:eastAsia="Calibri"/>
          <w:vertAlign w:val="subscript"/>
        </w:rPr>
        <w:t>t-2</w:t>
      </w:r>
      <w:r w:rsidRPr="00101DDE">
        <w:rPr>
          <w:rFonts w:eastAsia="Calibri"/>
        </w:rPr>
        <w:t>),</w:t>
      </w:r>
    </w:p>
    <w:p w:rsidR="00C96722" w:rsidRPr="00101DDE" w:rsidRDefault="00C96722" w:rsidP="00C96722">
      <w:pPr>
        <w:numPr>
          <w:ilvl w:val="1"/>
          <w:numId w:val="23"/>
        </w:numPr>
        <w:spacing w:after="258" w:line="262" w:lineRule="auto"/>
        <w:ind w:hanging="308"/>
        <w:jc w:val="both"/>
        <w:rPr>
          <w:rFonts w:eastAsia="Calibri"/>
        </w:rPr>
      </w:pPr>
      <w:r w:rsidRPr="00101DDE">
        <w:rPr>
          <w:rFonts w:eastAsia="Calibri"/>
        </w:rPr>
        <w:t>ďalšie roky regulačného obdobia podľa vzorca</w:t>
      </w:r>
    </w:p>
    <w:p w:rsidR="00C96722" w:rsidRPr="00101DDE" w:rsidRDefault="00C96722" w:rsidP="00C96722">
      <w:pPr>
        <w:spacing w:after="196" w:line="262" w:lineRule="auto"/>
        <w:ind w:left="520" w:hanging="10"/>
        <w:jc w:val="both"/>
        <w:rPr>
          <w:rFonts w:eastAsia="Calibri"/>
        </w:rPr>
      </w:pPr>
      <w:r w:rsidRPr="00101DDE">
        <w:rPr>
          <w:rFonts w:eastAsia="Calibri"/>
        </w:rPr>
        <w:t>PVS</w:t>
      </w:r>
      <w:r w:rsidRPr="00101DDE">
        <w:rPr>
          <w:rFonts w:eastAsia="Calibri"/>
          <w:vertAlign w:val="subscript"/>
        </w:rPr>
        <w:t xml:space="preserve">t </w:t>
      </w:r>
      <w:r w:rsidRPr="00101DDE">
        <w:rPr>
          <w:rFonts w:eastAsia="Calibri"/>
        </w:rPr>
        <w:t>= PNS</w:t>
      </w:r>
      <w:r w:rsidRPr="00101DDE">
        <w:rPr>
          <w:rFonts w:eastAsia="Calibri"/>
          <w:vertAlign w:val="subscript"/>
        </w:rPr>
        <w:t xml:space="preserve">tz </w:t>
      </w:r>
      <w:r w:rsidRPr="00101DDE">
        <w:rPr>
          <w:rFonts w:eastAsia="Calibri"/>
        </w:rPr>
        <w:t>+ OS</w:t>
      </w:r>
      <w:r w:rsidRPr="00101DDE">
        <w:rPr>
          <w:rFonts w:eastAsia="Calibri"/>
          <w:vertAlign w:val="subscript"/>
        </w:rPr>
        <w:t xml:space="preserve">t-1 </w:t>
      </w:r>
      <w:r w:rsidRPr="00101DDE">
        <w:rPr>
          <w:rFonts w:eastAsia="Calibri"/>
        </w:rPr>
        <w:t>+ (POS</w:t>
      </w:r>
      <w:r w:rsidRPr="00101DDE">
        <w:rPr>
          <w:rFonts w:eastAsia="Calibri"/>
          <w:vertAlign w:val="subscript"/>
        </w:rPr>
        <w:t xml:space="preserve">t </w:t>
      </w:r>
      <w:r w:rsidRPr="00101DDE">
        <w:rPr>
          <w:rFonts w:eastAsia="Calibri"/>
        </w:rPr>
        <w:t>- ROS</w:t>
      </w:r>
      <w:r w:rsidRPr="00101DDE">
        <w:rPr>
          <w:rFonts w:eastAsia="Calibri"/>
          <w:vertAlign w:val="subscript"/>
        </w:rPr>
        <w:t>t-1</w:t>
      </w:r>
      <w:r w:rsidRPr="00101DDE">
        <w:rPr>
          <w:rFonts w:eastAsia="Calibri"/>
        </w:rPr>
        <w:t>) + (PZ</w:t>
      </w:r>
      <w:r w:rsidRPr="00101DDE">
        <w:rPr>
          <w:rFonts w:eastAsia="Calibri"/>
          <w:vertAlign w:val="subscript"/>
        </w:rPr>
        <w:t xml:space="preserve">t </w:t>
      </w:r>
      <w:r w:rsidRPr="00101DDE">
        <w:rPr>
          <w:rFonts w:eastAsia="Calibri"/>
        </w:rPr>
        <w:t>× IMDS</w:t>
      </w:r>
      <w:r w:rsidRPr="00101DDE">
        <w:rPr>
          <w:rFonts w:eastAsia="Calibri"/>
          <w:vertAlign w:val="subscript"/>
        </w:rPr>
        <w:t>t-1</w:t>
      </w:r>
      <w:r w:rsidRPr="00101DDE">
        <w:rPr>
          <w:rFonts w:eastAsia="Calibri"/>
        </w:rPr>
        <w:t>),</w:t>
      </w:r>
    </w:p>
    <w:p w:rsidR="00C96722" w:rsidRPr="00101DDE" w:rsidRDefault="00C96722" w:rsidP="00C96722">
      <w:pPr>
        <w:numPr>
          <w:ilvl w:val="0"/>
          <w:numId w:val="23"/>
        </w:numPr>
        <w:spacing w:after="143" w:line="345" w:lineRule="auto"/>
        <w:ind w:hanging="283"/>
        <w:jc w:val="both"/>
        <w:rPr>
          <w:rFonts w:eastAsia="Calibri"/>
        </w:rPr>
      </w:pPr>
      <w:r w:rsidRPr="00101DDE">
        <w:rPr>
          <w:rFonts w:eastAsia="Calibri"/>
        </w:rPr>
        <w:t>QST</w:t>
      </w:r>
      <w:r w:rsidRPr="00101DDE">
        <w:rPr>
          <w:rFonts w:eastAsia="Calibri"/>
          <w:vertAlign w:val="subscript"/>
        </w:rPr>
        <w:t xml:space="preserve">t-2 </w:t>
      </w:r>
      <w:r w:rsidRPr="00101DDE">
        <w:rPr>
          <w:rFonts w:eastAsia="Calibri"/>
        </w:rPr>
        <w:t>je skutočné množstvo odvedenej a čistenej odpadovej vody v objemových jednotkách od všetkých producentov v roku t-2 vrátane vlastnej produkcie.</w:t>
      </w:r>
    </w:p>
    <w:p w:rsidR="00C96722" w:rsidRPr="00101DDE" w:rsidRDefault="00C96722" w:rsidP="00C96722">
      <w:pPr>
        <w:numPr>
          <w:ilvl w:val="1"/>
          <w:numId w:val="23"/>
        </w:numPr>
        <w:spacing w:after="210" w:line="262" w:lineRule="auto"/>
        <w:ind w:hanging="308"/>
        <w:jc w:val="both"/>
        <w:rPr>
          <w:rFonts w:eastAsia="Calibri"/>
        </w:rPr>
      </w:pPr>
      <w:r w:rsidRPr="00101DDE">
        <w:rPr>
          <w:rFonts w:eastAsia="Calibri"/>
        </w:rPr>
        <w:t>Na účely výpočtu povolených výnosov PVS</w:t>
      </w:r>
      <w:r w:rsidRPr="00101DDE">
        <w:rPr>
          <w:rFonts w:eastAsia="Calibri"/>
          <w:vertAlign w:val="subscript"/>
        </w:rPr>
        <w:t xml:space="preserve">t </w:t>
      </w:r>
      <w:r w:rsidRPr="00101DDE">
        <w:rPr>
          <w:rFonts w:eastAsia="Calibri"/>
        </w:rPr>
        <w:t>sa veličinami vzorcov rozumejú</w:t>
      </w:r>
    </w:p>
    <w:p w:rsidR="00C96722" w:rsidRPr="00101DDE" w:rsidRDefault="00C96722" w:rsidP="00C96722">
      <w:pPr>
        <w:numPr>
          <w:ilvl w:val="0"/>
          <w:numId w:val="24"/>
        </w:numPr>
        <w:spacing w:after="44" w:line="346" w:lineRule="auto"/>
        <w:ind w:hanging="283"/>
        <w:jc w:val="both"/>
        <w:rPr>
          <w:rFonts w:eastAsia="Calibri"/>
        </w:rPr>
      </w:pPr>
      <w:r w:rsidRPr="00101DDE">
        <w:rPr>
          <w:rFonts w:eastAsia="Calibri"/>
        </w:rPr>
        <w:t>PNS</w:t>
      </w:r>
      <w:r w:rsidRPr="00101DDE">
        <w:rPr>
          <w:rFonts w:eastAsia="Calibri"/>
          <w:vertAlign w:val="subscript"/>
        </w:rPr>
        <w:t xml:space="preserve">t </w:t>
      </w:r>
      <w:r w:rsidRPr="00101DDE">
        <w:rPr>
          <w:rFonts w:eastAsia="Calibri"/>
        </w:rPr>
        <w:t>plánované prevádzkové náklady v eurách na odvádzanie a čistenie odpadovej vody v roku t určené podľa odseku 4,</w:t>
      </w:r>
    </w:p>
    <w:p w:rsidR="00C96722" w:rsidRPr="00101DDE" w:rsidRDefault="00C96722" w:rsidP="00C96722">
      <w:pPr>
        <w:numPr>
          <w:ilvl w:val="0"/>
          <w:numId w:val="24"/>
        </w:numPr>
        <w:spacing w:after="124" w:line="262" w:lineRule="auto"/>
        <w:ind w:hanging="283"/>
        <w:jc w:val="both"/>
        <w:rPr>
          <w:rFonts w:eastAsia="Calibri"/>
        </w:rPr>
      </w:pPr>
      <w:r w:rsidRPr="00101DDE">
        <w:rPr>
          <w:rFonts w:eastAsia="Calibri"/>
        </w:rPr>
        <w:t>OS</w:t>
      </w:r>
      <w:r w:rsidRPr="00101DDE">
        <w:rPr>
          <w:rFonts w:eastAsia="Calibri"/>
          <w:vertAlign w:val="subscript"/>
        </w:rPr>
        <w:t xml:space="preserve">t-2 </w:t>
      </w:r>
      <w:r w:rsidRPr="00101DDE">
        <w:rPr>
          <w:rFonts w:eastAsia="Calibri"/>
        </w:rPr>
        <w:t xml:space="preserve">odpisy hmotného majetku a nehmotného majetku </w:t>
      </w:r>
      <w:r w:rsidRPr="00101DDE">
        <w:rPr>
          <w:rFonts w:eastAsia="Calibri" w:cs="Calibri"/>
          <w:szCs w:val="22"/>
        </w:rPr>
        <w:t xml:space="preserve">podľa prílohy č. 1 </w:t>
      </w:r>
      <w:r w:rsidRPr="00101DDE">
        <w:rPr>
          <w:rFonts w:eastAsia="Calibri"/>
        </w:rPr>
        <w:t>v eurách využívaného výhradne na odvádzanie a čistenie odpadovej vody skutočne zaradeného do účtovníctva do konca roka t-2 podľa § 4 ods. 1 písm. e) až g) a nájomné v eurách za prenájom majetku využívaného výhradne na odvádzanie a čistenie odpadovej vody do konca roka t-2 podľa § 4 ods. 1 písm. h),</w:t>
      </w:r>
    </w:p>
    <w:p w:rsidR="00C96722" w:rsidRPr="00101DDE" w:rsidRDefault="00C96722" w:rsidP="00C96722">
      <w:pPr>
        <w:numPr>
          <w:ilvl w:val="0"/>
          <w:numId w:val="24"/>
        </w:numPr>
        <w:spacing w:after="122" w:line="262" w:lineRule="auto"/>
        <w:ind w:hanging="283"/>
        <w:jc w:val="both"/>
        <w:rPr>
          <w:rFonts w:eastAsia="Calibri"/>
        </w:rPr>
      </w:pPr>
      <w:r w:rsidRPr="00101DDE">
        <w:rPr>
          <w:rFonts w:eastAsia="Calibri"/>
        </w:rPr>
        <w:t>POS</w:t>
      </w:r>
      <w:r w:rsidRPr="00101DDE">
        <w:rPr>
          <w:rFonts w:eastAsia="Calibri"/>
          <w:vertAlign w:val="subscript"/>
        </w:rPr>
        <w:t xml:space="preserve">t-1 </w:t>
      </w:r>
      <w:r w:rsidRPr="00101DDE">
        <w:rPr>
          <w:rFonts w:eastAsia="Calibri"/>
        </w:rPr>
        <w:t>hodnota plánovaných odpisov v eurách nového hmotného majetku a nehmotného majetku, ktoré regulovaný subjekt plánuje zaradiť v roku t-1 a nájomného v eurách za prenájom majetku plánovaného zaradiť vlastníkom v roku t-1, využívaného výhradne na odvádzanie a čistenie odpadovej vody,</w:t>
      </w:r>
    </w:p>
    <w:p w:rsidR="00C96722" w:rsidRPr="00101DDE" w:rsidRDefault="00C96722" w:rsidP="00C96722">
      <w:pPr>
        <w:numPr>
          <w:ilvl w:val="0"/>
          <w:numId w:val="24"/>
        </w:numPr>
        <w:spacing w:after="212" w:line="259" w:lineRule="auto"/>
        <w:ind w:hanging="283"/>
        <w:jc w:val="both"/>
        <w:rPr>
          <w:rFonts w:eastAsia="Calibri"/>
        </w:rPr>
      </w:pPr>
      <w:r w:rsidRPr="00101DDE">
        <w:rPr>
          <w:rFonts w:eastAsia="Calibri"/>
        </w:rPr>
        <w:t>PZ</w:t>
      </w:r>
      <w:r w:rsidRPr="00101DDE">
        <w:rPr>
          <w:rFonts w:eastAsia="Calibri"/>
          <w:vertAlign w:val="subscript"/>
        </w:rPr>
        <w:t>t</w:t>
      </w:r>
      <w:r w:rsidRPr="00101DDE">
        <w:rPr>
          <w:rFonts w:eastAsia="Calibri"/>
        </w:rPr>
        <w:t xml:space="preserve"> výška primeraného zisku v roku t v eurách určená podľa odseku 5, pričom slúži na obnovu prevádzkových aktív, používaných výhradne na zabezpečenie regulovanej činnosti a uskutočnenie investícií potrebných na zabezpečenie dlhodobej spoľahlivej, bezpečnej a udržateľnej prevádzky aktív používaných pri výkone regulovanej činnosti,</w:t>
      </w:r>
    </w:p>
    <w:p w:rsidR="00C96722" w:rsidRPr="00101DDE" w:rsidRDefault="00C96722" w:rsidP="00C96722">
      <w:pPr>
        <w:numPr>
          <w:ilvl w:val="0"/>
          <w:numId w:val="24"/>
        </w:numPr>
        <w:spacing w:after="160" w:line="259" w:lineRule="auto"/>
        <w:ind w:hanging="283"/>
        <w:jc w:val="both"/>
        <w:rPr>
          <w:rFonts w:ascii="Calibri" w:eastAsia="Calibri" w:hAnsi="Calibri"/>
          <w:sz w:val="22"/>
          <w:szCs w:val="22"/>
          <w:lang w:eastAsia="en-US"/>
        </w:rPr>
      </w:pPr>
      <w:r w:rsidRPr="00101DDE">
        <w:rPr>
          <w:rFonts w:eastAsia="Calibri"/>
        </w:rPr>
        <w:t>IMDS</w:t>
      </w:r>
      <w:r w:rsidRPr="00101DDE">
        <w:rPr>
          <w:rFonts w:eastAsia="Calibri"/>
          <w:vertAlign w:val="subscript"/>
        </w:rPr>
        <w:t xml:space="preserve">t-2 </w:t>
      </w:r>
      <w:r w:rsidRPr="00101DDE">
        <w:rPr>
          <w:rFonts w:eastAsia="Calibri"/>
        </w:rPr>
        <w:t xml:space="preserve">index miery využitia dosiahnutých disponibilných zdrojov regulovaného subjektu za rok t-2 na obnovu a rozvoj verejných kanalizácií a určí sa podľa vzorca </w:t>
      </w:r>
      <w:r w:rsidRPr="00101DDE">
        <w:rPr>
          <w:rFonts w:ascii="Calibri" w:eastAsia="Calibri" w:hAnsi="Calibri"/>
          <w:noProof/>
          <w:sz w:val="22"/>
          <w:szCs w:val="22"/>
        </w:rPr>
        <w:drawing>
          <wp:inline distT="0" distB="0" distL="0" distR="0" wp14:anchorId="2993FF0E" wp14:editId="2DAC915B">
            <wp:extent cx="5732145" cy="809244"/>
            <wp:effectExtent l="0" t="0" r="0" b="0"/>
            <wp:docPr id="1" name="Obrázok 1" descr="Obrázok, na ktorom je biel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50671" name="Obrázok 514150671" descr="Obrázok, na ktorom je biely, písmo, dizajn&#10;&#10;Automaticky generovaný popis"/>
                    <pic:cNvPicPr/>
                  </pic:nvPicPr>
                  <pic:blipFill>
                    <a:blip r:embed="rId13"/>
                    <a:stretch>
                      <a:fillRect/>
                    </a:stretch>
                  </pic:blipFill>
                  <pic:spPr>
                    <a:xfrm>
                      <a:off x="0" y="0"/>
                      <a:ext cx="5732145" cy="809244"/>
                    </a:xfrm>
                    <a:prstGeom prst="rect">
                      <a:avLst/>
                    </a:prstGeom>
                  </pic:spPr>
                </pic:pic>
              </a:graphicData>
            </a:graphic>
          </wp:inline>
        </w:drawing>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pričom, ak je P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vyšší alebo sa rovná 0,8, tak IMDS</w:t>
      </w:r>
      <w:r w:rsidRPr="00101DDE">
        <w:rPr>
          <w:rFonts w:eastAsia="Calibri"/>
          <w:vertAlign w:val="subscript"/>
          <w:lang w:eastAsia="en-US"/>
        </w:rPr>
        <w:t xml:space="preserve">t-2 </w:t>
      </w:r>
      <w:r w:rsidRPr="00101DDE">
        <w:rPr>
          <w:rFonts w:eastAsia="Calibri"/>
          <w:lang w:eastAsia="en-US"/>
        </w:rPr>
        <w:t xml:space="preserve">= 1,00,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0,8 a zároveň vyšší alebo sa rovná 0,7, tak IMDS</w:t>
      </w:r>
      <w:r w:rsidRPr="00101DDE">
        <w:rPr>
          <w:rFonts w:eastAsia="Calibri"/>
          <w:vertAlign w:val="subscript"/>
          <w:lang w:eastAsia="en-US"/>
        </w:rPr>
        <w:t xml:space="preserve">t-2 </w:t>
      </w:r>
      <w:r w:rsidRPr="00101DDE">
        <w:rPr>
          <w:rFonts w:eastAsia="Calibri"/>
          <w:lang w:eastAsia="en-US"/>
        </w:rPr>
        <w:t xml:space="preserve">= 0,98,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0,7 a zároveň vyšší alebo sa rovná 0,6, tak IMDS</w:t>
      </w:r>
      <w:r w:rsidRPr="00101DDE">
        <w:rPr>
          <w:rFonts w:eastAsia="Calibri"/>
          <w:vertAlign w:val="subscript"/>
          <w:lang w:eastAsia="en-US"/>
        </w:rPr>
        <w:t xml:space="preserve">t-2 </w:t>
      </w:r>
      <w:r w:rsidRPr="00101DDE">
        <w:rPr>
          <w:rFonts w:eastAsia="Calibri"/>
          <w:lang w:eastAsia="en-US"/>
        </w:rPr>
        <w:t xml:space="preserve">= 0,96,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0,6 a zároveň vyšší alebo sa rovná 0,5, tak IMDS</w:t>
      </w:r>
      <w:r w:rsidRPr="00101DDE">
        <w:rPr>
          <w:rFonts w:eastAsia="Calibri"/>
          <w:vertAlign w:val="subscript"/>
          <w:lang w:eastAsia="en-US"/>
        </w:rPr>
        <w:t xml:space="preserve">t-2 </w:t>
      </w:r>
      <w:r w:rsidRPr="00101DDE">
        <w:rPr>
          <w:rFonts w:eastAsia="Calibri"/>
          <w:lang w:eastAsia="en-US"/>
        </w:rPr>
        <w:t xml:space="preserve">= 0,94,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0,5 a zároveň vyšší alebo sa rovná 0,4, tak IMDS</w:t>
      </w:r>
      <w:r w:rsidRPr="00101DDE">
        <w:rPr>
          <w:rFonts w:eastAsia="Calibri"/>
          <w:vertAlign w:val="subscript"/>
          <w:lang w:eastAsia="en-US"/>
        </w:rPr>
        <w:t xml:space="preserve">t-2 </w:t>
      </w:r>
      <w:r w:rsidRPr="00101DDE">
        <w:rPr>
          <w:rFonts w:eastAsia="Calibri"/>
          <w:lang w:eastAsia="en-US"/>
        </w:rPr>
        <w:t xml:space="preserve">= 0,92,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0,4 a zároveň vyšší alebo sa rovná 0,3, tak IMDS</w:t>
      </w:r>
      <w:r w:rsidRPr="00101DDE">
        <w:rPr>
          <w:rFonts w:eastAsia="Calibri"/>
          <w:vertAlign w:val="subscript"/>
          <w:lang w:eastAsia="en-US"/>
        </w:rPr>
        <w:t>t-2</w:t>
      </w:r>
      <w:r w:rsidRPr="00101DDE">
        <w:rPr>
          <w:rFonts w:eastAsia="Calibri"/>
          <w:lang w:eastAsia="en-US"/>
        </w:rPr>
        <w:t xml:space="preserve"> = 0,89,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0,3 a zároveň vyšší alebo sa rovná 0,2, tak IMDS</w:t>
      </w:r>
      <w:r w:rsidRPr="00101DDE">
        <w:rPr>
          <w:rFonts w:eastAsia="Calibri"/>
          <w:vertAlign w:val="subscript"/>
          <w:lang w:eastAsia="en-US"/>
        </w:rPr>
        <w:t>t-2</w:t>
      </w:r>
      <w:r w:rsidRPr="00101DDE">
        <w:rPr>
          <w:rFonts w:eastAsia="Calibri"/>
          <w:lang w:eastAsia="en-US"/>
        </w:rPr>
        <w:t xml:space="preserve"> = 0,86,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0,2 a zároveň vyšší alebo sa rovná 0,1, tak IMDS</w:t>
      </w:r>
      <w:r w:rsidRPr="00101DDE">
        <w:rPr>
          <w:rFonts w:eastAsia="Calibri"/>
          <w:vertAlign w:val="subscript"/>
          <w:lang w:eastAsia="en-US"/>
        </w:rPr>
        <w:t>t-2</w:t>
      </w:r>
      <w:r w:rsidRPr="00101DDE">
        <w:rPr>
          <w:rFonts w:eastAsia="Calibri"/>
          <w:lang w:eastAsia="en-US"/>
        </w:rPr>
        <w:t xml:space="preserve"> = 0,83, </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 menší ako 0,1, tak IMDS</w:t>
      </w:r>
      <w:r w:rsidRPr="00101DDE">
        <w:rPr>
          <w:rFonts w:eastAsia="Calibri"/>
          <w:vertAlign w:val="subscript"/>
          <w:lang w:eastAsia="en-US"/>
        </w:rPr>
        <w:t>t-2</w:t>
      </w:r>
      <w:r w:rsidRPr="00101DDE">
        <w:rPr>
          <w:rFonts w:eastAsia="Calibri"/>
          <w:lang w:eastAsia="en-US"/>
        </w:rPr>
        <w:t xml:space="preserve"> = 0,80,</w:t>
      </w:r>
    </w:p>
    <w:p w:rsidR="00C96722" w:rsidRPr="00101DDE" w:rsidRDefault="00C96722" w:rsidP="00C96722">
      <w:pPr>
        <w:spacing w:before="225" w:after="225"/>
        <w:ind w:left="420"/>
        <w:rPr>
          <w:rFonts w:eastAsia="Calibri"/>
          <w:lang w:eastAsia="en-US"/>
        </w:rPr>
      </w:pPr>
      <w:r w:rsidRPr="00101DDE">
        <w:rPr>
          <w:rFonts w:eastAsia="Calibri"/>
          <w:lang w:eastAsia="en-US"/>
        </w:rPr>
        <w:t xml:space="preserve">kde </w:t>
      </w:r>
    </w:p>
    <w:p w:rsidR="00C96722" w:rsidRPr="00101DDE" w:rsidRDefault="00C96722" w:rsidP="00C96722">
      <w:pPr>
        <w:spacing w:before="225" w:after="225"/>
        <w:ind w:left="420"/>
        <w:jc w:val="both"/>
        <w:rPr>
          <w:rFonts w:eastAsia="Calibri"/>
          <w:lang w:eastAsia="en-US"/>
        </w:rPr>
      </w:pPr>
      <w:r w:rsidRPr="00101DDE">
        <w:rPr>
          <w:rFonts w:eastAsia="Calibri"/>
          <w:lang w:eastAsia="en-US"/>
        </w:rPr>
        <w:t xml:space="preserve">1. P je podiel využitia dosiahnutých disponibilných zdrojov regulovaného subjektu na obnovu a rozvoj za rok t-2, </w:t>
      </w:r>
    </w:p>
    <w:p w:rsidR="00C96722" w:rsidRPr="00101DDE" w:rsidRDefault="00C96722" w:rsidP="00C96722">
      <w:pPr>
        <w:spacing w:before="225" w:after="225"/>
        <w:ind w:left="420"/>
        <w:jc w:val="both"/>
        <w:rPr>
          <w:rFonts w:eastAsia="Calibri"/>
          <w:lang w:eastAsia="en-US"/>
        </w:rPr>
      </w:pPr>
      <w:r w:rsidRPr="00101DDE">
        <w:rPr>
          <w:rFonts w:eastAsia="Calibri"/>
          <w:lang w:eastAsia="en-US"/>
        </w:rPr>
        <w:t>2. INV</w:t>
      </w:r>
      <w:r w:rsidRPr="00FC2B09">
        <w:rPr>
          <w:rFonts w:eastAsia="Calibri"/>
          <w:vertAlign w:val="subscript"/>
          <w:lang w:eastAsia="en-US"/>
        </w:rPr>
        <w:t>t-2</w:t>
      </w:r>
      <w:r w:rsidRPr="00101DDE">
        <w:rPr>
          <w:rFonts w:eastAsia="Calibri"/>
          <w:lang w:eastAsia="en-US"/>
        </w:rPr>
        <w:t xml:space="preserve"> je skutočná hodnota investícií v eurách na obnovu a rozvoj verejných kanalizácií v roku t-2, </w:t>
      </w:r>
    </w:p>
    <w:p w:rsidR="00C96722" w:rsidRPr="00101DDE" w:rsidRDefault="00C96722" w:rsidP="00C96722">
      <w:pPr>
        <w:spacing w:before="225" w:after="225"/>
        <w:ind w:left="420"/>
        <w:jc w:val="both"/>
        <w:rPr>
          <w:rFonts w:eastAsia="Calibri"/>
          <w:lang w:eastAsia="en-US"/>
        </w:rPr>
      </w:pPr>
      <w:r w:rsidRPr="00101DDE">
        <w:rPr>
          <w:rFonts w:eastAsia="Calibri"/>
          <w:lang w:eastAsia="en-US"/>
        </w:rPr>
        <w:t>3. DispZdr</w:t>
      </w:r>
      <w:r w:rsidRPr="00FC2B09">
        <w:rPr>
          <w:rFonts w:eastAsia="Calibri"/>
          <w:vertAlign w:val="subscript"/>
          <w:lang w:eastAsia="en-US"/>
        </w:rPr>
        <w:t>t-2</w:t>
      </w:r>
      <w:r w:rsidRPr="00101DDE">
        <w:rPr>
          <w:rFonts w:eastAsia="Calibri"/>
          <w:lang w:eastAsia="en-US"/>
        </w:rPr>
        <w:t xml:space="preserve"> je hodnota odpisov majetku regulovaného subjektu v eurách využívaného na výkon regulovanej činnosti k 31. decembru roka t-2 podľa prílohy č. 13 a hodnota plánovaných odpisov POS</w:t>
      </w:r>
      <w:r w:rsidRPr="00101DDE">
        <w:rPr>
          <w:rFonts w:eastAsia="Calibri"/>
          <w:vertAlign w:val="subscript"/>
          <w:lang w:eastAsia="en-US"/>
        </w:rPr>
        <w:t>t</w:t>
      </w:r>
      <w:r w:rsidRPr="00101DDE">
        <w:rPr>
          <w:rFonts w:eastAsia="Calibri"/>
          <w:lang w:eastAsia="en-US"/>
        </w:rPr>
        <w:t xml:space="preserve"> po úprave o hodnotu ROS</w:t>
      </w:r>
      <w:r w:rsidRPr="00101DDE">
        <w:rPr>
          <w:rFonts w:eastAsia="Calibri"/>
          <w:vertAlign w:val="subscript"/>
          <w:lang w:eastAsia="en-US"/>
        </w:rPr>
        <w:t xml:space="preserve">t-1 </w:t>
      </w:r>
      <w:r w:rsidRPr="00101DDE">
        <w:rPr>
          <w:rFonts w:eastAsia="Calibri"/>
          <w:lang w:eastAsia="en-US"/>
        </w:rPr>
        <w:t xml:space="preserve">,  </w:t>
      </w:r>
    </w:p>
    <w:p w:rsidR="00C96722" w:rsidRPr="00101DDE" w:rsidRDefault="00C96722" w:rsidP="00C96722">
      <w:pPr>
        <w:numPr>
          <w:ilvl w:val="0"/>
          <w:numId w:val="25"/>
        </w:numPr>
        <w:spacing w:after="45" w:line="345" w:lineRule="auto"/>
        <w:ind w:hanging="283"/>
        <w:jc w:val="both"/>
        <w:rPr>
          <w:rFonts w:eastAsia="Calibri"/>
        </w:rPr>
      </w:pPr>
      <w:r w:rsidRPr="00101DDE">
        <w:rPr>
          <w:rFonts w:eastAsia="Calibri"/>
        </w:rPr>
        <w:t>PNS</w:t>
      </w:r>
      <w:r w:rsidRPr="00101DDE">
        <w:rPr>
          <w:rFonts w:eastAsia="Calibri"/>
          <w:vertAlign w:val="subscript"/>
        </w:rPr>
        <w:t xml:space="preserve">tz </w:t>
      </w:r>
      <w:r w:rsidRPr="00101DDE">
        <w:rPr>
          <w:rFonts w:eastAsia="Calibri"/>
        </w:rPr>
        <w:t>plánované prevádzkové náklady v eurách na odvádzanie a čistenie odpadovej vody v ďalších rokoch regulačného obdobia určené podľa odseku 4,</w:t>
      </w:r>
    </w:p>
    <w:p w:rsidR="00C96722" w:rsidRPr="00101DDE" w:rsidRDefault="00C96722" w:rsidP="00C96722">
      <w:pPr>
        <w:numPr>
          <w:ilvl w:val="0"/>
          <w:numId w:val="25"/>
        </w:numPr>
        <w:spacing w:after="122" w:line="262" w:lineRule="auto"/>
        <w:ind w:hanging="283"/>
        <w:jc w:val="both"/>
        <w:rPr>
          <w:rFonts w:eastAsia="Calibri"/>
        </w:rPr>
      </w:pPr>
      <w:r w:rsidRPr="00101DDE">
        <w:rPr>
          <w:rFonts w:eastAsia="Calibri"/>
        </w:rPr>
        <w:t>OS</w:t>
      </w:r>
      <w:r w:rsidRPr="00101DDE">
        <w:rPr>
          <w:rFonts w:eastAsia="Calibri"/>
          <w:vertAlign w:val="subscript"/>
        </w:rPr>
        <w:t xml:space="preserve">t-1 </w:t>
      </w:r>
      <w:r w:rsidRPr="00101DDE">
        <w:rPr>
          <w:rFonts w:eastAsia="Calibri"/>
        </w:rPr>
        <w:t xml:space="preserve">odpisy hmotného majetku a nehmotného majetku </w:t>
      </w:r>
      <w:r w:rsidRPr="00101DDE">
        <w:rPr>
          <w:rFonts w:eastAsia="Calibri" w:cs="Calibri"/>
          <w:szCs w:val="22"/>
        </w:rPr>
        <w:t xml:space="preserve">podľa prílohy č. 1 </w:t>
      </w:r>
      <w:r w:rsidRPr="00101DDE">
        <w:rPr>
          <w:rFonts w:eastAsia="Calibri"/>
        </w:rPr>
        <w:t>v eurách využívaného výhradne na odvádzanie a čistenie odpadovej vody skutočne zaradeného do účtovníctva do konca roka t-1 podľa § 4 ods. 1 písm. e) až g) a nájomné v eurách za prenájom majetku využívaného výhradne na odvádzanie a čistenie odpadovej vody do konca roka t-1 podľa § 4 ods. 1 písm. h),</w:t>
      </w:r>
    </w:p>
    <w:p w:rsidR="00C96722" w:rsidRPr="00101DDE" w:rsidRDefault="00C96722" w:rsidP="00C96722">
      <w:pPr>
        <w:numPr>
          <w:ilvl w:val="0"/>
          <w:numId w:val="25"/>
        </w:numPr>
        <w:spacing w:after="124" w:line="262" w:lineRule="auto"/>
        <w:ind w:hanging="283"/>
        <w:jc w:val="both"/>
        <w:rPr>
          <w:rFonts w:eastAsia="Calibri"/>
        </w:rPr>
      </w:pPr>
      <w:r w:rsidRPr="00101DDE">
        <w:rPr>
          <w:rFonts w:eastAsia="Calibri"/>
        </w:rPr>
        <w:t>POS</w:t>
      </w:r>
      <w:r w:rsidRPr="00101DDE">
        <w:rPr>
          <w:rFonts w:eastAsia="Calibri"/>
          <w:vertAlign w:val="subscript"/>
        </w:rPr>
        <w:t xml:space="preserve">t </w:t>
      </w:r>
      <w:r w:rsidRPr="00101DDE">
        <w:rPr>
          <w:rFonts w:eastAsia="Calibri"/>
        </w:rPr>
        <w:t>hodnota plánovaných odpisov v eurách nového hmotného majetku a nehmotného majetku, ktoré regulovaný subjekt plánuje zaradiť v roku t a nájomného v eurách za prenájom majetku plánovaného zaradiť vlastníkom v roku t, využívaného výhradne na odvádzanie a čistenie odpadovej vody,</w:t>
      </w:r>
    </w:p>
    <w:p w:rsidR="00C96722" w:rsidRPr="00101DDE" w:rsidRDefault="00C96722" w:rsidP="00C96722">
      <w:pPr>
        <w:numPr>
          <w:ilvl w:val="0"/>
          <w:numId w:val="25"/>
        </w:numPr>
        <w:spacing w:after="197" w:line="262" w:lineRule="auto"/>
        <w:ind w:left="284" w:hanging="284"/>
        <w:jc w:val="both"/>
        <w:rPr>
          <w:rFonts w:eastAsia="Calibri"/>
        </w:rPr>
      </w:pPr>
      <w:r w:rsidRPr="00101DDE">
        <w:rPr>
          <w:rFonts w:eastAsia="Calibri"/>
        </w:rPr>
        <w:t>ROS</w:t>
      </w:r>
      <w:r w:rsidRPr="00101DDE">
        <w:rPr>
          <w:rFonts w:eastAsia="Calibri"/>
          <w:vertAlign w:val="subscript"/>
        </w:rPr>
        <w:t xml:space="preserve">t-1 </w:t>
      </w:r>
      <w:r w:rsidRPr="00101DDE">
        <w:rPr>
          <w:rFonts w:eastAsia="Calibri"/>
        </w:rPr>
        <w:t>rozdiel odpisov hmotného majetku, nehmotného majetku plánovaného zaradiť do konca roka t-1 a skutočne zaradeného do účtovníctva do konca roka t-1 podľa § 4 ods. 1 písm. e) až g) a rozdiel plánovaného nájomného za prenájom majetku využívaného výhradne na odvádzanie a čistenie odpadovej vody do konca roka t-1 a skutočne uhradeného nájomného do konca roka t-1 podľa § 4 ods. 1 písm. h), pričom táto hodnota zohľadňuje rozdiel za viaceré roky, počas ktorých nedošlo k zmene ceny; zároveň ak je hodnota ROS</w:t>
      </w:r>
      <w:r w:rsidRPr="00101DDE">
        <w:rPr>
          <w:rFonts w:eastAsia="Calibri"/>
          <w:vertAlign w:val="subscript"/>
        </w:rPr>
        <w:t xml:space="preserve">t-1 </w:t>
      </w:r>
      <w:r w:rsidRPr="00101DDE">
        <w:rPr>
          <w:rFonts w:eastAsia="Calibri"/>
        </w:rPr>
        <w:t>záporná, pre potreby výpočtu sa ROS</w:t>
      </w:r>
      <w:r w:rsidRPr="00101DDE">
        <w:rPr>
          <w:rFonts w:eastAsia="Calibri"/>
          <w:vertAlign w:val="subscript"/>
        </w:rPr>
        <w:t xml:space="preserve">t-1 </w:t>
      </w:r>
      <w:r w:rsidRPr="00101DDE">
        <w:rPr>
          <w:rFonts w:eastAsia="Calibri"/>
        </w:rPr>
        <w:t>= 0,</w:t>
      </w:r>
    </w:p>
    <w:p w:rsidR="00C96722" w:rsidRPr="00101DDE" w:rsidRDefault="00C96722" w:rsidP="00C96722">
      <w:pPr>
        <w:numPr>
          <w:ilvl w:val="0"/>
          <w:numId w:val="25"/>
        </w:numPr>
        <w:spacing w:after="123" w:line="262" w:lineRule="auto"/>
        <w:ind w:hanging="283"/>
        <w:jc w:val="both"/>
        <w:rPr>
          <w:rFonts w:eastAsia="Calibri"/>
        </w:rPr>
      </w:pPr>
      <w:r w:rsidRPr="00101DDE">
        <w:rPr>
          <w:rFonts w:eastAsia="Calibri"/>
        </w:rPr>
        <w:t>IMDS</w:t>
      </w:r>
      <w:r w:rsidRPr="00101DDE">
        <w:rPr>
          <w:rFonts w:eastAsia="Calibri"/>
          <w:vertAlign w:val="subscript"/>
        </w:rPr>
        <w:t xml:space="preserve">t-1 </w:t>
      </w:r>
      <w:r w:rsidRPr="00101DDE">
        <w:rPr>
          <w:rFonts w:eastAsia="Calibri"/>
        </w:rPr>
        <w:t>index miery využitia dosiahnutých disponibilných zdrojov regulovaného subjektu za rok t-1 na obnovu a rozvoj verejných kanalizácií a určí sa podľa vzorca uvedeného v písmene e), pričom údaje za rok t-2 sa nahradia údajmi za rok t-1.</w:t>
      </w:r>
    </w:p>
    <w:p w:rsidR="00C96722" w:rsidRPr="00101DDE" w:rsidRDefault="00C96722" w:rsidP="00C96722">
      <w:pPr>
        <w:spacing w:after="100" w:line="262" w:lineRule="auto"/>
        <w:jc w:val="both"/>
        <w:rPr>
          <w:rFonts w:eastAsia="Calibri"/>
        </w:rPr>
      </w:pPr>
      <w:r w:rsidRPr="00101DDE">
        <w:rPr>
          <w:rFonts w:eastAsia="Calibri"/>
        </w:rPr>
        <w:t>(4) Plánované prevádzkové náklady na rok t sa vypočítajú na</w:t>
      </w:r>
    </w:p>
    <w:p w:rsidR="00C96722" w:rsidRPr="00101DDE" w:rsidRDefault="00C96722" w:rsidP="00C96722">
      <w:pPr>
        <w:spacing w:after="242" w:line="262" w:lineRule="auto"/>
        <w:ind w:left="283"/>
        <w:jc w:val="both"/>
        <w:rPr>
          <w:rFonts w:eastAsia="Calibri"/>
        </w:rPr>
      </w:pPr>
      <w:r w:rsidRPr="00101DDE">
        <w:rPr>
          <w:rFonts w:eastAsia="Calibri"/>
        </w:rPr>
        <w:t>a) prvý rok regulačného obdobia podľa vzorca</w:t>
      </w:r>
    </w:p>
    <w:p w:rsidR="00C96722" w:rsidRPr="00101DDE" w:rsidRDefault="00C96722" w:rsidP="00C96722">
      <w:pPr>
        <w:spacing w:after="100" w:line="262" w:lineRule="auto"/>
        <w:ind w:left="520" w:hanging="10"/>
        <w:jc w:val="both"/>
        <w:rPr>
          <w:rFonts w:eastAsia="Calibri"/>
        </w:rPr>
      </w:pPr>
      <w:r w:rsidRPr="00101DDE">
        <w:rPr>
          <w:rFonts w:eastAsia="Calibri"/>
        </w:rPr>
        <w:t>PNS</w:t>
      </w:r>
      <w:r w:rsidRPr="00101DDE">
        <w:rPr>
          <w:rFonts w:eastAsia="Calibri"/>
          <w:vertAlign w:val="subscript"/>
        </w:rPr>
        <w:t xml:space="preserve">t </w:t>
      </w:r>
      <w:r w:rsidRPr="00101DDE">
        <w:rPr>
          <w:rFonts w:eastAsia="Calibri"/>
        </w:rPr>
        <w:t>= NNS</w:t>
      </w:r>
      <w:r w:rsidRPr="00101DDE">
        <w:rPr>
          <w:rFonts w:eastAsia="Calibri"/>
          <w:vertAlign w:val="subscript"/>
        </w:rPr>
        <w:t xml:space="preserve">t-2 </w:t>
      </w:r>
      <w:r w:rsidRPr="00101DDE">
        <w:rPr>
          <w:rFonts w:eastAsia="Calibri"/>
        </w:rPr>
        <w:t>+ (1,08 × ONS</w:t>
      </w:r>
      <w:r w:rsidRPr="00101DDE">
        <w:rPr>
          <w:rFonts w:eastAsia="Calibri"/>
          <w:vertAlign w:val="subscript"/>
        </w:rPr>
        <w:t>t-2</w:t>
      </w:r>
      <w:r w:rsidRPr="00101DDE">
        <w:rPr>
          <w:rFonts w:eastAsia="Calibri"/>
        </w:rPr>
        <w:t>) + (1,02 × OPNS</w:t>
      </w:r>
      <w:r w:rsidRPr="00101DDE">
        <w:rPr>
          <w:rFonts w:eastAsia="Calibri"/>
          <w:vertAlign w:val="subscript"/>
        </w:rPr>
        <w:t>t</w:t>
      </w:r>
      <w:r w:rsidRPr="00101DDE">
        <w:rPr>
          <w:rFonts w:eastAsia="Calibri"/>
        </w:rPr>
        <w:t>),</w:t>
      </w:r>
    </w:p>
    <w:p w:rsidR="00C96722" w:rsidRPr="00101DDE" w:rsidRDefault="00C96722" w:rsidP="00C96722">
      <w:pPr>
        <w:spacing w:after="130" w:line="262" w:lineRule="auto"/>
        <w:ind w:left="520" w:hanging="10"/>
        <w:jc w:val="both"/>
        <w:rPr>
          <w:rFonts w:eastAsia="Calibri"/>
        </w:rPr>
      </w:pPr>
      <w:r w:rsidRPr="00101DDE">
        <w:rPr>
          <w:rFonts w:eastAsia="Calibri"/>
        </w:rPr>
        <w:t>kde</w:t>
      </w:r>
    </w:p>
    <w:p w:rsidR="00C96722" w:rsidRPr="00101DDE" w:rsidRDefault="00C96722" w:rsidP="00C96722">
      <w:pPr>
        <w:numPr>
          <w:ilvl w:val="1"/>
          <w:numId w:val="26"/>
        </w:numPr>
        <w:spacing w:after="45" w:line="345" w:lineRule="auto"/>
        <w:ind w:left="566" w:hanging="283"/>
        <w:jc w:val="both"/>
        <w:rPr>
          <w:rFonts w:eastAsia="Calibri"/>
        </w:rPr>
      </w:pPr>
      <w:r w:rsidRPr="00101DDE">
        <w:rPr>
          <w:rFonts w:eastAsia="Calibri"/>
        </w:rPr>
        <w:t>NNS</w:t>
      </w:r>
      <w:r w:rsidRPr="00101DDE">
        <w:rPr>
          <w:rFonts w:eastAsia="Calibri"/>
          <w:vertAlign w:val="subscript"/>
        </w:rPr>
        <w:t xml:space="preserve">t-2 </w:t>
      </w:r>
      <w:r w:rsidRPr="00101DDE">
        <w:rPr>
          <w:rFonts w:eastAsia="Calibri"/>
        </w:rPr>
        <w:t>sú neovplyvniteľné náklady v roku t-2, ktorými sú poplatky za vypúšťanie odpadových vôd a dane a poplatky uvedené v riadkoch č. 8 a 12 prílohy č. 6,</w:t>
      </w:r>
    </w:p>
    <w:p w:rsidR="00C96722" w:rsidRPr="00101DDE" w:rsidRDefault="00C96722" w:rsidP="00C96722">
      <w:pPr>
        <w:numPr>
          <w:ilvl w:val="1"/>
          <w:numId w:val="26"/>
        </w:numPr>
        <w:spacing w:after="34" w:line="345" w:lineRule="auto"/>
        <w:ind w:left="566" w:hanging="283"/>
        <w:jc w:val="both"/>
        <w:rPr>
          <w:rFonts w:eastAsia="Calibri"/>
        </w:rPr>
      </w:pPr>
      <w:r w:rsidRPr="00101DDE">
        <w:rPr>
          <w:rFonts w:eastAsia="Calibri"/>
        </w:rPr>
        <w:t>ONS</w:t>
      </w:r>
      <w:r w:rsidRPr="00101DDE">
        <w:rPr>
          <w:rFonts w:eastAsia="Calibri"/>
          <w:vertAlign w:val="subscript"/>
        </w:rPr>
        <w:t xml:space="preserve">t-2 </w:t>
      </w:r>
      <w:r w:rsidRPr="00101DDE">
        <w:rPr>
          <w:rFonts w:eastAsia="Calibri"/>
        </w:rPr>
        <w:t>sú osobné náklady a vypočítajú sa ako súčin priemerného počtu zamestnancov za rok t-2 a osobných nákladov podľa § 4 ods. 1 písm. c) v roku t-2,</w:t>
      </w:r>
    </w:p>
    <w:p w:rsidR="00C96722" w:rsidRPr="00101DDE" w:rsidRDefault="00C96722" w:rsidP="00C96722">
      <w:pPr>
        <w:numPr>
          <w:ilvl w:val="1"/>
          <w:numId w:val="26"/>
        </w:numPr>
        <w:spacing w:after="100" w:line="262" w:lineRule="auto"/>
        <w:ind w:left="566" w:hanging="283"/>
        <w:jc w:val="both"/>
        <w:rPr>
          <w:rFonts w:eastAsia="Calibri"/>
        </w:rPr>
      </w:pPr>
      <w:r w:rsidRPr="00101DDE">
        <w:rPr>
          <w:rFonts w:eastAsia="Calibri"/>
        </w:rPr>
        <w:t>OPNS</w:t>
      </w:r>
      <w:r w:rsidRPr="00101DDE">
        <w:rPr>
          <w:rFonts w:eastAsia="Calibri"/>
          <w:vertAlign w:val="subscript"/>
        </w:rPr>
        <w:t xml:space="preserve">t </w:t>
      </w:r>
      <w:r w:rsidRPr="00101DDE">
        <w:rPr>
          <w:rFonts w:eastAsia="Calibri"/>
        </w:rPr>
        <w:t>sú ovplyvniteľné náklady, ktoré sú uvedené v § 4 ods. 1 písm. b), d) a i) a ktorých hodnota sa určuje vo výške zahrnutej do schválenej alebo určenej ceny platnej k 31. júlu 2022; ak nedošlo k zmene ceny od 1. januára 2022 do 31. júla 2022, ovplyvniteľné náklady na účely výpočtu ceny na rok t sú ovplyvniteľné náklady roku t-2,</w:t>
      </w:r>
    </w:p>
    <w:p w:rsidR="00C96722" w:rsidRPr="00101DDE" w:rsidRDefault="00C96722" w:rsidP="00C96722">
      <w:pPr>
        <w:spacing w:after="160" w:line="264" w:lineRule="auto"/>
        <w:rPr>
          <w:rFonts w:eastAsia="Calibri"/>
        </w:rPr>
      </w:pPr>
      <w:r w:rsidRPr="00101DDE">
        <w:rPr>
          <w:rFonts w:eastAsia="Calibri"/>
          <w:lang w:eastAsia="en-US"/>
        </w:rPr>
        <w:t xml:space="preserve">b) </w:t>
      </w:r>
      <w:r w:rsidRPr="00101DDE">
        <w:rPr>
          <w:rFonts w:eastAsia="Calibri"/>
        </w:rPr>
        <w:t>ďalšie roky regulačného obdobia podľa vzorca</w:t>
      </w:r>
    </w:p>
    <w:p w:rsidR="00C96722" w:rsidRPr="00101DDE" w:rsidRDefault="00C96722" w:rsidP="00C96722">
      <w:pPr>
        <w:spacing w:before="225" w:after="225" w:line="264" w:lineRule="auto"/>
        <w:ind w:left="420"/>
      </w:pPr>
      <m:oMath>
        <m:sSub>
          <m:sSubPr>
            <m:ctrlPr>
              <w:rPr>
                <w:rFonts w:ascii="Cambria Math" w:hAnsi="Cambria Math"/>
                <w:i/>
              </w:rPr>
            </m:ctrlPr>
          </m:sSubPr>
          <m:e>
            <m:r>
              <w:rPr>
                <w:rFonts w:ascii="Cambria Math" w:hAnsi="Cambria Math"/>
              </w:rPr>
              <m:t>PNS</m:t>
            </m:r>
          </m:e>
          <m:sub>
            <m:r>
              <w:rPr>
                <w:rFonts w:ascii="Cambria Math" w:hAnsi="Cambria Math"/>
              </w:rPr>
              <m:t>tz</m:t>
            </m:r>
          </m:sub>
        </m:sSub>
        <m:r>
          <w:rPr>
            <w:rFonts w:ascii="Cambria Math" w:hAnsi="Cambria Math"/>
          </w:rPr>
          <m:t>=</m:t>
        </m:r>
        <m:sSub>
          <m:sSubPr>
            <m:ctrlPr>
              <w:rPr>
                <w:rFonts w:ascii="Cambria Math" w:hAnsi="Cambria Math"/>
                <w:i/>
              </w:rPr>
            </m:ctrlPr>
          </m:sSubPr>
          <m:e>
            <m:r>
              <w:rPr>
                <w:rFonts w:ascii="Cambria Math" w:hAnsi="Cambria Math"/>
              </w:rPr>
              <m:t>NNS</m:t>
            </m:r>
          </m:e>
          <m:sub>
            <m:r>
              <w:rPr>
                <w:rFonts w:ascii="Cambria Math" w:hAnsi="Cambria Math"/>
              </w:rPr>
              <m:t>t-1</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JPI</m:t>
                        </m:r>
                      </m:e>
                      <m:sub>
                        <m:r>
                          <w:rPr>
                            <w:rFonts w:ascii="Cambria Math" w:hAnsi="Cambria Math"/>
                          </w:rPr>
                          <m:t>t</m:t>
                        </m:r>
                      </m:sub>
                    </m:sSub>
                    <m:r>
                      <w:rPr>
                        <w:rFonts w:ascii="Cambria Math" w:hAnsi="Cambria Math"/>
                      </w:rPr>
                      <m:t>-X</m:t>
                    </m:r>
                  </m:num>
                  <m:den>
                    <m:r>
                      <w:rPr>
                        <w:rFonts w:ascii="Cambria Math" w:hAnsi="Cambria Math"/>
                      </w:rPr>
                      <m:t>100</m:t>
                    </m:r>
                  </m:den>
                </m:f>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OPNS</m:t>
                </m:r>
              </m:e>
              <m:sub>
                <m:r>
                  <w:rPr>
                    <w:rFonts w:ascii="Cambria Math" w:hAnsi="Cambria Math"/>
                  </w:rPr>
                  <m:t>t-1</m:t>
                </m:r>
              </m:sub>
            </m:sSub>
            <m:r>
              <w:rPr>
                <w:rFonts w:ascii="Cambria Math" w:hAnsi="Cambria Math"/>
              </w:rPr>
              <m:t xml:space="preserve"> </m:t>
            </m:r>
          </m:e>
        </m:d>
      </m:oMath>
      <w:r w:rsidRPr="00101DDE">
        <w:t xml:space="preserve"> ,</w:t>
      </w:r>
    </w:p>
    <w:p w:rsidR="00C96722" w:rsidRPr="00101DDE" w:rsidRDefault="00C96722" w:rsidP="00C96722">
      <w:pPr>
        <w:spacing w:before="225" w:after="225" w:line="264" w:lineRule="auto"/>
        <w:ind w:left="420"/>
        <w:jc w:val="both"/>
      </w:pPr>
      <w:r w:rsidRPr="00101DDE">
        <w:t>pričom ak (JPI</w:t>
      </w:r>
      <w:r w:rsidRPr="00101DDE">
        <w:rPr>
          <w:sz w:val="18"/>
          <w:vertAlign w:val="subscript"/>
        </w:rPr>
        <w:t>t</w:t>
      </w:r>
      <w:r w:rsidRPr="00101DDE">
        <w:t xml:space="preserve"> – X) &lt; 0, na účely výpočtu maximálnej ceny sa hodnota rozdielu JPI</w:t>
      </w:r>
      <w:r w:rsidRPr="00101DDE">
        <w:rPr>
          <w:sz w:val="18"/>
          <w:vertAlign w:val="subscript"/>
        </w:rPr>
        <w:t>t</w:t>
      </w:r>
      <w:r w:rsidRPr="00101DDE">
        <w:t xml:space="preserve"> a X  rovná nule, </w:t>
      </w:r>
    </w:p>
    <w:p w:rsidR="00C96722" w:rsidRPr="00101DDE" w:rsidRDefault="00C96722" w:rsidP="00C96722">
      <w:pPr>
        <w:jc w:val="both"/>
      </w:pPr>
      <w:r w:rsidRPr="00101DDE">
        <w:t xml:space="preserve"> kde </w:t>
      </w:r>
    </w:p>
    <w:p w:rsidR="00C96722" w:rsidRPr="00101DDE" w:rsidRDefault="00C96722" w:rsidP="00C96722">
      <w:pPr>
        <w:spacing w:before="225" w:after="225" w:line="264" w:lineRule="auto"/>
        <w:ind w:left="420"/>
        <w:jc w:val="both"/>
      </w:pPr>
      <w:r w:rsidRPr="00101DDE">
        <w:t>1. NNS</w:t>
      </w:r>
      <w:r w:rsidRPr="00101DDE">
        <w:rPr>
          <w:sz w:val="18"/>
          <w:vertAlign w:val="subscript"/>
        </w:rPr>
        <w:t xml:space="preserve">t-1 </w:t>
      </w:r>
      <w:r w:rsidRPr="00101DDE">
        <w:t xml:space="preserve">sú neovplyvniteľné náklady v roku t-1, ktorými sú poplatky za vypúšťanie odpadových vôd a dane a poplatky uvedené </w:t>
      </w:r>
      <w:hyperlink w:anchor="prilohy.priloha-priloha_c_6_k_vyhlaske_c_323_2022_z_z.oznacenie">
        <w:r w:rsidRPr="00101DDE">
          <w:t>v riadkoch č. 8 a 12 prílohy č. 6</w:t>
        </w:r>
      </w:hyperlink>
      <w:r w:rsidRPr="00101DDE">
        <w:t xml:space="preserve">, </w:t>
      </w:r>
    </w:p>
    <w:p w:rsidR="00C96722" w:rsidRPr="00101DDE" w:rsidRDefault="00C96722" w:rsidP="00C96722">
      <w:pPr>
        <w:spacing w:before="225" w:after="225" w:line="264" w:lineRule="auto"/>
        <w:ind w:left="420"/>
        <w:jc w:val="both"/>
      </w:pPr>
      <w:r w:rsidRPr="00101DDE">
        <w:t>2. JPI</w:t>
      </w:r>
      <w:r w:rsidRPr="00101DDE">
        <w:rPr>
          <w:sz w:val="18"/>
          <w:vertAlign w:val="subscript"/>
        </w:rPr>
        <w:t>t</w:t>
      </w:r>
      <w:r w:rsidRPr="00101DDE">
        <w:t xml:space="preserve"> je aritmetický priemer zverejnených hodnôt ukazovateľa „jadrová inflácia“ </w:t>
      </w:r>
      <w:r w:rsidRPr="00101DDE">
        <w:br/>
        <w:t xml:space="preserve">za posledných 12 mesiacov predchádzajúcich mesiacu, v ktorom sa predkladá návrh ceny, uvedených na webovom sídle Štatistického úradu Slovenskej republiky v časti „Jadrová a čistá inflácia – oproti rovnakému obdobiu minulého roku v % – DATAcube“, </w:t>
      </w:r>
    </w:p>
    <w:p w:rsidR="00C96722" w:rsidRPr="00101DDE" w:rsidRDefault="00C96722" w:rsidP="00C96722">
      <w:pPr>
        <w:spacing w:before="225" w:after="225" w:line="264" w:lineRule="auto"/>
        <w:ind w:left="420"/>
        <w:jc w:val="both"/>
      </w:pPr>
      <w:r w:rsidRPr="00101DDE">
        <w:t>3. X je faktor efektivity, ktorý sa ustanovuje vo výške 3,0 %,</w:t>
      </w:r>
    </w:p>
    <w:p w:rsidR="00C96722" w:rsidRPr="00101DDE" w:rsidRDefault="00C96722" w:rsidP="00C96722">
      <w:pPr>
        <w:spacing w:before="225" w:after="225" w:line="264" w:lineRule="auto"/>
        <w:ind w:left="420"/>
        <w:jc w:val="both"/>
      </w:pPr>
      <w:r w:rsidRPr="00101DDE">
        <w:t>4. OPNS</w:t>
      </w:r>
      <w:r w:rsidRPr="00101DDE">
        <w:rPr>
          <w:sz w:val="18"/>
          <w:vertAlign w:val="subscript"/>
        </w:rPr>
        <w:t>t-1</w:t>
      </w:r>
      <w:r w:rsidRPr="00101DDE">
        <w:t xml:space="preserve"> sú ovplyvniteľné náklady v roku t-1, ktoré sú uvedené v </w:t>
      </w:r>
      <w:hyperlink w:anchor="paragraf-4.odsek-1.pismeno-b">
        <w:r w:rsidRPr="00101DDE">
          <w:t>§ 4 ods. 1 písm. b)</w:t>
        </w:r>
      </w:hyperlink>
      <w:r w:rsidRPr="00101DDE">
        <w:t xml:space="preserve"> až </w:t>
      </w:r>
      <w:hyperlink w:anchor="paragraf-4.odsek-1.pismeno-d">
        <w:r w:rsidRPr="00101DDE">
          <w:t>d)</w:t>
        </w:r>
      </w:hyperlink>
      <w:r w:rsidRPr="00101DDE">
        <w:t xml:space="preserve"> a </w:t>
      </w:r>
      <w:hyperlink w:anchor="paragraf-4.odsek-1.pismeno-i">
        <w:r w:rsidRPr="00101DDE">
          <w:t>i)</w:t>
        </w:r>
      </w:hyperlink>
      <w:r w:rsidRPr="00101DDE">
        <w:t>.</w:t>
      </w:r>
    </w:p>
    <w:p w:rsidR="00C96722" w:rsidRPr="00101DDE" w:rsidRDefault="00C96722" w:rsidP="00C96722">
      <w:pPr>
        <w:spacing w:after="100" w:line="262" w:lineRule="auto"/>
        <w:jc w:val="both"/>
        <w:rPr>
          <w:rFonts w:eastAsia="Calibri"/>
        </w:rPr>
      </w:pPr>
      <w:r w:rsidRPr="00101DDE">
        <w:rPr>
          <w:rFonts w:eastAsia="Calibri"/>
        </w:rPr>
        <w:t>(5) Výška primeraného zisku na rok t sa vypočíta na</w:t>
      </w:r>
    </w:p>
    <w:p w:rsidR="00C96722" w:rsidRPr="00101DDE" w:rsidRDefault="00C96722" w:rsidP="00C96722">
      <w:pPr>
        <w:numPr>
          <w:ilvl w:val="0"/>
          <w:numId w:val="27"/>
        </w:numPr>
        <w:spacing w:after="160" w:line="521" w:lineRule="auto"/>
        <w:ind w:right="2457" w:hanging="283"/>
        <w:jc w:val="both"/>
        <w:rPr>
          <w:rFonts w:eastAsia="Calibri"/>
        </w:rPr>
      </w:pPr>
      <w:r w:rsidRPr="00101DDE">
        <w:rPr>
          <w:rFonts w:eastAsia="Calibri"/>
        </w:rPr>
        <w:t xml:space="preserve">prvý rok regulačného obdobia podľa vzorca </w:t>
      </w:r>
    </w:p>
    <w:p w:rsidR="00C96722" w:rsidRPr="00101DDE" w:rsidRDefault="00C96722" w:rsidP="00C96722">
      <w:pPr>
        <w:spacing w:line="521" w:lineRule="auto"/>
        <w:ind w:left="283" w:right="2457"/>
        <w:jc w:val="both"/>
        <w:rPr>
          <w:rFonts w:eastAsia="Calibri"/>
        </w:rPr>
      </w:pPr>
      <w:r w:rsidRPr="00101DDE">
        <w:rPr>
          <w:rFonts w:eastAsia="Calibri"/>
        </w:rPr>
        <w:t>PZ</w:t>
      </w:r>
      <w:r w:rsidRPr="00101DDE">
        <w:rPr>
          <w:rFonts w:eastAsia="Calibri"/>
          <w:vertAlign w:val="subscript"/>
        </w:rPr>
        <w:t xml:space="preserve">t </w:t>
      </w:r>
      <w:r w:rsidRPr="00101DDE">
        <w:rPr>
          <w:rFonts w:eastAsia="Calibri"/>
        </w:rPr>
        <w:t>= RAB</w:t>
      </w:r>
      <w:r w:rsidRPr="00101DDE">
        <w:rPr>
          <w:rFonts w:eastAsia="Calibri"/>
          <w:vertAlign w:val="subscript"/>
        </w:rPr>
        <w:t xml:space="preserve">2021 </w:t>
      </w:r>
      <w:r w:rsidRPr="00101DDE">
        <w:rPr>
          <w:rFonts w:eastAsia="Calibri"/>
        </w:rPr>
        <w:t>× WACC</w:t>
      </w:r>
      <w:r w:rsidRPr="00101DDE">
        <w:rPr>
          <w:rFonts w:eastAsia="Calibri"/>
          <w:vertAlign w:val="subscript"/>
        </w:rPr>
        <w:t>t</w:t>
      </w:r>
      <w:r w:rsidRPr="00101DDE">
        <w:rPr>
          <w:rFonts w:eastAsia="Calibri"/>
        </w:rPr>
        <w:t>,</w:t>
      </w:r>
    </w:p>
    <w:p w:rsidR="00C96722" w:rsidRPr="00101DDE" w:rsidRDefault="00C96722" w:rsidP="00C96722">
      <w:pPr>
        <w:spacing w:after="198" w:line="262" w:lineRule="auto"/>
        <w:ind w:left="283" w:firstLine="1"/>
        <w:jc w:val="both"/>
        <w:rPr>
          <w:rFonts w:eastAsia="Calibri"/>
        </w:rPr>
      </w:pPr>
      <w:r w:rsidRPr="00101DDE">
        <w:rPr>
          <w:rFonts w:eastAsia="Calibri"/>
        </w:rPr>
        <w:t>pričom najvyššia miera primeraného zisku je 0,14 eura na 1 m</w:t>
      </w:r>
      <w:r w:rsidRPr="00101DDE">
        <w:rPr>
          <w:rFonts w:eastAsia="Calibri"/>
          <w:vertAlign w:val="superscript"/>
        </w:rPr>
        <w:t xml:space="preserve">3 </w:t>
      </w:r>
      <w:r w:rsidRPr="00101DDE">
        <w:rPr>
          <w:rFonts w:eastAsia="Calibri"/>
        </w:rPr>
        <w:t>množstva odvedenej a čistenej odpadovej vody v roku t vrátane vlastnej produkcie,</w:t>
      </w:r>
    </w:p>
    <w:p w:rsidR="00C96722" w:rsidRPr="00101DDE" w:rsidRDefault="00C96722" w:rsidP="00C96722">
      <w:pPr>
        <w:spacing w:after="132" w:line="262" w:lineRule="auto"/>
        <w:ind w:left="520" w:hanging="236"/>
        <w:jc w:val="both"/>
        <w:rPr>
          <w:rFonts w:eastAsia="Calibri"/>
        </w:rPr>
      </w:pPr>
      <w:r w:rsidRPr="00101DDE">
        <w:rPr>
          <w:rFonts w:eastAsia="Calibri"/>
        </w:rPr>
        <w:t>kde</w:t>
      </w:r>
    </w:p>
    <w:p w:rsidR="00C96722" w:rsidRPr="00101DDE" w:rsidRDefault="00C96722" w:rsidP="00C96722">
      <w:pPr>
        <w:numPr>
          <w:ilvl w:val="1"/>
          <w:numId w:val="27"/>
        </w:numPr>
        <w:spacing w:after="152" w:line="262" w:lineRule="auto"/>
        <w:ind w:left="566" w:hanging="283"/>
        <w:jc w:val="both"/>
        <w:rPr>
          <w:rFonts w:eastAsia="Calibri"/>
        </w:rPr>
      </w:pPr>
      <w:r w:rsidRPr="00101DDE">
        <w:rPr>
          <w:rFonts w:eastAsia="Calibri"/>
        </w:rPr>
        <w:t>RAB</w:t>
      </w:r>
      <w:r w:rsidRPr="00101DDE">
        <w:rPr>
          <w:rFonts w:eastAsia="Calibri"/>
          <w:vertAlign w:val="subscript"/>
        </w:rPr>
        <w:t xml:space="preserve">2021 </w:t>
      </w:r>
      <w:r w:rsidRPr="00101DDE">
        <w:rPr>
          <w:rFonts w:eastAsia="Calibri"/>
        </w:rPr>
        <w:t>je účtovná hodnota (zostatková cena) hmotného majetku a nehmotného majetku obstaraného z vlastných zdrojov alebo úveru v eurách k 31. decembru 2021 používaného na regulovanú činnosť, pričom táto hodnota sa zníži o hodnotu hmotného majetku a nehmotného majetku s neprimerane vysokou účtovnou hodnotou zistenou úradom pri výkone pôsobnosti podľa § 9 ods. 1 písm. b) piateho bodu zákona, hodnota RAB</w:t>
      </w:r>
      <w:r w:rsidRPr="00101DDE">
        <w:rPr>
          <w:rFonts w:eastAsia="Calibri"/>
          <w:vertAlign w:val="subscript"/>
        </w:rPr>
        <w:t xml:space="preserve">2021 </w:t>
      </w:r>
      <w:r w:rsidRPr="00101DDE">
        <w:rPr>
          <w:rFonts w:eastAsia="Calibri"/>
        </w:rPr>
        <w:t>je na celé regulačné obdobie konštantná,</w:t>
      </w:r>
    </w:p>
    <w:p w:rsidR="00C96722" w:rsidRPr="00101DDE" w:rsidRDefault="00C96722" w:rsidP="00C96722">
      <w:pPr>
        <w:numPr>
          <w:ilvl w:val="1"/>
          <w:numId w:val="27"/>
        </w:numPr>
        <w:spacing w:after="189" w:line="262" w:lineRule="auto"/>
        <w:ind w:left="566" w:hanging="283"/>
        <w:jc w:val="both"/>
        <w:rPr>
          <w:rFonts w:eastAsia="Calibri"/>
        </w:rPr>
      </w:pPr>
      <w:r w:rsidRPr="00101DDE">
        <w:rPr>
          <w:rFonts w:eastAsia="Calibri"/>
        </w:rPr>
        <w:t>WACC</w:t>
      </w:r>
      <w:r w:rsidRPr="00101DDE">
        <w:rPr>
          <w:rFonts w:eastAsia="Calibri"/>
          <w:vertAlign w:val="subscript"/>
        </w:rPr>
        <w:t xml:space="preserve">t </w:t>
      </w:r>
      <w:r w:rsidRPr="00101DDE">
        <w:rPr>
          <w:rFonts w:eastAsia="Calibri"/>
        </w:rPr>
        <w:t>je hodnota vážených nákladov na kapitál pred zdanením ustanovená v § 5,</w:t>
      </w:r>
    </w:p>
    <w:p w:rsidR="00C96722" w:rsidRPr="00101DDE" w:rsidRDefault="00C96722" w:rsidP="00C96722">
      <w:pPr>
        <w:spacing w:after="160" w:line="264" w:lineRule="auto"/>
        <w:rPr>
          <w:rFonts w:eastAsia="Calibri"/>
          <w:lang w:eastAsia="en-US"/>
        </w:rPr>
      </w:pPr>
      <w:r w:rsidRPr="00101DDE">
        <w:rPr>
          <w:rFonts w:eastAsia="Calibri"/>
          <w:lang w:eastAsia="en-US"/>
        </w:rPr>
        <w:t xml:space="preserve">b) roky 2024 a 2025 podľa vzorca </w:t>
      </w:r>
    </w:p>
    <w:p w:rsidR="00C96722" w:rsidRPr="00101DDE" w:rsidRDefault="00C96722" w:rsidP="00C96722">
      <w:pPr>
        <w:spacing w:before="225" w:after="225" w:line="264" w:lineRule="auto"/>
        <w:ind w:left="420"/>
        <w:jc w:val="center"/>
        <w:rPr>
          <w:rFonts w:eastAsia="Calibri"/>
          <w:lang w:eastAsia="en-US"/>
        </w:rPr>
      </w:pPr>
      <w:r w:rsidRPr="00101DDE">
        <w:rPr>
          <w:rFonts w:eastAsia="Calibri"/>
          <w:lang w:eastAsia="en-US"/>
        </w:rPr>
        <w:t>PZ</w:t>
      </w:r>
      <w:r w:rsidRPr="00101DDE">
        <w:rPr>
          <w:rFonts w:eastAsia="Calibri"/>
          <w:vertAlign w:val="subscript"/>
          <w:lang w:eastAsia="en-US"/>
        </w:rPr>
        <w:t>t</w:t>
      </w:r>
      <w:r w:rsidRPr="00101DDE">
        <w:rPr>
          <w:rFonts w:eastAsia="Calibri"/>
          <w:lang w:eastAsia="en-US"/>
        </w:rPr>
        <w:t xml:space="preserve"> = (RAB</w:t>
      </w:r>
      <w:r w:rsidRPr="00101DDE">
        <w:rPr>
          <w:rFonts w:eastAsia="Calibri"/>
          <w:vertAlign w:val="subscript"/>
          <w:lang w:eastAsia="en-US"/>
        </w:rPr>
        <w:t xml:space="preserve">2021 </w:t>
      </w:r>
      <w:r w:rsidRPr="00101DDE">
        <w:rPr>
          <w:rFonts w:eastAsia="Calibri"/>
          <w:lang w:eastAsia="en-US"/>
        </w:rPr>
        <w:t>× WACC</w:t>
      </w:r>
      <w:r w:rsidRPr="00101DDE">
        <w:rPr>
          <w:rFonts w:eastAsia="Calibri"/>
          <w:vertAlign w:val="subscript"/>
          <w:lang w:eastAsia="en-US"/>
        </w:rPr>
        <w:t xml:space="preserve">t </w:t>
      </w:r>
      <w:r w:rsidRPr="00101DDE">
        <w:rPr>
          <w:rFonts w:eastAsia="Calibri"/>
          <w:lang w:eastAsia="en-US"/>
        </w:rPr>
        <w:t>) + (RAB</w:t>
      </w:r>
      <w:r w:rsidRPr="00101DDE">
        <w:rPr>
          <w:rFonts w:eastAsia="Calibri"/>
          <w:vertAlign w:val="subscript"/>
          <w:lang w:eastAsia="en-US"/>
        </w:rPr>
        <w:t xml:space="preserve">t-1 </w:t>
      </w:r>
      <w:r w:rsidRPr="00101DDE">
        <w:rPr>
          <w:rFonts w:eastAsia="Calibri"/>
          <w:lang w:eastAsia="en-US"/>
        </w:rPr>
        <w:t>× WACC</w:t>
      </w:r>
      <w:r w:rsidRPr="00101DDE">
        <w:rPr>
          <w:rFonts w:eastAsia="Calibri"/>
          <w:vertAlign w:val="subscript"/>
          <w:lang w:eastAsia="en-US"/>
        </w:rPr>
        <w:t xml:space="preserve">t </w:t>
      </w:r>
      <w:r w:rsidRPr="00101DDE">
        <w:rPr>
          <w:rFonts w:eastAsia="Calibri"/>
          <w:lang w:eastAsia="en-US"/>
        </w:rPr>
        <w:t>)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pričom najvyššia miera primeraného zisku vypočítaná z hodnoty RAB</w:t>
      </w:r>
      <w:r w:rsidRPr="00101DDE">
        <w:rPr>
          <w:rFonts w:eastAsia="Calibri"/>
          <w:vertAlign w:val="subscript"/>
          <w:lang w:eastAsia="en-US"/>
        </w:rPr>
        <w:t>2021</w:t>
      </w:r>
      <w:r w:rsidRPr="00101DDE">
        <w:rPr>
          <w:rFonts w:eastAsia="Calibri"/>
          <w:lang w:eastAsia="en-US"/>
        </w:rPr>
        <w:t xml:space="preserve"> je 0,14 eura </w:t>
      </w:r>
      <w:r w:rsidRPr="00101DDE">
        <w:rPr>
          <w:rFonts w:eastAsia="Calibri"/>
          <w:lang w:eastAsia="en-US"/>
        </w:rPr>
        <w:br/>
        <w:t>na 1 m</w:t>
      </w:r>
      <w:r w:rsidRPr="00101DDE">
        <w:rPr>
          <w:rFonts w:eastAsia="Calibri"/>
          <w:vertAlign w:val="superscript"/>
          <w:lang w:eastAsia="en-US"/>
        </w:rPr>
        <w:t>3</w:t>
      </w:r>
      <w:r w:rsidRPr="00101DDE">
        <w:rPr>
          <w:rFonts w:eastAsia="Calibri"/>
          <w:lang w:eastAsia="en-US"/>
        </w:rPr>
        <w:t xml:space="preserve"> množstva odvedenej a čistenej odpadovej vody v roku t-1 vrátane vlastnej produkcie,</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 xml:space="preserve">kde </w:t>
      </w:r>
    </w:p>
    <w:p w:rsidR="00C96722" w:rsidRPr="00101DDE" w:rsidRDefault="00C96722" w:rsidP="00C96722">
      <w:pPr>
        <w:spacing w:before="225" w:after="225" w:line="264" w:lineRule="auto"/>
        <w:ind w:left="426"/>
        <w:jc w:val="both"/>
        <w:rPr>
          <w:rFonts w:eastAsia="Calibri"/>
          <w:lang w:eastAsia="en-US"/>
        </w:rPr>
      </w:pPr>
      <w:r w:rsidRPr="00101DDE">
        <w:rPr>
          <w:rFonts w:eastAsia="Calibri"/>
          <w:lang w:eastAsia="en-US"/>
        </w:rPr>
        <w:t>1. RAB</w:t>
      </w:r>
      <w:r w:rsidRPr="00101DDE">
        <w:rPr>
          <w:rFonts w:eastAsia="Calibri"/>
          <w:vertAlign w:val="subscript"/>
          <w:lang w:eastAsia="en-US"/>
        </w:rPr>
        <w:t xml:space="preserve">t-1 </w:t>
      </w:r>
      <w:r w:rsidRPr="00101DDE">
        <w:rPr>
          <w:rFonts w:eastAsia="Calibri"/>
          <w:lang w:eastAsia="en-US"/>
        </w:rPr>
        <w:t xml:space="preserve">je účtovná hodnota (zostatková cena) hmotného majetku a nehmotného majetku obstaraného z vlastných zdrojov alebo úveru v eurách v roku t-1 používaného </w:t>
      </w:r>
      <w:r w:rsidRPr="00101DDE">
        <w:rPr>
          <w:rFonts w:eastAsia="Calibri"/>
          <w:lang w:eastAsia="en-US"/>
        </w:rPr>
        <w:br/>
        <w:t xml:space="preserve">na regulovanú činnosť, pričom táto hodnota je kumulatívna od 1. januára 2022 po rok t-1 a zníži sa o hodnotu hmotného majetku a nehmotného majetku s neprimerane vysokou účtovnou hodnotou zistenou úradom pri výkone pôsobnosti </w:t>
      </w:r>
      <w:hyperlink r:id="rId14" w:anchor="paragraf-9.odsek-1.pismeno-b.bod-5">
        <w:r w:rsidRPr="00101DDE">
          <w:rPr>
            <w:rFonts w:eastAsia="Calibri"/>
            <w:lang w:eastAsia="en-US"/>
          </w:rPr>
          <w:t>podľa § 9 ods. 1 písm. b) piateho bodu zákona</w:t>
        </w:r>
      </w:hyperlink>
      <w:r w:rsidRPr="00101DDE">
        <w:rPr>
          <w:rFonts w:eastAsia="Calibri"/>
          <w:lang w:eastAsia="en-US"/>
        </w:rPr>
        <w:t>,</w:t>
      </w:r>
    </w:p>
    <w:p w:rsidR="00C96722" w:rsidRPr="00101DDE" w:rsidRDefault="00C96722" w:rsidP="00C96722">
      <w:pPr>
        <w:spacing w:before="225" w:after="225" w:line="264" w:lineRule="auto"/>
        <w:ind w:left="426"/>
        <w:jc w:val="both"/>
        <w:rPr>
          <w:rFonts w:eastAsia="Calibri"/>
          <w:lang w:eastAsia="en-US"/>
        </w:rPr>
      </w:pPr>
      <w:r w:rsidRPr="00101DDE">
        <w:rPr>
          <w:rFonts w:eastAsia="Calibri"/>
          <w:lang w:eastAsia="en-US"/>
        </w:rPr>
        <w:t>2.</w:t>
      </w:r>
      <w:r w:rsidRPr="00101DDE">
        <w:rPr>
          <w:rFonts w:eastAsia="Calibri"/>
          <w:lang w:eastAsia="en-US"/>
        </w:rPr>
        <w:tab/>
        <w:t>WACCt je hodnota vážených nákladov na kapitál pred zdanením ustanovená v § 5,</w:t>
      </w:r>
    </w:p>
    <w:p w:rsidR="00C96722" w:rsidRPr="00101DDE" w:rsidRDefault="00C96722" w:rsidP="00C96722">
      <w:pPr>
        <w:spacing w:before="225" w:after="225" w:line="264" w:lineRule="auto"/>
        <w:jc w:val="both"/>
        <w:rPr>
          <w:rFonts w:eastAsia="Calibri"/>
          <w:lang w:eastAsia="en-US"/>
        </w:rPr>
      </w:pPr>
      <w:r w:rsidRPr="00101DDE">
        <w:rPr>
          <w:rFonts w:eastAsia="Calibri"/>
          <w:lang w:eastAsia="en-US"/>
        </w:rPr>
        <w:t>c) rok 2026 a nasledujúce podľa vzorca</w:t>
      </w:r>
    </w:p>
    <w:p w:rsidR="00C96722" w:rsidRPr="00101DDE" w:rsidRDefault="00C96722" w:rsidP="00C96722">
      <w:pPr>
        <w:spacing w:before="225" w:after="225" w:line="264" w:lineRule="auto"/>
        <w:ind w:left="840"/>
        <w:contextualSpacing/>
        <w:jc w:val="center"/>
      </w:pPr>
      <w:r w:rsidRPr="00101DDE">
        <w:t>PZ</w:t>
      </w:r>
      <w:r w:rsidRPr="00101DDE">
        <w:rPr>
          <w:vertAlign w:val="subscript"/>
        </w:rPr>
        <w:t>t</w:t>
      </w:r>
      <w:r w:rsidRPr="00101DDE">
        <w:t xml:space="preserve"> = (RAB</w:t>
      </w:r>
      <w:r w:rsidRPr="00101DDE">
        <w:rPr>
          <w:vertAlign w:val="subscript"/>
        </w:rPr>
        <w:t xml:space="preserve">vých </w:t>
      </w:r>
      <w:r w:rsidRPr="00101DDE">
        <w:t>× WACC</w:t>
      </w:r>
      <w:r w:rsidRPr="00101DDE">
        <w:rPr>
          <w:vertAlign w:val="subscript"/>
        </w:rPr>
        <w:t>t</w:t>
      </w:r>
      <w:r w:rsidRPr="00101DDE">
        <w:t>),</w:t>
      </w:r>
    </w:p>
    <w:p w:rsidR="00C96722" w:rsidRPr="00101DDE" w:rsidRDefault="00C96722" w:rsidP="00C96722">
      <w:pPr>
        <w:spacing w:before="225" w:after="225" w:line="264" w:lineRule="auto"/>
        <w:ind w:left="840"/>
        <w:contextualSpacing/>
        <w:jc w:val="center"/>
      </w:pPr>
    </w:p>
    <w:p w:rsidR="00C96722" w:rsidRPr="00101DDE" w:rsidRDefault="00C96722" w:rsidP="00C96722">
      <w:pPr>
        <w:spacing w:before="225" w:after="225" w:line="264" w:lineRule="auto"/>
        <w:ind w:left="567"/>
        <w:contextualSpacing/>
        <w:jc w:val="both"/>
      </w:pPr>
      <w:r w:rsidRPr="00101DDE">
        <w:t>pričom najvyššia miera primeraného zisku vypočítaná v prvej časti vzorca z RAB</w:t>
      </w:r>
      <w:r w:rsidRPr="00101DDE">
        <w:rPr>
          <w:vertAlign w:val="subscript"/>
        </w:rPr>
        <w:t>vý</w:t>
      </w:r>
      <w:r>
        <w:rPr>
          <w:vertAlign w:val="subscript"/>
        </w:rPr>
        <w:t>c</w:t>
      </w:r>
      <w:r w:rsidRPr="00101DDE">
        <w:rPr>
          <w:vertAlign w:val="subscript"/>
        </w:rPr>
        <w:t xml:space="preserve">h </w:t>
      </w:r>
      <w:r w:rsidRPr="00101DDE">
        <w:t>je 10 % z výšky plánovaných prevádzkových nákladov PNS vyjadrená v eurách na 1 m</w:t>
      </w:r>
      <w:r w:rsidRPr="00101DDE">
        <w:rPr>
          <w:vertAlign w:val="superscript"/>
        </w:rPr>
        <w:t>3</w:t>
      </w:r>
      <w:r w:rsidRPr="00101DDE">
        <w:t xml:space="preserve"> množstva odvedenej a čistenej odpadovej vody v roku t vrátane vlastnej produkcie,</w:t>
      </w:r>
    </w:p>
    <w:p w:rsidR="00C96722" w:rsidRPr="00101DDE" w:rsidRDefault="00C96722" w:rsidP="00C96722">
      <w:pPr>
        <w:spacing w:before="225" w:after="225" w:line="264" w:lineRule="auto"/>
        <w:ind w:left="567"/>
        <w:contextualSpacing/>
      </w:pPr>
    </w:p>
    <w:p w:rsidR="00C96722" w:rsidRPr="00101DDE" w:rsidRDefault="00C96722" w:rsidP="00C96722">
      <w:pPr>
        <w:spacing w:before="225" w:after="225" w:line="264" w:lineRule="auto"/>
        <w:ind w:left="840" w:hanging="273"/>
        <w:contextualSpacing/>
      </w:pPr>
      <w:r w:rsidRPr="00101DDE">
        <w:t>kde</w:t>
      </w:r>
    </w:p>
    <w:p w:rsidR="00C96722" w:rsidRPr="00101DDE" w:rsidRDefault="00C96722" w:rsidP="00C96722">
      <w:pPr>
        <w:spacing w:before="225" w:after="225" w:line="264" w:lineRule="auto"/>
        <w:ind w:left="840" w:hanging="273"/>
        <w:contextualSpacing/>
      </w:pPr>
    </w:p>
    <w:p w:rsidR="00C96722" w:rsidRPr="00101DDE" w:rsidRDefault="00C96722" w:rsidP="00C96722">
      <w:pPr>
        <w:spacing w:before="225" w:after="225" w:line="264" w:lineRule="auto"/>
        <w:ind w:left="567"/>
        <w:contextualSpacing/>
        <w:jc w:val="both"/>
      </w:pPr>
      <w:r w:rsidRPr="00101DDE">
        <w:t>1. RAB</w:t>
      </w:r>
      <w:r w:rsidRPr="00101DDE">
        <w:rPr>
          <w:vertAlign w:val="subscript"/>
        </w:rPr>
        <w:t>vých</w:t>
      </w:r>
      <w:r w:rsidRPr="00101DDE">
        <w:t xml:space="preserve"> je východisková hodnota regulačnej bázy aktív používaných výhradne </w:t>
      </w:r>
      <w:r w:rsidRPr="00101DDE">
        <w:br/>
        <w:t>na regulovanú činnosť v eurách, ktorá sa rovná všeobecnej hodnote majetku k 31. decembru 2024 určenej na základe znaleckého posudku vypracovaného znalcom zapísaným v zozname znalcov v súlade s osobitným predpisom,</w:t>
      </w:r>
      <w:r w:rsidRPr="00101DDE">
        <w:rPr>
          <w:vertAlign w:val="superscript"/>
        </w:rPr>
        <w:t>22c</w:t>
      </w:r>
      <w:r w:rsidRPr="00101DDE">
        <w:t>)</w:t>
      </w:r>
    </w:p>
    <w:p w:rsidR="00C96722" w:rsidRPr="00101DDE" w:rsidRDefault="00C96722" w:rsidP="00C96722">
      <w:pPr>
        <w:spacing w:before="225" w:after="225" w:line="264" w:lineRule="auto"/>
        <w:ind w:left="567"/>
        <w:contextualSpacing/>
        <w:jc w:val="both"/>
      </w:pPr>
    </w:p>
    <w:p w:rsidR="00C96722" w:rsidRDefault="00C96722" w:rsidP="00C96722">
      <w:pPr>
        <w:spacing w:before="225" w:after="225" w:line="264" w:lineRule="auto"/>
        <w:ind w:left="567"/>
        <w:contextualSpacing/>
        <w:jc w:val="both"/>
      </w:pPr>
      <w:r w:rsidRPr="00101DDE">
        <w:t>2. WACCt je hodnota vážených nákladov na kapitál pred zdanením ustanovená v § 5.</w:t>
      </w:r>
    </w:p>
    <w:p w:rsidR="00C96722" w:rsidRPr="00101DDE" w:rsidRDefault="00C96722" w:rsidP="00C96722">
      <w:pPr>
        <w:spacing w:before="225" w:after="225" w:line="264" w:lineRule="auto"/>
        <w:ind w:left="567"/>
        <w:contextualSpacing/>
        <w:jc w:val="both"/>
      </w:pPr>
    </w:p>
    <w:p w:rsidR="00C96722" w:rsidRPr="00101DDE" w:rsidRDefault="00C96722" w:rsidP="00C96722">
      <w:pPr>
        <w:spacing w:after="45" w:line="262" w:lineRule="auto"/>
        <w:jc w:val="both"/>
        <w:rPr>
          <w:rFonts w:eastAsia="Calibri"/>
        </w:rPr>
      </w:pPr>
      <w:r w:rsidRPr="00101DDE">
        <w:rPr>
          <w:rFonts w:eastAsia="Calibri"/>
        </w:rPr>
        <w:t>(6) Ak regulovaný subjekt čistí odpadovú vodu odvádzanú od iného regulovaného subjektu, návrh maximálnej ceny za čistenie odpadovej vody sa predkladá tak, že maximálna cena za odvádzanie a čistenie odpadovej vody je cena znížená o priemerné náklady spojené s odvádzaním odpadovej vody od konečných producentov</w:t>
      </w:r>
      <w:r w:rsidRPr="00101DDE">
        <w:rPr>
          <w:rFonts w:eastAsia="Calibri"/>
          <w:vertAlign w:val="superscript"/>
        </w:rPr>
        <w:t>3</w:t>
      </w:r>
      <w:r w:rsidRPr="00101DDE">
        <w:rPr>
          <w:rFonts w:eastAsia="Calibri"/>
        </w:rPr>
        <w:t>) a o odpisy majetku spojeného s odvádzaním odpadovej vody. Pri výpočte ceny za čistenie odpadovej vody sa uplatní najviac polovica hodnoty PZ</w:t>
      </w:r>
      <w:r w:rsidRPr="00101DDE">
        <w:rPr>
          <w:rFonts w:eastAsia="Calibri"/>
          <w:vertAlign w:val="subscript"/>
        </w:rPr>
        <w:t>t</w:t>
      </w:r>
      <w:r w:rsidRPr="00101DDE">
        <w:rPr>
          <w:rFonts w:eastAsia="Calibri"/>
        </w:rPr>
        <w:t>.</w:t>
      </w:r>
    </w:p>
    <w:p w:rsidR="00C96722" w:rsidRPr="00101DDE" w:rsidRDefault="00C96722" w:rsidP="00C96722">
      <w:pPr>
        <w:spacing w:after="141" w:line="262" w:lineRule="auto"/>
        <w:jc w:val="both"/>
        <w:rPr>
          <w:rFonts w:eastAsia="Calibri"/>
        </w:rPr>
      </w:pPr>
      <w:r w:rsidRPr="00101DDE">
        <w:rPr>
          <w:rFonts w:eastAsia="Calibri"/>
        </w:rPr>
        <w:t>(7) Ak regulovaný subjekt odvádza a čistí odpadovú vodu privádzanú prevádzkovo súvisiacou kanalizáciou</w:t>
      </w:r>
      <w:r w:rsidRPr="00101DDE">
        <w:rPr>
          <w:rFonts w:eastAsia="Calibri"/>
          <w:vertAlign w:val="superscript"/>
        </w:rPr>
        <w:t>23</w:t>
      </w:r>
      <w:r w:rsidRPr="00101DDE">
        <w:rPr>
          <w:rFonts w:eastAsia="Calibri"/>
        </w:rPr>
        <w:t>) od iného regulovaného subjektu, návrh maximálnej ceny za odvádzanie a čistenie odpadovej vody od iného regulovaného subjektu sa určí v závislosti od celkového množstva odpadovej vody privedenej od iných regulovaných subjektov takto:</w:t>
      </w:r>
    </w:p>
    <w:p w:rsidR="00C96722" w:rsidRPr="00101DDE" w:rsidRDefault="00C96722" w:rsidP="00C96722">
      <w:pPr>
        <w:spacing w:after="221" w:line="262" w:lineRule="auto"/>
        <w:ind w:left="293"/>
        <w:jc w:val="both"/>
        <w:rPr>
          <w:rFonts w:eastAsia="Calibri"/>
        </w:rPr>
      </w:pPr>
      <w:r w:rsidRPr="00101DDE">
        <w:rPr>
          <w:rFonts w:eastAsia="Calibri"/>
        </w:rPr>
        <w:t>a) ak QSR</w:t>
      </w:r>
      <w:r w:rsidRPr="00101DDE">
        <w:rPr>
          <w:rFonts w:eastAsia="Calibri"/>
          <w:vertAlign w:val="subscript"/>
        </w:rPr>
        <w:t xml:space="preserve">t-2 </w:t>
      </w:r>
      <w:r w:rsidRPr="00101DDE">
        <w:rPr>
          <w:rFonts w:eastAsia="Calibri"/>
        </w:rPr>
        <w:t>je menšie alebo sa rovná 0,20 × QST</w:t>
      </w:r>
      <w:r w:rsidRPr="00101DDE">
        <w:rPr>
          <w:rFonts w:eastAsia="Calibri"/>
          <w:vertAlign w:val="subscript"/>
        </w:rPr>
        <w:t>t-2</w:t>
      </w:r>
      <w:r w:rsidRPr="00101DDE">
        <w:rPr>
          <w:rFonts w:eastAsia="Calibri"/>
        </w:rPr>
        <w:t>, potom MCS</w:t>
      </w:r>
      <w:r w:rsidRPr="00101DDE">
        <w:rPr>
          <w:rFonts w:eastAsia="Calibri"/>
          <w:vertAlign w:val="subscript"/>
        </w:rPr>
        <w:t xml:space="preserve">t </w:t>
      </w:r>
      <w:r w:rsidRPr="00101DDE">
        <w:rPr>
          <w:rFonts w:eastAsia="Calibri"/>
        </w:rPr>
        <w:t>je menšia alebo sa rovná 0,65 × PRS</w:t>
      </w:r>
      <w:r w:rsidRPr="00101DDE">
        <w:rPr>
          <w:rFonts w:eastAsia="Calibri"/>
          <w:vertAlign w:val="subscript"/>
        </w:rPr>
        <w:t>t</w:t>
      </w:r>
      <w:r w:rsidRPr="00101DDE">
        <w:rPr>
          <w:rFonts w:eastAsia="Calibri"/>
        </w:rPr>
        <w:t>,</w:t>
      </w:r>
    </w:p>
    <w:p w:rsidR="00C96722" w:rsidRPr="00101DDE" w:rsidRDefault="00C96722" w:rsidP="00C96722">
      <w:pPr>
        <w:spacing w:after="100" w:line="262" w:lineRule="auto"/>
        <w:ind w:left="283"/>
        <w:jc w:val="both"/>
        <w:rPr>
          <w:rFonts w:eastAsia="Calibri"/>
        </w:rPr>
      </w:pPr>
      <w:r w:rsidRPr="00101DDE">
        <w:rPr>
          <w:rFonts w:eastAsia="Calibri"/>
        </w:rPr>
        <w:t>b) ak 0,20 × QST</w:t>
      </w:r>
      <w:r w:rsidRPr="00101DDE">
        <w:rPr>
          <w:rFonts w:eastAsia="Calibri"/>
          <w:vertAlign w:val="subscript"/>
        </w:rPr>
        <w:t xml:space="preserve">t-2 </w:t>
      </w:r>
      <w:r w:rsidRPr="00101DDE">
        <w:rPr>
          <w:rFonts w:eastAsia="Calibri"/>
        </w:rPr>
        <w:t>je menšie ako QSR</w:t>
      </w:r>
      <w:r w:rsidRPr="00101DDE">
        <w:rPr>
          <w:rFonts w:eastAsia="Calibri"/>
          <w:vertAlign w:val="subscript"/>
        </w:rPr>
        <w:t xml:space="preserve">t-2 </w:t>
      </w:r>
      <w:r w:rsidRPr="00101DDE">
        <w:rPr>
          <w:rFonts w:eastAsia="Calibri"/>
        </w:rPr>
        <w:t>a zároveň menšie alebo sa rovná 0,6 × QST</w:t>
      </w:r>
      <w:r w:rsidRPr="00101DDE">
        <w:rPr>
          <w:rFonts w:eastAsia="Calibri"/>
          <w:vertAlign w:val="subscript"/>
        </w:rPr>
        <w:t>t-2</w:t>
      </w:r>
      <w:r w:rsidRPr="00101DDE">
        <w:rPr>
          <w:rFonts w:eastAsia="Calibri"/>
        </w:rPr>
        <w:t>, potom</w:t>
      </w:r>
    </w:p>
    <w:p w:rsidR="00C96722" w:rsidRPr="00101DDE" w:rsidRDefault="00C96722" w:rsidP="00C96722">
      <w:pPr>
        <w:spacing w:after="216" w:line="262" w:lineRule="auto"/>
        <w:ind w:left="293" w:hanging="10"/>
        <w:jc w:val="both"/>
        <w:rPr>
          <w:rFonts w:eastAsia="Calibri"/>
        </w:rPr>
      </w:pPr>
      <w:r w:rsidRPr="00101DDE">
        <w:rPr>
          <w:rFonts w:eastAsia="Calibri"/>
        </w:rPr>
        <w:t>MCS</w:t>
      </w:r>
      <w:r w:rsidRPr="00101DDE">
        <w:rPr>
          <w:rFonts w:eastAsia="Calibri"/>
          <w:vertAlign w:val="subscript"/>
        </w:rPr>
        <w:t xml:space="preserve">t </w:t>
      </w:r>
      <w:r w:rsidRPr="00101DDE">
        <w:rPr>
          <w:rFonts w:eastAsia="Calibri"/>
        </w:rPr>
        <w:t>je menšia alebo sa rovná 0,75 × PRS</w:t>
      </w:r>
      <w:r w:rsidRPr="00101DDE">
        <w:rPr>
          <w:rFonts w:eastAsia="Calibri"/>
          <w:vertAlign w:val="subscript"/>
        </w:rPr>
        <w:t>t</w:t>
      </w:r>
      <w:r w:rsidRPr="00101DDE">
        <w:rPr>
          <w:rFonts w:eastAsia="Calibri"/>
        </w:rPr>
        <w:t>,</w:t>
      </w:r>
    </w:p>
    <w:p w:rsidR="00C96722" w:rsidRPr="00101DDE" w:rsidRDefault="00C96722" w:rsidP="00C96722">
      <w:pPr>
        <w:spacing w:after="100" w:line="528" w:lineRule="auto"/>
        <w:ind w:left="283"/>
        <w:jc w:val="both"/>
        <w:rPr>
          <w:rFonts w:eastAsia="Calibri"/>
        </w:rPr>
      </w:pPr>
      <w:r w:rsidRPr="00101DDE">
        <w:rPr>
          <w:rFonts w:eastAsia="Calibri"/>
        </w:rPr>
        <w:t>c) ak QSR</w:t>
      </w:r>
      <w:r w:rsidRPr="00101DDE">
        <w:rPr>
          <w:rFonts w:eastAsia="Calibri"/>
          <w:vertAlign w:val="subscript"/>
        </w:rPr>
        <w:t xml:space="preserve">t-2 </w:t>
      </w:r>
      <w:r w:rsidRPr="00101DDE">
        <w:rPr>
          <w:rFonts w:eastAsia="Calibri"/>
        </w:rPr>
        <w:t>je väčšie ako 0,6 × QST</w:t>
      </w:r>
      <w:r w:rsidRPr="00101DDE">
        <w:rPr>
          <w:rFonts w:eastAsia="Calibri"/>
          <w:vertAlign w:val="subscript"/>
        </w:rPr>
        <w:t>t-2</w:t>
      </w:r>
      <w:r w:rsidRPr="00101DDE">
        <w:rPr>
          <w:rFonts w:eastAsia="Calibri"/>
        </w:rPr>
        <w:t>, potom MCS</w:t>
      </w:r>
      <w:r w:rsidRPr="00101DDE">
        <w:rPr>
          <w:rFonts w:eastAsia="Calibri"/>
          <w:vertAlign w:val="subscript"/>
        </w:rPr>
        <w:t xml:space="preserve">t </w:t>
      </w:r>
      <w:r w:rsidRPr="00101DDE">
        <w:rPr>
          <w:rFonts w:eastAsia="Calibri"/>
        </w:rPr>
        <w:t>je menšia alebo sa rovná 0,85 × PRS</w:t>
      </w:r>
      <w:r w:rsidRPr="00101DDE">
        <w:rPr>
          <w:rFonts w:eastAsia="Calibri"/>
          <w:vertAlign w:val="subscript"/>
        </w:rPr>
        <w:t>t ,</w:t>
      </w:r>
    </w:p>
    <w:p w:rsidR="00C96722" w:rsidRPr="00101DDE" w:rsidRDefault="00C96722" w:rsidP="00C96722">
      <w:pPr>
        <w:spacing w:after="100" w:line="528" w:lineRule="auto"/>
        <w:ind w:left="283"/>
        <w:jc w:val="both"/>
        <w:rPr>
          <w:rFonts w:eastAsia="Calibri"/>
        </w:rPr>
      </w:pPr>
      <w:r w:rsidRPr="00101DDE">
        <w:rPr>
          <w:rFonts w:eastAsia="Calibri"/>
        </w:rPr>
        <w:t>kde</w:t>
      </w:r>
    </w:p>
    <w:p w:rsidR="00C96722" w:rsidRPr="00101DDE" w:rsidRDefault="00C96722" w:rsidP="00C96722">
      <w:pPr>
        <w:spacing w:after="131" w:line="334" w:lineRule="auto"/>
        <w:ind w:left="283"/>
        <w:jc w:val="both"/>
        <w:rPr>
          <w:rFonts w:eastAsia="Calibri"/>
        </w:rPr>
      </w:pPr>
      <w:r w:rsidRPr="00101DDE">
        <w:rPr>
          <w:rFonts w:eastAsia="Calibri"/>
        </w:rPr>
        <w:t>QSR</w:t>
      </w:r>
      <w:r w:rsidRPr="00101DDE">
        <w:rPr>
          <w:rFonts w:eastAsia="Calibri"/>
          <w:vertAlign w:val="subscript"/>
        </w:rPr>
        <w:t xml:space="preserve">t-2 </w:t>
      </w:r>
      <w:r w:rsidRPr="00101DDE">
        <w:rPr>
          <w:rFonts w:eastAsia="Calibri"/>
        </w:rPr>
        <w:t>je skutočné množstvo odvádzanej a čistenej odpadovej vody od iných regulovaných subjektov v roku t-2.</w:t>
      </w:r>
    </w:p>
    <w:p w:rsidR="00C96722" w:rsidRPr="00101DDE" w:rsidRDefault="00C96722" w:rsidP="00C96722">
      <w:pPr>
        <w:spacing w:after="203" w:line="262" w:lineRule="auto"/>
        <w:jc w:val="both"/>
        <w:rPr>
          <w:rFonts w:eastAsia="Calibri"/>
        </w:rPr>
      </w:pPr>
      <w:r w:rsidRPr="00101DDE">
        <w:rPr>
          <w:rFonts w:eastAsia="Calibri"/>
        </w:rPr>
        <w:t>(8) Na ďalšie roky regulačného obdobia určenie maximálnej ceny za odvádzanie a čistenie odpadovej vody, za čistenie odpadovej vody alebo za odvádzanie a čistenie odpadovej vody pre skupinu producentov vychádza z výpočtu priemernej ceny podľa odseku 2 a z odsekov 3 až 7. Ak nie sú známe údaje za rok t-1, rok t-1 nebol účtovne uzavretý a neboli predložené skutočné údaje podľa § 15 za rok t-1, použijú sa na výpočet maximálnej ceny údaje za rok t-2.</w:t>
      </w:r>
    </w:p>
    <w:p w:rsidR="00C96722" w:rsidRPr="00101DDE" w:rsidRDefault="00C96722" w:rsidP="00C96722">
      <w:pPr>
        <w:jc w:val="both"/>
      </w:pPr>
      <w:r w:rsidRPr="00101DDE">
        <w:t>(9) Fixná zložka maximálnej ceny za odvádzanie a čistenie odpadovej vody, za čistenie odpadovej vody alebo za odvádzanie a čistenie odpadovej vody pre skupinu producentov (ďalej len „fixná zložka maximálnej ceny odpadovej vody“) zohľadňuje  nákladovosť odberného miesta vrátane kapacitných nárokov na odvádzanie a čistenie odpadovej vody a určuje sa v eurách za rok v príslušnej tarifnej skupine podľa zaradenia odberného miesta pitnej vody podľa § 8 ods</w:t>
      </w:r>
      <w:r>
        <w:t>.</w:t>
      </w:r>
      <w:r w:rsidRPr="00101DDE">
        <w:t xml:space="preserve"> 8. Táto tarifa sa zvyšuje o 20 %,  ak sú v odbernom mieste odvádzané aj vody z povrchového odtoku.</w:t>
      </w:r>
    </w:p>
    <w:p w:rsidR="00C96722" w:rsidRPr="00101DDE" w:rsidRDefault="00C96722" w:rsidP="00C96722">
      <w:pPr>
        <w:jc w:val="both"/>
      </w:pPr>
    </w:p>
    <w:p w:rsidR="00C96722" w:rsidRPr="00101DDE" w:rsidRDefault="00C96722" w:rsidP="00C96722">
      <w:pPr>
        <w:jc w:val="both"/>
      </w:pPr>
      <w:r w:rsidRPr="00101DDE">
        <w:t xml:space="preserve">(10) Variabilná zložka maximálnej ceny za odvádzanie a čistenie odpadovej vody, </w:t>
      </w:r>
      <w:r w:rsidRPr="00101DDE">
        <w:br/>
        <w:t xml:space="preserve">za čistenie odpadovej vody alebo za odvádzanie a čistenie odpadovej vody pre skupinu producentov v eurách na objemovú jednotku sa navrhuje tak, aby vážený priemer variabilnej zložky maximálnej ceny za odvádzanie a čistenie odpadovej vody  a  maximálnej ceny </w:t>
      </w:r>
      <w:r w:rsidRPr="00101DDE">
        <w:br/>
        <w:t xml:space="preserve">za odvádzanie a čistenie odpadovej vody privádzanej prevádzkovo súvisiacou kanalizáciou od iného regulovaného subjektu prepočítaný na objemovú jednotku neprekročil priemernú variabilnú zložku maximálnej ceny za odvádzanie a čistenie odpadovej vody v eurách </w:t>
      </w:r>
      <w:r w:rsidRPr="00101DDE">
        <w:br/>
        <w:t xml:space="preserve">na objemovú jednotku na rok t vypočítanú podľa odseku 13. </w:t>
      </w:r>
    </w:p>
    <w:p w:rsidR="00C96722" w:rsidRPr="00101DDE" w:rsidRDefault="00C96722" w:rsidP="00C96722"/>
    <w:p w:rsidR="00C96722" w:rsidRPr="00101DDE" w:rsidRDefault="00C96722" w:rsidP="00C96722">
      <w:pPr>
        <w:spacing w:after="200" w:line="276" w:lineRule="auto"/>
        <w:jc w:val="both"/>
      </w:pPr>
      <w:r w:rsidRPr="00101DDE">
        <w:t>(11) Na určenie variabilnej zložky maximálnej ceny za  odvádzanie a čistenie odpadovej vody, maximálnej ceny za odvádzanie odpadovej vody, maximálnej ceny za čistenie odpadovej vody alebo maximálnej ceny za odvádzanie a čistenie odpadovej vody pre skupinu producentov (ďalej len „variabilná zložka maximálnej ceny odpadovej vody“) v eurách na objemovú jednotku pre všetky tarifné skupiny T1 až T6 sa vypočíta priemerná variabilná zložka maximálnej ceny podľa vzorca</w:t>
      </w:r>
    </w:p>
    <w:p w:rsidR="00C96722" w:rsidRPr="00101DDE" w:rsidRDefault="00C96722" w:rsidP="00C96722">
      <w:pPr>
        <w:ind w:left="284"/>
        <w:jc w:val="both"/>
      </w:pPr>
    </w:p>
    <w:p w:rsidR="00C96722" w:rsidRPr="00101DDE" w:rsidRDefault="00C96722" w:rsidP="00C96722">
      <w:pPr>
        <w:ind w:left="284"/>
        <w:jc w:val="center"/>
      </w:pPr>
      <m:oMath>
        <m:sSub>
          <m:sSubPr>
            <m:ctrlPr>
              <w:rPr>
                <w:rFonts w:ascii="Cambria Math" w:hAnsi="Cambria Math"/>
                <w:i/>
              </w:rPr>
            </m:ctrlPr>
          </m:sSubPr>
          <m:e>
            <m:r>
              <w:rPr>
                <w:rFonts w:ascii="Cambria Math"/>
              </w:rPr>
              <m:t>PRVCS</m:t>
            </m:r>
          </m:e>
          <m:sub>
            <m:r>
              <w:rPr>
                <w:rFonts w:ascii="Cambria Math"/>
              </w:rPr>
              <m:t>t</m:t>
            </m:r>
          </m:sub>
        </m:sSub>
        <m:r>
          <w:rPr>
            <w:rFonts w:ascii="Cambria Math"/>
          </w:rPr>
          <m:t>=</m:t>
        </m:r>
        <m:r>
          <w:rPr>
            <w:rFonts w:ascii="Cambria Math"/>
          </w:rPr>
          <m:t> </m:t>
        </m:r>
        <m:f>
          <m:fPr>
            <m:ctrlPr>
              <w:rPr>
                <w:rFonts w:ascii="Cambria Math" w:hAnsi="Cambria Math"/>
                <w:i/>
              </w:rPr>
            </m:ctrlPr>
          </m:fPr>
          <m:num>
            <m:r>
              <w:rPr>
                <w:rFonts w:ascii="Cambria Math"/>
              </w:rPr>
              <m:t>(</m:t>
            </m:r>
            <m:sSub>
              <m:sSubPr>
                <m:ctrlPr>
                  <w:rPr>
                    <w:rFonts w:ascii="Cambria Math" w:hAnsi="Cambria Math"/>
                    <w:i/>
                  </w:rPr>
                </m:ctrlPr>
              </m:sSubPr>
              <m:e>
                <m:r>
                  <w:rPr>
                    <w:rFonts w:ascii="Cambria Math"/>
                  </w:rPr>
                  <m:t>PRS</m:t>
                </m:r>
              </m:e>
              <m:sub>
                <m:r>
                  <w:rPr>
                    <w:rFonts w:ascii="Cambria Math"/>
                  </w:rPr>
                  <m:t>t</m:t>
                </m:r>
              </m:sub>
            </m:sSub>
            <m:r>
              <w:rPr>
                <w:rFonts w:ascii="Cambria Math"/>
              </w:rPr>
              <m:t> ×</m:t>
            </m:r>
            <m:sSub>
              <m:sSubPr>
                <m:ctrlPr>
                  <w:rPr>
                    <w:rFonts w:ascii="Cambria Math" w:hAnsi="Cambria Math"/>
                    <w:i/>
                  </w:rPr>
                </m:ctrlPr>
              </m:sSubPr>
              <m:e>
                <m:r>
                  <w:rPr>
                    <w:rFonts w:ascii="Cambria Math"/>
                  </w:rPr>
                  <m:t>QST</m:t>
                </m:r>
              </m:e>
              <m:sub>
                <m:r>
                  <w:rPr>
                    <w:rFonts w:ascii="Cambria Math"/>
                  </w:rPr>
                  <m:t>t</m:t>
                </m:r>
                <m:r>
                  <w:rPr>
                    <w:rFonts w:ascii="Cambria Math"/>
                  </w:rPr>
                  <m:t>-</m:t>
                </m:r>
                <m:r>
                  <w:rPr>
                    <w:rFonts w:ascii="Cambria Math"/>
                  </w:rPr>
                  <m:t>1</m:t>
                </m:r>
              </m:sub>
            </m:sSub>
            <m:r>
              <w:rPr>
                <w:rFonts w:ascii="Cambria Math"/>
              </w:rPr>
              <m:t>)</m:t>
            </m:r>
            <m:r>
              <w:rPr>
                <w:rFonts w:ascii="Cambria Math"/>
              </w:rPr>
              <m:t>-</m:t>
            </m:r>
            <m:nary>
              <m:naryPr>
                <m:chr m:val="∑"/>
                <m:ctrlPr>
                  <w:rPr>
                    <w:rFonts w:ascii="Cambria Math" w:hAnsi="Cambria Math"/>
                    <w:i/>
                  </w:rPr>
                </m:ctrlPr>
              </m:naryPr>
              <m:sub>
                <m:r>
                  <w:rPr>
                    <w:rFonts w:ascii="Cambria Math"/>
                  </w:rPr>
                  <m:t>i=1</m:t>
                </m:r>
              </m:sub>
              <m:sup>
                <m:r>
                  <w:rPr>
                    <w:rFonts w:ascii="Cambria Math"/>
                  </w:rPr>
                  <m:t>6</m:t>
                </m:r>
              </m:sup>
              <m:e>
                <m:r>
                  <w:rPr>
                    <w:rFonts w:ascii="Cambria Math"/>
                  </w:rPr>
                  <m:t>(</m:t>
                </m:r>
                <m:sSub>
                  <m:sSubPr>
                    <m:ctrlPr>
                      <w:rPr>
                        <w:rFonts w:ascii="Cambria Math" w:hAnsi="Cambria Math"/>
                        <w:i/>
                      </w:rPr>
                    </m:ctrlPr>
                  </m:sSubPr>
                  <m:e>
                    <m:r>
                      <w:rPr>
                        <w:rFonts w:ascii="Cambria Math"/>
                      </w:rPr>
                      <m:t>FCS</m:t>
                    </m:r>
                  </m:e>
                  <m:sub>
                    <m:r>
                      <w:rPr>
                        <w:rFonts w:ascii="Cambria Math"/>
                      </w:rPr>
                      <m:t>i</m:t>
                    </m:r>
                  </m:sub>
                </m:sSub>
              </m:e>
            </m:nary>
            <m:r>
              <w:rPr>
                <w:rFonts w:ascii="Cambria Math"/>
              </w:rPr>
              <m:t>×</m:t>
            </m:r>
            <m:sSub>
              <m:sSubPr>
                <m:ctrlPr>
                  <w:rPr>
                    <w:rFonts w:ascii="Cambria Math" w:hAnsi="Cambria Math"/>
                    <w:i/>
                  </w:rPr>
                </m:ctrlPr>
              </m:sSubPr>
              <m:e>
                <m:r>
                  <w:rPr>
                    <w:rFonts w:ascii="Cambria Math"/>
                  </w:rPr>
                  <m:t>POMST</m:t>
                </m:r>
              </m:e>
              <m:sub>
                <m:r>
                  <w:rPr>
                    <w:rFonts w:ascii="Cambria Math"/>
                  </w:rPr>
                  <m:t>i</m:t>
                </m:r>
              </m:sub>
            </m:sSub>
            <m:r>
              <w:rPr>
                <w:rFonts w:ascii="Cambria Math"/>
              </w:rPr>
              <m:t>)</m:t>
            </m:r>
          </m:num>
          <m:den>
            <m:sSub>
              <m:sSubPr>
                <m:ctrlPr>
                  <w:rPr>
                    <w:rFonts w:ascii="Cambria Math" w:hAnsi="Cambria Math"/>
                    <w:i/>
                  </w:rPr>
                </m:ctrlPr>
              </m:sSubPr>
              <m:e>
                <m:r>
                  <w:rPr>
                    <w:rFonts w:ascii="Cambria Math"/>
                  </w:rPr>
                  <m:t>QST</m:t>
                </m:r>
              </m:e>
              <m:sub>
                <m:r>
                  <w:rPr>
                    <w:rFonts w:ascii="Cambria Math"/>
                  </w:rPr>
                  <m:t>t</m:t>
                </m:r>
                <m:r>
                  <w:rPr>
                    <w:rFonts w:ascii="Cambria Math"/>
                  </w:rPr>
                  <m:t>-</m:t>
                </m:r>
                <m:r>
                  <w:rPr>
                    <w:rFonts w:ascii="Cambria Math"/>
                  </w:rPr>
                  <m:t>1</m:t>
                </m:r>
              </m:sub>
            </m:sSub>
          </m:den>
        </m:f>
      </m:oMath>
      <w:r w:rsidRPr="00101DDE">
        <w:t xml:space="preserve"> ,</w:t>
      </w:r>
    </w:p>
    <w:p w:rsidR="00C96722" w:rsidRPr="00101DDE" w:rsidRDefault="00C96722" w:rsidP="00C96722">
      <w:pPr>
        <w:ind w:left="284"/>
        <w:jc w:val="both"/>
      </w:pPr>
      <w:r w:rsidRPr="00101DDE">
        <w:t xml:space="preserve">kde </w:t>
      </w:r>
    </w:p>
    <w:p w:rsidR="00C96722" w:rsidRPr="00101DDE" w:rsidRDefault="00C96722" w:rsidP="00C96722">
      <w:pPr>
        <w:numPr>
          <w:ilvl w:val="0"/>
          <w:numId w:val="4"/>
        </w:numPr>
        <w:spacing w:after="160" w:line="259" w:lineRule="auto"/>
        <w:jc w:val="both"/>
      </w:pPr>
      <w:r w:rsidRPr="00101DDE">
        <w:t>PRVCS</w:t>
      </w:r>
      <w:r w:rsidRPr="00101DDE">
        <w:rPr>
          <w:vertAlign w:val="subscript"/>
        </w:rPr>
        <w:t>t</w:t>
      </w:r>
      <w:r w:rsidRPr="00101DDE">
        <w:t xml:space="preserve"> je priemerná variabilná zložka maximálnej ceny za odvádzanie a čistenie odpadovej vody v eurách na objemovú jednotku,</w:t>
      </w:r>
    </w:p>
    <w:p w:rsidR="00C96722" w:rsidRPr="00101DDE" w:rsidRDefault="00C96722" w:rsidP="00C96722">
      <w:pPr>
        <w:ind w:left="644"/>
        <w:contextualSpacing/>
        <w:jc w:val="both"/>
      </w:pPr>
    </w:p>
    <w:p w:rsidR="00C96722" w:rsidRPr="00101DDE" w:rsidRDefault="00C96722" w:rsidP="00C96722">
      <w:pPr>
        <w:numPr>
          <w:ilvl w:val="0"/>
          <w:numId w:val="4"/>
        </w:numPr>
        <w:spacing w:after="160" w:line="259" w:lineRule="auto"/>
        <w:jc w:val="both"/>
      </w:pPr>
      <w:r w:rsidRPr="00101DDE">
        <w:t>FCS</w:t>
      </w:r>
      <w:r w:rsidRPr="00101DDE">
        <w:rPr>
          <w:vertAlign w:val="subscript"/>
        </w:rPr>
        <w:t>i</w:t>
      </w:r>
      <w:r w:rsidRPr="00101DDE">
        <w:t xml:space="preserve"> je fixná zložka maximálnej ceny odpadovej vody v eurách za rok v tarifnej skupine T</w:t>
      </w:r>
      <w:r w:rsidRPr="00101DDE">
        <w:rPr>
          <w:vertAlign w:val="subscript"/>
        </w:rPr>
        <w:t>i</w:t>
      </w:r>
      <w:r w:rsidRPr="00101DDE">
        <w:t>,</w:t>
      </w:r>
    </w:p>
    <w:p w:rsidR="00C96722" w:rsidRPr="00101DDE" w:rsidRDefault="00C96722" w:rsidP="00C96722">
      <w:pPr>
        <w:ind w:left="708"/>
        <w:contextualSpacing/>
      </w:pPr>
    </w:p>
    <w:p w:rsidR="00C96722" w:rsidRPr="00101DDE" w:rsidRDefault="00C96722" w:rsidP="00C96722">
      <w:pPr>
        <w:numPr>
          <w:ilvl w:val="0"/>
          <w:numId w:val="4"/>
        </w:numPr>
        <w:spacing w:after="160" w:line="259" w:lineRule="auto"/>
        <w:jc w:val="both"/>
      </w:pPr>
      <w:r w:rsidRPr="00101DDE">
        <w:t>POMST</w:t>
      </w:r>
      <w:r w:rsidRPr="00101DDE">
        <w:rPr>
          <w:vertAlign w:val="subscript"/>
        </w:rPr>
        <w:t>i</w:t>
      </w:r>
      <w:r w:rsidRPr="00101DDE">
        <w:t xml:space="preserve"> je</w:t>
      </w:r>
      <w:r w:rsidRPr="00101DDE">
        <w:rPr>
          <w:vertAlign w:val="subscript"/>
        </w:rPr>
        <w:t xml:space="preserve"> </w:t>
      </w:r>
      <w:r w:rsidRPr="00101DDE">
        <w:t>počet odberných miest producentov v tarifnej skupine T</w:t>
      </w:r>
      <w:r w:rsidRPr="00101DDE">
        <w:rPr>
          <w:vertAlign w:val="subscript"/>
        </w:rPr>
        <w:t>i</w:t>
      </w:r>
      <w:r w:rsidRPr="00101DDE">
        <w:t xml:space="preserve"> v roku t-2 zaradených podľa odseku 9,</w:t>
      </w:r>
    </w:p>
    <w:p w:rsidR="00C96722" w:rsidRPr="00101DDE" w:rsidRDefault="00C96722" w:rsidP="00C96722">
      <w:pPr>
        <w:ind w:left="708"/>
        <w:contextualSpacing/>
      </w:pPr>
    </w:p>
    <w:p w:rsidR="00C96722" w:rsidRPr="00101DDE" w:rsidRDefault="00C96722" w:rsidP="00C96722">
      <w:pPr>
        <w:numPr>
          <w:ilvl w:val="0"/>
          <w:numId w:val="4"/>
        </w:numPr>
        <w:spacing w:after="160" w:line="259" w:lineRule="auto"/>
        <w:jc w:val="both"/>
      </w:pPr>
      <w:r w:rsidRPr="00101DDE">
        <w:t>QST</w:t>
      </w:r>
      <w:r w:rsidRPr="00101DDE">
        <w:rPr>
          <w:vertAlign w:val="subscript"/>
        </w:rPr>
        <w:t>t-1</w:t>
      </w:r>
      <w:r w:rsidRPr="00101DDE">
        <w:t xml:space="preserve"> je skutočné množstvo odvedenej a čistenej odpadovej vody v objemových jednotkách od všetkých producentov v roku t-1 vrátane vlastnej produkcie.</w:t>
      </w:r>
    </w:p>
    <w:p w:rsidR="00C96722" w:rsidRPr="00101DDE" w:rsidRDefault="00C96722" w:rsidP="00C96722">
      <w:pPr>
        <w:spacing w:after="160" w:line="259" w:lineRule="auto"/>
        <w:rPr>
          <w:rFonts w:ascii="Calibri" w:eastAsia="Calibri" w:hAnsi="Calibri"/>
          <w:sz w:val="22"/>
          <w:szCs w:val="22"/>
          <w:lang w:eastAsia="en-US"/>
        </w:rPr>
      </w:pPr>
    </w:p>
    <w:p w:rsidR="00C96722" w:rsidRPr="00101DDE" w:rsidRDefault="00C96722" w:rsidP="00C96722">
      <w:pPr>
        <w:spacing w:after="20" w:line="248" w:lineRule="auto"/>
        <w:ind w:left="100" w:right="90" w:hanging="10"/>
        <w:jc w:val="center"/>
        <w:rPr>
          <w:rFonts w:eastAsia="Calibri"/>
        </w:rPr>
      </w:pPr>
      <w:r w:rsidRPr="00101DDE">
        <w:rPr>
          <w:rFonts w:eastAsia="Calibri"/>
          <w:b/>
        </w:rPr>
        <w:t>§ 11</w:t>
      </w:r>
    </w:p>
    <w:p w:rsidR="00C96722" w:rsidRPr="00101DDE" w:rsidRDefault="00C96722" w:rsidP="00C96722">
      <w:pPr>
        <w:keepNext/>
        <w:keepLines/>
        <w:spacing w:after="240" w:line="248" w:lineRule="auto"/>
        <w:ind w:left="100" w:right="90" w:hanging="10"/>
        <w:jc w:val="center"/>
        <w:outlineLvl w:val="0"/>
        <w:rPr>
          <w:rFonts w:eastAsia="Calibri"/>
          <w:b/>
        </w:rPr>
      </w:pPr>
      <w:r w:rsidRPr="00101DDE">
        <w:rPr>
          <w:rFonts w:eastAsia="Calibri"/>
          <w:b/>
        </w:rPr>
        <w:t>Spôsob výpočtu maximálnej ceny za odvádzanie a čistenie odpadovej vody a výšky primeraného zisku pre regulované subjekty, ktorých odvádzanie a čistenie odpadovej vody v roku t je menej ako 2 000 000 m3</w:t>
      </w:r>
    </w:p>
    <w:p w:rsidR="00C96722" w:rsidRPr="00101DDE" w:rsidRDefault="00C96722" w:rsidP="00C96722">
      <w:pPr>
        <w:spacing w:after="214" w:line="262" w:lineRule="auto"/>
        <w:jc w:val="both"/>
        <w:rPr>
          <w:rFonts w:eastAsia="Calibri"/>
        </w:rPr>
      </w:pPr>
      <w:r w:rsidRPr="00101DDE">
        <w:rPr>
          <w:rFonts w:eastAsia="Calibri"/>
        </w:rPr>
        <w:t>(1) Ak regulovaný subjekt odvádza odpadovú vodu do prevádzkovo súvisiacej kanalizácie</w:t>
      </w:r>
      <w:r w:rsidRPr="00101DDE">
        <w:rPr>
          <w:rFonts w:eastAsia="Calibri"/>
          <w:vertAlign w:val="superscript"/>
        </w:rPr>
        <w:t>23</w:t>
      </w:r>
      <w:r w:rsidRPr="00101DDE">
        <w:rPr>
          <w:rFonts w:eastAsia="Calibri"/>
        </w:rPr>
        <w:t>) iného regulovaného subjektu, u ktorého sa vykonáva aj jej čistenie, môže navrhnúť prevzatie jeho maximálnej ceny za odvádzanie a čistenie odpadovej vody alebo maximálnej ceny za odvádzanie a čistenie odpadovej vody pre skupinu odberateľov</w:t>
      </w:r>
      <w:r w:rsidRPr="00101DDE">
        <w:rPr>
          <w:rFonts w:eastAsia="Calibri"/>
          <w:vertAlign w:val="superscript"/>
        </w:rPr>
        <w:t>2</w:t>
      </w:r>
      <w:r w:rsidRPr="00101DDE">
        <w:rPr>
          <w:rFonts w:eastAsia="Calibri"/>
        </w:rPr>
        <w:t>) v eurách na objemovú jednotku.</w:t>
      </w:r>
    </w:p>
    <w:p w:rsidR="00C96722" w:rsidRPr="00101DDE" w:rsidRDefault="00C96722" w:rsidP="00C96722">
      <w:pPr>
        <w:spacing w:before="225" w:after="225" w:line="264" w:lineRule="auto"/>
        <w:jc w:val="both"/>
        <w:rPr>
          <w:rFonts w:eastAsia="Calibri"/>
          <w:lang w:eastAsia="en-US"/>
        </w:rPr>
      </w:pPr>
      <w:r w:rsidRPr="00101DDE">
        <w:rPr>
          <w:rFonts w:eastAsia="Calibri"/>
          <w:lang w:eastAsia="en-US"/>
        </w:rPr>
        <w:t>(2) Ak regulovaný subjekt vykonáva odvádzanie a čistenie odpadovej vody alebo ak neprevezme maximálnu cenu za odvádzanie a čistenie odpadovej vody alebo maximálnu cenu za odvádzanie a čistenie odpadovej vody pre skupinu odberateľov</w:t>
      </w:r>
      <w:hyperlink w:anchor="poznamky.poznamka-2">
        <w:r w:rsidRPr="00101DDE">
          <w:rPr>
            <w:rFonts w:eastAsia="Calibri"/>
            <w:vertAlign w:val="superscript"/>
            <w:lang w:eastAsia="en-US"/>
          </w:rPr>
          <w:t>2</w:t>
        </w:r>
        <w:r w:rsidRPr="00101DDE">
          <w:rPr>
            <w:rFonts w:eastAsia="Calibri"/>
            <w:lang w:eastAsia="en-US"/>
          </w:rPr>
          <w:t>)</w:t>
        </w:r>
      </w:hyperlink>
      <w:r w:rsidRPr="00101DDE">
        <w:rPr>
          <w:rFonts w:eastAsia="Calibri"/>
          <w:lang w:eastAsia="en-US"/>
        </w:rPr>
        <w:t xml:space="preserve"> v eurách na objemovú jednotku od regulovaného subjektu, do ktorého kanalizácie odvádza odpadovú vodu na účely jej ďalšieho odvádzania a čistenia v čistiarni odpadových vôd, maximálna cena sa navrhuje zložená z fixnej zložky maximálnej ceny v eurách za rok a variabilnej zložky maximálnej ceny v eurách na objemovú jednotku, pričom je maximálna v jednotlivých zložkách ceny. Maximálna cena za odvádzanie a čistenie odpadovej vody od iného regulovaného subjektu je jednozložková v eurách na objemovú jednotku a navrhuje  sa  podľa odseku 7, maximálna cena za čistenie odpadovej vody je jednozložková v eurách na objemovú jednotku a navrhuje sa podľa odseku 6. Pri návrhu maximálnej ceny sa prihliada na sociálne, environmentálne a ekonomické dôsledky úhrady za vodohospodárske služby, ako aj na geografické podmienky a klimatické podmienky príslušného regiónu.“</w:t>
      </w:r>
    </w:p>
    <w:p w:rsidR="00C96722" w:rsidRPr="00101DDE" w:rsidRDefault="00C96722" w:rsidP="00C96722">
      <w:pPr>
        <w:spacing w:after="100"/>
        <w:jc w:val="both"/>
        <w:rPr>
          <w:rFonts w:eastAsia="Calibri"/>
        </w:rPr>
      </w:pPr>
      <w:r w:rsidRPr="00101DDE">
        <w:rPr>
          <w:rFonts w:eastAsia="Calibri"/>
        </w:rPr>
        <w:t>(3) Priemerná cena za odvádzanie a čistenie odpadovej vody, za odvádzanie a čistenie odpadovej vody pre skupinu producentov PRS</w:t>
      </w:r>
      <w:r w:rsidRPr="00101DDE">
        <w:rPr>
          <w:rFonts w:eastAsia="Calibri"/>
          <w:vertAlign w:val="subscript"/>
        </w:rPr>
        <w:t xml:space="preserve">t </w:t>
      </w:r>
      <w:r w:rsidRPr="00101DDE">
        <w:rPr>
          <w:rFonts w:eastAsia="Calibri"/>
        </w:rPr>
        <w:t>v eurách na objemovú jednotku na rok t sa vypočíta na a) prvý rok regulačného obdobia podľa vzorca</w:t>
      </w:r>
    </w:p>
    <w:p w:rsidR="00C96722" w:rsidRPr="00101DDE" w:rsidRDefault="00C96722" w:rsidP="00C96722">
      <w:pPr>
        <w:spacing w:line="259" w:lineRule="auto"/>
        <w:ind w:left="537"/>
        <w:rPr>
          <w:rFonts w:eastAsia="Calibri"/>
        </w:rPr>
      </w:pPr>
      <w:r w:rsidRPr="00101DDE">
        <w:rPr>
          <w:rFonts w:eastAsia="Calibri"/>
          <w:noProof/>
        </w:rPr>
        <mc:AlternateContent>
          <mc:Choice Requires="wpg">
            <w:drawing>
              <wp:inline distT="0" distB="0" distL="0" distR="0" wp14:anchorId="50511EA8" wp14:editId="531201A0">
                <wp:extent cx="3768890" cy="295275"/>
                <wp:effectExtent l="0" t="0" r="0" b="0"/>
                <wp:docPr id="95996" name="Group 95996"/>
                <wp:cNvGraphicFramePr/>
                <a:graphic xmlns:a="http://schemas.openxmlformats.org/drawingml/2006/main">
                  <a:graphicData uri="http://schemas.microsoft.com/office/word/2010/wordprocessingGroup">
                    <wpg:wgp>
                      <wpg:cNvGrpSpPr/>
                      <wpg:grpSpPr>
                        <a:xfrm>
                          <a:off x="0" y="0"/>
                          <a:ext cx="3768890" cy="295275"/>
                          <a:chOff x="0" y="0"/>
                          <a:chExt cx="3768890" cy="295275"/>
                        </a:xfrm>
                      </wpg:grpSpPr>
                      <wps:wsp>
                        <wps:cNvPr id="2476" name="Shape 2476"/>
                        <wps:cNvSpPr/>
                        <wps:spPr>
                          <a:xfrm>
                            <a:off x="0" y="90373"/>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solidFill>
                            <a:srgbClr val="000000"/>
                          </a:solidFill>
                          <a:ln w="0" cap="flat">
                            <a:noFill/>
                            <a:miter lim="127000"/>
                          </a:ln>
                          <a:effectLst/>
                        </wps:spPr>
                        <wps:bodyPr/>
                      </wps:wsp>
                      <wps:wsp>
                        <wps:cNvPr id="2477" name="Shape 2477"/>
                        <wps:cNvSpPr/>
                        <wps:spPr>
                          <a:xfrm>
                            <a:off x="562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solidFill>
                            <a:srgbClr val="000000"/>
                          </a:solidFill>
                          <a:ln w="0" cap="flat">
                            <a:noFill/>
                            <a:miter lim="127000"/>
                          </a:ln>
                          <a:effectLst/>
                        </wps:spPr>
                        <wps:bodyPr/>
                      </wps:wsp>
                      <wps:wsp>
                        <wps:cNvPr id="2478" name="Shape 2478"/>
                        <wps:cNvSpPr/>
                        <wps:spPr>
                          <a:xfrm>
                            <a:off x="95250" y="90373"/>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solidFill>
                            <a:srgbClr val="000000"/>
                          </a:solidFill>
                          <a:ln w="0" cap="flat">
                            <a:noFill/>
                            <a:miter lim="127000"/>
                          </a:ln>
                          <a:effectLst/>
                        </wps:spPr>
                        <wps:bodyPr/>
                      </wps:wsp>
                      <wps:wsp>
                        <wps:cNvPr id="2479" name="Shape 2479"/>
                        <wps:cNvSpPr/>
                        <wps:spPr>
                          <a:xfrm>
                            <a:off x="151181" y="90404"/>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3"/>
                                  <a:pt x="3277" y="79637"/>
                                  <a:pt x="457" y="73731"/>
                                </a:cubicBezTo>
                                <a:lnTo>
                                  <a:pt x="0" y="72807"/>
                                </a:lnTo>
                                <a:lnTo>
                                  <a:pt x="0" y="44740"/>
                                </a:lnTo>
                                <a:lnTo>
                                  <a:pt x="9220" y="42184"/>
                                </a:lnTo>
                                <a:cubicBezTo>
                                  <a:pt x="15049" y="37955"/>
                                  <a:pt x="18593" y="31364"/>
                                  <a:pt x="18593" y="21610"/>
                                </a:cubicBezTo>
                                <a:cubicBezTo>
                                  <a:pt x="18593" y="17496"/>
                                  <a:pt x="17450" y="13571"/>
                                  <a:pt x="14421" y="10676"/>
                                </a:cubicBezTo>
                                <a:lnTo>
                                  <a:pt x="0" y="6241"/>
                                </a:lnTo>
                                <a:lnTo>
                                  <a:pt x="0" y="0"/>
                                </a:lnTo>
                                <a:close/>
                              </a:path>
                            </a:pathLst>
                          </a:custGeom>
                          <a:solidFill>
                            <a:srgbClr val="000000"/>
                          </a:solidFill>
                          <a:ln w="0" cap="flat">
                            <a:noFill/>
                            <a:miter lim="127000"/>
                          </a:ln>
                          <a:effectLst/>
                        </wps:spPr>
                        <wps:bodyPr/>
                      </wps:wsp>
                      <wps:wsp>
                        <wps:cNvPr id="2480" name="Shape 2480"/>
                        <wps:cNvSpPr/>
                        <wps:spPr>
                          <a:xfrm>
                            <a:off x="203987" y="88849"/>
                            <a:ext cx="78486" cy="103937"/>
                          </a:xfrm>
                          <a:custGeom>
                            <a:avLst/>
                            <a:gdLst/>
                            <a:ahLst/>
                            <a:cxnLst/>
                            <a:rect l="0" t="0" r="0" b="0"/>
                            <a:pathLst>
                              <a:path w="78486" h="103937">
                                <a:moveTo>
                                  <a:pt x="48768" y="0"/>
                                </a:moveTo>
                                <a:cubicBezTo>
                                  <a:pt x="62027" y="0"/>
                                  <a:pt x="65532" y="4420"/>
                                  <a:pt x="68885" y="4420"/>
                                </a:cubicBezTo>
                                <a:cubicBezTo>
                                  <a:pt x="71476" y="4420"/>
                                  <a:pt x="73304" y="3200"/>
                                  <a:pt x="74828" y="0"/>
                                </a:cubicBezTo>
                                <a:lnTo>
                                  <a:pt x="78486" y="0"/>
                                </a:lnTo>
                                <a:lnTo>
                                  <a:pt x="73304" y="29566"/>
                                </a:lnTo>
                                <a:lnTo>
                                  <a:pt x="68885" y="29566"/>
                                </a:lnTo>
                                <a:cubicBezTo>
                                  <a:pt x="68275" y="12802"/>
                                  <a:pt x="64008" y="5486"/>
                                  <a:pt x="48616" y="5486"/>
                                </a:cubicBezTo>
                                <a:cubicBezTo>
                                  <a:pt x="35966" y="5486"/>
                                  <a:pt x="28194" y="11887"/>
                                  <a:pt x="28194" y="22860"/>
                                </a:cubicBezTo>
                                <a:cubicBezTo>
                                  <a:pt x="28194" y="32156"/>
                                  <a:pt x="37186" y="38405"/>
                                  <a:pt x="46939" y="44653"/>
                                </a:cubicBezTo>
                                <a:cubicBezTo>
                                  <a:pt x="58217" y="51816"/>
                                  <a:pt x="68580" y="57912"/>
                                  <a:pt x="68580" y="72542"/>
                                </a:cubicBezTo>
                                <a:cubicBezTo>
                                  <a:pt x="68580" y="91897"/>
                                  <a:pt x="52426" y="103480"/>
                                  <a:pt x="33528" y="103480"/>
                                </a:cubicBezTo>
                                <a:cubicBezTo>
                                  <a:pt x="17678" y="103480"/>
                                  <a:pt x="13106" y="98908"/>
                                  <a:pt x="9601" y="98908"/>
                                </a:cubicBezTo>
                                <a:cubicBezTo>
                                  <a:pt x="7468" y="98908"/>
                                  <a:pt x="5182" y="100889"/>
                                  <a:pt x="4572" y="103937"/>
                                </a:cubicBezTo>
                                <a:lnTo>
                                  <a:pt x="0" y="103937"/>
                                </a:lnTo>
                                <a:lnTo>
                                  <a:pt x="6401" y="71018"/>
                                </a:lnTo>
                                <a:lnTo>
                                  <a:pt x="10668" y="71018"/>
                                </a:lnTo>
                                <a:cubicBezTo>
                                  <a:pt x="12040" y="92050"/>
                                  <a:pt x="17221" y="97231"/>
                                  <a:pt x="32614" y="97079"/>
                                </a:cubicBezTo>
                                <a:cubicBezTo>
                                  <a:pt x="45263" y="97079"/>
                                  <a:pt x="54864" y="91440"/>
                                  <a:pt x="55016" y="79705"/>
                                </a:cubicBezTo>
                                <a:cubicBezTo>
                                  <a:pt x="55169" y="66294"/>
                                  <a:pt x="44806" y="60046"/>
                                  <a:pt x="33985" y="53188"/>
                                </a:cubicBezTo>
                                <a:cubicBezTo>
                                  <a:pt x="23927" y="46787"/>
                                  <a:pt x="15545" y="41300"/>
                                  <a:pt x="15545" y="27280"/>
                                </a:cubicBezTo>
                                <a:cubicBezTo>
                                  <a:pt x="15545" y="9601"/>
                                  <a:pt x="31699" y="0"/>
                                  <a:pt x="48768" y="0"/>
                                </a:cubicBezTo>
                                <a:close/>
                              </a:path>
                            </a:pathLst>
                          </a:custGeom>
                          <a:solidFill>
                            <a:srgbClr val="000000"/>
                          </a:solidFill>
                          <a:ln w="0" cap="flat">
                            <a:noFill/>
                            <a:miter lim="127000"/>
                          </a:ln>
                          <a:effectLst/>
                        </wps:spPr>
                        <wps:bodyPr/>
                      </wps:wsp>
                      <wps:wsp>
                        <wps:cNvPr id="2481" name="Shape 2481"/>
                        <wps:cNvSpPr/>
                        <wps:spPr>
                          <a:xfrm>
                            <a:off x="302809" y="166468"/>
                            <a:ext cx="27556" cy="63075"/>
                          </a:xfrm>
                          <a:custGeom>
                            <a:avLst/>
                            <a:gdLst/>
                            <a:ahLst/>
                            <a:cxnLst/>
                            <a:rect l="0" t="0" r="0" b="0"/>
                            <a:pathLst>
                              <a:path w="27556" h="63075">
                                <a:moveTo>
                                  <a:pt x="16869" y="0"/>
                                </a:moveTo>
                                <a:lnTo>
                                  <a:pt x="20012" y="0"/>
                                </a:lnTo>
                                <a:lnTo>
                                  <a:pt x="17183" y="12573"/>
                                </a:lnTo>
                                <a:lnTo>
                                  <a:pt x="27556" y="12573"/>
                                </a:lnTo>
                                <a:lnTo>
                                  <a:pt x="26718" y="16659"/>
                                </a:lnTo>
                                <a:lnTo>
                                  <a:pt x="16345" y="16659"/>
                                </a:lnTo>
                                <a:lnTo>
                                  <a:pt x="10058" y="48511"/>
                                </a:lnTo>
                                <a:cubicBezTo>
                                  <a:pt x="10058" y="48511"/>
                                  <a:pt x="9325" y="51968"/>
                                  <a:pt x="9325" y="53750"/>
                                </a:cubicBezTo>
                                <a:cubicBezTo>
                                  <a:pt x="9325" y="54902"/>
                                  <a:pt x="9639" y="55950"/>
                                  <a:pt x="11106" y="55950"/>
                                </a:cubicBezTo>
                                <a:cubicBezTo>
                                  <a:pt x="14145" y="55950"/>
                                  <a:pt x="16345" y="54378"/>
                                  <a:pt x="20012" y="49663"/>
                                </a:cubicBezTo>
                                <a:lnTo>
                                  <a:pt x="22108" y="51235"/>
                                </a:lnTo>
                                <a:cubicBezTo>
                                  <a:pt x="19069" y="55321"/>
                                  <a:pt x="14668" y="63075"/>
                                  <a:pt x="6391" y="63075"/>
                                </a:cubicBezTo>
                                <a:cubicBezTo>
                                  <a:pt x="1991" y="63075"/>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s:wsp>
                        <wps:cNvPr id="120983" name="Shape 120983"/>
                        <wps:cNvSpPr/>
                        <wps:spPr>
                          <a:xfrm>
                            <a:off x="392430" y="161544"/>
                            <a:ext cx="90831" cy="10211"/>
                          </a:xfrm>
                          <a:custGeom>
                            <a:avLst/>
                            <a:gdLst/>
                            <a:ahLst/>
                            <a:cxnLst/>
                            <a:rect l="0" t="0" r="0" b="0"/>
                            <a:pathLst>
                              <a:path w="90831" h="10211">
                                <a:moveTo>
                                  <a:pt x="0" y="0"/>
                                </a:moveTo>
                                <a:lnTo>
                                  <a:pt x="90831" y="0"/>
                                </a:lnTo>
                                <a:lnTo>
                                  <a:pt x="90831" y="10211"/>
                                </a:lnTo>
                                <a:lnTo>
                                  <a:pt x="0" y="10211"/>
                                </a:lnTo>
                                <a:lnTo>
                                  <a:pt x="0" y="0"/>
                                </a:lnTo>
                              </a:path>
                            </a:pathLst>
                          </a:custGeom>
                          <a:solidFill>
                            <a:srgbClr val="000000"/>
                          </a:solidFill>
                          <a:ln w="0" cap="flat">
                            <a:noFill/>
                            <a:miter lim="127000"/>
                          </a:ln>
                          <a:effectLst/>
                        </wps:spPr>
                        <wps:bodyPr/>
                      </wps:wsp>
                      <wps:wsp>
                        <wps:cNvPr id="120984" name="Shape 120984"/>
                        <wps:cNvSpPr/>
                        <wps:spPr>
                          <a:xfrm>
                            <a:off x="392430" y="130302"/>
                            <a:ext cx="90831" cy="10363"/>
                          </a:xfrm>
                          <a:custGeom>
                            <a:avLst/>
                            <a:gdLst/>
                            <a:ahLst/>
                            <a:cxnLst/>
                            <a:rect l="0" t="0" r="0" b="0"/>
                            <a:pathLst>
                              <a:path w="90831" h="10363">
                                <a:moveTo>
                                  <a:pt x="0" y="0"/>
                                </a:moveTo>
                                <a:lnTo>
                                  <a:pt x="90831" y="0"/>
                                </a:lnTo>
                                <a:lnTo>
                                  <a:pt x="90831" y="10363"/>
                                </a:lnTo>
                                <a:lnTo>
                                  <a:pt x="0" y="10363"/>
                                </a:lnTo>
                                <a:lnTo>
                                  <a:pt x="0" y="0"/>
                                </a:lnTo>
                              </a:path>
                            </a:pathLst>
                          </a:custGeom>
                          <a:solidFill>
                            <a:srgbClr val="000000"/>
                          </a:solidFill>
                          <a:ln w="0" cap="flat">
                            <a:noFill/>
                            <a:miter lim="127000"/>
                          </a:ln>
                          <a:effectLst/>
                        </wps:spPr>
                        <wps:bodyPr/>
                      </wps:wsp>
                      <wps:wsp>
                        <wps:cNvPr id="2484" name="Shape 2484"/>
                        <wps:cNvSpPr/>
                        <wps:spPr>
                          <a:xfrm>
                            <a:off x="70721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solidFill>
                            <a:srgbClr val="000000"/>
                          </a:solidFill>
                          <a:ln w="0" cap="flat">
                            <a:noFill/>
                            <a:miter lim="127000"/>
                          </a:ln>
                          <a:effectLst/>
                        </wps:spPr>
                        <wps:bodyPr/>
                      </wps:wsp>
                      <wps:wsp>
                        <wps:cNvPr id="2485" name="Shape 2485"/>
                        <wps:cNvSpPr/>
                        <wps:spPr>
                          <a:xfrm>
                            <a:off x="815588" y="7399"/>
                            <a:ext cx="32795" cy="70059"/>
                          </a:xfrm>
                          <a:custGeom>
                            <a:avLst/>
                            <a:gdLst/>
                            <a:ahLst/>
                            <a:cxnLst/>
                            <a:rect l="0" t="0" r="0" b="0"/>
                            <a:pathLst>
                              <a:path w="32795" h="70059">
                                <a:moveTo>
                                  <a:pt x="32795" y="0"/>
                                </a:moveTo>
                                <a:lnTo>
                                  <a:pt x="32795" y="4569"/>
                                </a:lnTo>
                                <a:lnTo>
                                  <a:pt x="26439" y="6359"/>
                                </a:lnTo>
                                <a:cubicBezTo>
                                  <a:pt x="16568" y="12439"/>
                                  <a:pt x="10792" y="26682"/>
                                  <a:pt x="10792" y="43341"/>
                                </a:cubicBezTo>
                                <a:cubicBezTo>
                                  <a:pt x="10792" y="55809"/>
                                  <a:pt x="14773" y="65553"/>
                                  <a:pt x="27765" y="65553"/>
                                </a:cubicBezTo>
                                <a:lnTo>
                                  <a:pt x="32795" y="64228"/>
                                </a:lnTo>
                                <a:lnTo>
                                  <a:pt x="32795" y="68774"/>
                                </a:lnTo>
                                <a:lnTo>
                                  <a:pt x="26508" y="70059"/>
                                </a:lnTo>
                                <a:cubicBezTo>
                                  <a:pt x="7230" y="70059"/>
                                  <a:pt x="0" y="58114"/>
                                  <a:pt x="0" y="42712"/>
                                </a:cubicBezTo>
                                <a:cubicBezTo>
                                  <a:pt x="0" y="24010"/>
                                  <a:pt x="9135" y="8608"/>
                                  <a:pt x="23206" y="2076"/>
                                </a:cubicBezTo>
                                <a:lnTo>
                                  <a:pt x="32795" y="0"/>
                                </a:lnTo>
                                <a:close/>
                              </a:path>
                            </a:pathLst>
                          </a:custGeom>
                          <a:solidFill>
                            <a:srgbClr val="000000"/>
                          </a:solidFill>
                          <a:ln w="0" cap="flat">
                            <a:noFill/>
                            <a:miter lim="127000"/>
                          </a:ln>
                          <a:effectLst/>
                        </wps:spPr>
                        <wps:bodyPr/>
                      </wps:wsp>
                      <wps:wsp>
                        <wps:cNvPr id="2486" name="Shape 2486"/>
                        <wps:cNvSpPr/>
                        <wps:spPr>
                          <a:xfrm>
                            <a:off x="848382" y="6106"/>
                            <a:ext cx="32690" cy="70067"/>
                          </a:xfrm>
                          <a:custGeom>
                            <a:avLst/>
                            <a:gdLst/>
                            <a:ahLst/>
                            <a:cxnLst/>
                            <a:rect l="0" t="0" r="0" b="0"/>
                            <a:pathLst>
                              <a:path w="32690" h="70067">
                                <a:moveTo>
                                  <a:pt x="5972" y="0"/>
                                </a:moveTo>
                                <a:cubicBezTo>
                                  <a:pt x="24936" y="0"/>
                                  <a:pt x="32690" y="12992"/>
                                  <a:pt x="32690" y="27137"/>
                                </a:cubicBezTo>
                                <a:cubicBezTo>
                                  <a:pt x="32690" y="47175"/>
                                  <a:pt x="23201" y="62027"/>
                                  <a:pt x="9130" y="68200"/>
                                </a:cubicBezTo>
                                <a:lnTo>
                                  <a:pt x="0" y="70067"/>
                                </a:lnTo>
                                <a:lnTo>
                                  <a:pt x="0" y="65521"/>
                                </a:lnTo>
                                <a:lnTo>
                                  <a:pt x="6355" y="63847"/>
                                </a:lnTo>
                                <a:cubicBezTo>
                                  <a:pt x="16345" y="58013"/>
                                  <a:pt x="22003" y="44163"/>
                                  <a:pt x="22003" y="26718"/>
                                </a:cubicBezTo>
                                <a:cubicBezTo>
                                  <a:pt x="22003" y="11944"/>
                                  <a:pt x="15612" y="4505"/>
                                  <a:pt x="4820" y="4505"/>
                                </a:cubicBezTo>
                                <a:lnTo>
                                  <a:pt x="0" y="5862"/>
                                </a:lnTo>
                                <a:lnTo>
                                  <a:pt x="0" y="1293"/>
                                </a:lnTo>
                                <a:lnTo>
                                  <a:pt x="5972" y="0"/>
                                </a:lnTo>
                                <a:close/>
                              </a:path>
                            </a:pathLst>
                          </a:custGeom>
                          <a:solidFill>
                            <a:srgbClr val="000000"/>
                          </a:solidFill>
                          <a:ln w="0" cap="flat">
                            <a:noFill/>
                            <a:miter lim="127000"/>
                          </a:ln>
                          <a:effectLst/>
                        </wps:spPr>
                        <wps:bodyPr/>
                      </wps:wsp>
                      <wps:wsp>
                        <wps:cNvPr id="2487" name="Shape 2487"/>
                        <wps:cNvSpPr/>
                        <wps:spPr>
                          <a:xfrm>
                            <a:off x="889168" y="631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2488" name="Shape 2488"/>
                        <wps:cNvSpPr/>
                        <wps:spPr>
                          <a:xfrm>
                            <a:off x="958520"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85" name="Shape 120985"/>
                        <wps:cNvSpPr/>
                        <wps:spPr>
                          <a:xfrm>
                            <a:off x="1015060" y="92735"/>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2490" name="Shape 2490"/>
                        <wps:cNvSpPr/>
                        <wps:spPr>
                          <a:xfrm>
                            <a:off x="1071677"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s:wsp>
                        <wps:cNvPr id="120986" name="Shape 120986"/>
                        <wps:cNvSpPr/>
                        <wps:spPr>
                          <a:xfrm>
                            <a:off x="748208" y="142875"/>
                            <a:ext cx="419100" cy="9525"/>
                          </a:xfrm>
                          <a:custGeom>
                            <a:avLst/>
                            <a:gdLst/>
                            <a:ahLst/>
                            <a:cxnLst/>
                            <a:rect l="0" t="0" r="0" b="0"/>
                            <a:pathLst>
                              <a:path w="419100" h="9525">
                                <a:moveTo>
                                  <a:pt x="0" y="0"/>
                                </a:moveTo>
                                <a:lnTo>
                                  <a:pt x="419100" y="0"/>
                                </a:lnTo>
                                <a:lnTo>
                                  <a:pt x="419100" y="9525"/>
                                </a:lnTo>
                                <a:lnTo>
                                  <a:pt x="0" y="9525"/>
                                </a:lnTo>
                                <a:lnTo>
                                  <a:pt x="0" y="0"/>
                                </a:lnTo>
                              </a:path>
                            </a:pathLst>
                          </a:custGeom>
                          <a:solidFill>
                            <a:srgbClr val="000000"/>
                          </a:solidFill>
                          <a:ln w="0" cap="flat">
                            <a:noFill/>
                            <a:miter lim="127000"/>
                          </a:ln>
                          <a:effectLst/>
                        </wps:spPr>
                        <wps:bodyPr/>
                      </wps:wsp>
                      <wps:wsp>
                        <wps:cNvPr id="2492" name="Shape 2492"/>
                        <wps:cNvSpPr/>
                        <wps:spPr>
                          <a:xfrm>
                            <a:off x="777488" y="169343"/>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3"/>
                                  <a:pt x="15297" y="65534"/>
                                  <a:pt x="27661" y="65534"/>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2493" name="Shape 2493"/>
                        <wps:cNvSpPr/>
                        <wps:spPr>
                          <a:xfrm>
                            <a:off x="810282" y="168031"/>
                            <a:ext cx="32690" cy="88220"/>
                          </a:xfrm>
                          <a:custGeom>
                            <a:avLst/>
                            <a:gdLst/>
                            <a:ahLst/>
                            <a:cxnLst/>
                            <a:rect l="0" t="0" r="0" b="0"/>
                            <a:pathLst>
                              <a:path w="32690" h="88220">
                                <a:moveTo>
                                  <a:pt x="6182" y="0"/>
                                </a:moveTo>
                                <a:cubicBezTo>
                                  <a:pt x="24832" y="0"/>
                                  <a:pt x="32690" y="12992"/>
                                  <a:pt x="32690" y="27241"/>
                                </a:cubicBezTo>
                                <a:cubicBezTo>
                                  <a:pt x="32690" y="51654"/>
                                  <a:pt x="19070" y="66008"/>
                                  <a:pt x="2410" y="69780"/>
                                </a:cubicBezTo>
                                <a:lnTo>
                                  <a:pt x="2410" y="70094"/>
                                </a:lnTo>
                                <a:cubicBezTo>
                                  <a:pt x="6601" y="76381"/>
                                  <a:pt x="10792" y="85287"/>
                                  <a:pt x="25775" y="85287"/>
                                </a:cubicBezTo>
                                <a:lnTo>
                                  <a:pt x="25251" y="88220"/>
                                </a:lnTo>
                                <a:lnTo>
                                  <a:pt x="20013" y="88220"/>
                                </a:lnTo>
                                <a:cubicBezTo>
                                  <a:pt x="11945" y="88220"/>
                                  <a:pt x="6287" y="87251"/>
                                  <a:pt x="2227" y="85169"/>
                                </a:cubicBezTo>
                                <a:lnTo>
                                  <a:pt x="0" y="82526"/>
                                </a:lnTo>
                                <a:lnTo>
                                  <a:pt x="0" y="65523"/>
                                </a:lnTo>
                                <a:lnTo>
                                  <a:pt x="6223" y="63919"/>
                                </a:lnTo>
                                <a:cubicBezTo>
                                  <a:pt x="16227" y="58202"/>
                                  <a:pt x="22003" y="44529"/>
                                  <a:pt x="22003" y="26613"/>
                                </a:cubicBezTo>
                                <a:cubicBezTo>
                                  <a:pt x="22003" y="13621"/>
                                  <a:pt x="16764" y="4505"/>
                                  <a:pt x="4611" y="4505"/>
                                </a:cubicBezTo>
                                <a:lnTo>
                                  <a:pt x="0" y="5747"/>
                                </a:lnTo>
                                <a:lnTo>
                                  <a:pt x="0" y="1312"/>
                                </a:lnTo>
                                <a:lnTo>
                                  <a:pt x="6182" y="0"/>
                                </a:lnTo>
                                <a:close/>
                              </a:path>
                            </a:pathLst>
                          </a:custGeom>
                          <a:solidFill>
                            <a:srgbClr val="000000"/>
                          </a:solidFill>
                          <a:ln w="0" cap="flat">
                            <a:noFill/>
                            <a:miter lim="127000"/>
                          </a:ln>
                          <a:effectLst/>
                        </wps:spPr>
                        <wps:bodyPr/>
                      </wps:wsp>
                      <wps:wsp>
                        <wps:cNvPr id="2494" name="Shape 2494"/>
                        <wps:cNvSpPr/>
                        <wps:spPr>
                          <a:xfrm>
                            <a:off x="851068" y="16824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2495" name="Shape 2495"/>
                        <wps:cNvSpPr/>
                        <wps:spPr>
                          <a:xfrm>
                            <a:off x="919734" y="169288"/>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solidFill>
                            <a:srgbClr val="000000"/>
                          </a:solidFill>
                          <a:ln w="0" cap="flat">
                            <a:noFill/>
                            <a:miter lim="127000"/>
                          </a:ln>
                          <a:effectLst/>
                        </wps:spPr>
                        <wps:bodyPr/>
                      </wps:wsp>
                      <wps:wsp>
                        <wps:cNvPr id="2496" name="Shape 2496"/>
                        <wps:cNvSpPr/>
                        <wps:spPr>
                          <a:xfrm>
                            <a:off x="996620"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87" name="Shape 120987"/>
                        <wps:cNvSpPr/>
                        <wps:spPr>
                          <a:xfrm>
                            <a:off x="1053160" y="254660"/>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2498" name="Shape 2498"/>
                        <wps:cNvSpPr/>
                        <wps:spPr>
                          <a:xfrm>
                            <a:off x="1109777"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solidFill>
                            <a:srgbClr val="000000"/>
                          </a:solidFill>
                          <a:ln w="0" cap="flat">
                            <a:noFill/>
                            <a:miter lim="127000"/>
                          </a:ln>
                          <a:effectLst/>
                        </wps:spPr>
                        <wps:bodyPr/>
                      </wps:wsp>
                      <wps:wsp>
                        <wps:cNvPr id="2499" name="Shape 2499"/>
                        <wps:cNvSpPr/>
                        <wps:spPr>
                          <a:xfrm>
                            <a:off x="1172947"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solidFill>
                            <a:srgbClr val="000000"/>
                          </a:solidFill>
                          <a:ln w="0" cap="flat">
                            <a:noFill/>
                            <a:miter lim="127000"/>
                          </a:ln>
                          <a:effectLst/>
                        </wps:spPr>
                        <wps:bodyPr/>
                      </wps:wsp>
                      <wps:wsp>
                        <wps:cNvPr id="2500" name="Shape 2500"/>
                        <wps:cNvSpPr/>
                        <wps:spPr>
                          <a:xfrm>
                            <a:off x="1430655"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2501" name="Shape 2501"/>
                        <wps:cNvSpPr/>
                        <wps:spPr>
                          <a:xfrm>
                            <a:off x="1612087"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solidFill>
                            <a:srgbClr val="000000"/>
                          </a:solidFill>
                          <a:ln w="0" cap="flat">
                            <a:noFill/>
                            <a:miter lim="127000"/>
                          </a:ln>
                          <a:effectLst/>
                        </wps:spPr>
                        <wps:bodyPr/>
                      </wps:wsp>
                      <wps:wsp>
                        <wps:cNvPr id="2502" name="Shape 2502"/>
                        <wps:cNvSpPr/>
                        <wps:spPr>
                          <a:xfrm>
                            <a:off x="1705594" y="7363"/>
                            <a:ext cx="84239" cy="69675"/>
                          </a:xfrm>
                          <a:custGeom>
                            <a:avLst/>
                            <a:gdLst/>
                            <a:ahLst/>
                            <a:cxnLst/>
                            <a:rect l="0" t="0" r="0" b="0"/>
                            <a:pathLst>
                              <a:path w="84239" h="69675">
                                <a:moveTo>
                                  <a:pt x="13726" y="0"/>
                                </a:moveTo>
                                <a:lnTo>
                                  <a:pt x="30175" y="0"/>
                                </a:lnTo>
                                <a:lnTo>
                                  <a:pt x="58465" y="51549"/>
                                </a:lnTo>
                                <a:lnTo>
                                  <a:pt x="58989" y="51549"/>
                                </a:lnTo>
                                <a:lnTo>
                                  <a:pt x="66218" y="16659"/>
                                </a:lnTo>
                                <a:cubicBezTo>
                                  <a:pt x="67475" y="10373"/>
                                  <a:pt x="67475" y="7544"/>
                                  <a:pt x="66532" y="5763"/>
                                </a:cubicBezTo>
                                <a:cubicBezTo>
                                  <a:pt x="65275" y="3667"/>
                                  <a:pt x="63285" y="3143"/>
                                  <a:pt x="58884" y="3143"/>
                                </a:cubicBezTo>
                                <a:lnTo>
                                  <a:pt x="59512" y="0"/>
                                </a:lnTo>
                                <a:lnTo>
                                  <a:pt x="84239" y="0"/>
                                </a:lnTo>
                                <a:lnTo>
                                  <a:pt x="83610" y="3143"/>
                                </a:lnTo>
                                <a:cubicBezTo>
                                  <a:pt x="79839" y="3143"/>
                                  <a:pt x="78162" y="3877"/>
                                  <a:pt x="76591" y="5239"/>
                                </a:cubicBezTo>
                                <a:cubicBezTo>
                                  <a:pt x="74600" y="6915"/>
                                  <a:pt x="72923" y="9011"/>
                                  <a:pt x="71247" y="17183"/>
                                </a:cubicBezTo>
                                <a:lnTo>
                                  <a:pt x="60560" y="69675"/>
                                </a:lnTo>
                                <a:lnTo>
                                  <a:pt x="57103" y="69675"/>
                                </a:lnTo>
                                <a:lnTo>
                                  <a:pt x="26299" y="13411"/>
                                </a:lnTo>
                                <a:lnTo>
                                  <a:pt x="25775" y="13411"/>
                                </a:lnTo>
                                <a:lnTo>
                                  <a:pt x="17602" y="53226"/>
                                </a:lnTo>
                                <a:cubicBezTo>
                                  <a:pt x="15507" y="63703"/>
                                  <a:pt x="16869" y="65694"/>
                                  <a:pt x="24727" y="65694"/>
                                </a:cubicBezTo>
                                <a:lnTo>
                                  <a:pt x="24099" y="68837"/>
                                </a:lnTo>
                                <a:lnTo>
                                  <a:pt x="0" y="68837"/>
                                </a:lnTo>
                                <a:lnTo>
                                  <a:pt x="629" y="65694"/>
                                </a:lnTo>
                                <a:cubicBezTo>
                                  <a:pt x="8801" y="65694"/>
                                  <a:pt x="10373" y="63808"/>
                                  <a:pt x="12468" y="53226"/>
                                </a:cubicBezTo>
                                <a:lnTo>
                                  <a:pt x="21793" y="7963"/>
                                </a:lnTo>
                                <a:cubicBezTo>
                                  <a:pt x="19384" y="4086"/>
                                  <a:pt x="17602" y="3143"/>
                                  <a:pt x="13097" y="3143"/>
                                </a:cubicBezTo>
                                <a:lnTo>
                                  <a:pt x="13726" y="0"/>
                                </a:lnTo>
                                <a:close/>
                              </a:path>
                            </a:pathLst>
                          </a:custGeom>
                          <a:solidFill>
                            <a:srgbClr val="000000"/>
                          </a:solidFill>
                          <a:ln w="0" cap="flat">
                            <a:noFill/>
                            <a:miter lim="127000"/>
                          </a:ln>
                          <a:effectLst/>
                        </wps:spPr>
                        <wps:bodyPr/>
                      </wps:wsp>
                      <wps:wsp>
                        <wps:cNvPr id="2503" name="Shape 2503"/>
                        <wps:cNvSpPr/>
                        <wps:spPr>
                          <a:xfrm>
                            <a:off x="1794043" y="631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3"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2504" name="Shape 2504"/>
                        <wps:cNvSpPr/>
                        <wps:spPr>
                          <a:xfrm>
                            <a:off x="18633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88" name="Shape 120988"/>
                        <wps:cNvSpPr/>
                        <wps:spPr>
                          <a:xfrm>
                            <a:off x="1919935" y="92735"/>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2506" name="Shape 2506"/>
                        <wps:cNvSpPr/>
                        <wps:spPr>
                          <a:xfrm>
                            <a:off x="197655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solidFill>
                            <a:srgbClr val="000000"/>
                          </a:solidFill>
                          <a:ln w="0" cap="flat">
                            <a:noFill/>
                            <a:miter lim="127000"/>
                          </a:ln>
                          <a:effectLst/>
                        </wps:spPr>
                        <wps:bodyPr/>
                      </wps:wsp>
                      <wps:wsp>
                        <wps:cNvPr id="120989" name="Shape 120989"/>
                        <wps:cNvSpPr/>
                        <wps:spPr>
                          <a:xfrm>
                            <a:off x="1653083" y="142875"/>
                            <a:ext cx="419100" cy="9525"/>
                          </a:xfrm>
                          <a:custGeom>
                            <a:avLst/>
                            <a:gdLst/>
                            <a:ahLst/>
                            <a:cxnLst/>
                            <a:rect l="0" t="0" r="0" b="0"/>
                            <a:pathLst>
                              <a:path w="419100" h="9525">
                                <a:moveTo>
                                  <a:pt x="0" y="0"/>
                                </a:moveTo>
                                <a:lnTo>
                                  <a:pt x="419100" y="0"/>
                                </a:lnTo>
                                <a:lnTo>
                                  <a:pt x="419100" y="9525"/>
                                </a:lnTo>
                                <a:lnTo>
                                  <a:pt x="0" y="9525"/>
                                </a:lnTo>
                                <a:lnTo>
                                  <a:pt x="0" y="0"/>
                                </a:lnTo>
                              </a:path>
                            </a:pathLst>
                          </a:custGeom>
                          <a:solidFill>
                            <a:srgbClr val="000000"/>
                          </a:solidFill>
                          <a:ln w="0" cap="flat">
                            <a:noFill/>
                            <a:miter lim="127000"/>
                          </a:ln>
                          <a:effectLst/>
                        </wps:spPr>
                        <wps:bodyPr/>
                      </wps:wsp>
                      <wps:wsp>
                        <wps:cNvPr id="2508" name="Shape 2508"/>
                        <wps:cNvSpPr/>
                        <wps:spPr>
                          <a:xfrm>
                            <a:off x="1682363"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3"/>
                                  <a:pt x="15297" y="65534"/>
                                  <a:pt x="27660" y="65534"/>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solidFill>
                            <a:srgbClr val="000000"/>
                          </a:solidFill>
                          <a:ln w="0" cap="flat">
                            <a:noFill/>
                            <a:miter lim="127000"/>
                          </a:ln>
                          <a:effectLst/>
                        </wps:spPr>
                        <wps:bodyPr/>
                      </wps:wsp>
                      <wps:wsp>
                        <wps:cNvPr id="2509" name="Shape 2509"/>
                        <wps:cNvSpPr/>
                        <wps:spPr>
                          <a:xfrm>
                            <a:off x="1715157" y="168031"/>
                            <a:ext cx="32690" cy="88220"/>
                          </a:xfrm>
                          <a:custGeom>
                            <a:avLst/>
                            <a:gdLst/>
                            <a:ahLst/>
                            <a:cxnLst/>
                            <a:rect l="0" t="0" r="0" b="0"/>
                            <a:pathLst>
                              <a:path w="32690" h="88220">
                                <a:moveTo>
                                  <a:pt x="6182" y="0"/>
                                </a:moveTo>
                                <a:cubicBezTo>
                                  <a:pt x="24832" y="0"/>
                                  <a:pt x="32690" y="12992"/>
                                  <a:pt x="32690" y="27241"/>
                                </a:cubicBezTo>
                                <a:cubicBezTo>
                                  <a:pt x="32690" y="51654"/>
                                  <a:pt x="19069" y="66008"/>
                                  <a:pt x="2410" y="69780"/>
                                </a:cubicBezTo>
                                <a:lnTo>
                                  <a:pt x="2410" y="70094"/>
                                </a:lnTo>
                                <a:cubicBezTo>
                                  <a:pt x="6601" y="76381"/>
                                  <a:pt x="10792" y="85287"/>
                                  <a:pt x="25775" y="85287"/>
                                </a:cubicBezTo>
                                <a:lnTo>
                                  <a:pt x="25251" y="88220"/>
                                </a:lnTo>
                                <a:lnTo>
                                  <a:pt x="20012" y="88220"/>
                                </a:lnTo>
                                <a:cubicBezTo>
                                  <a:pt x="11945" y="88220"/>
                                  <a:pt x="6287" y="87251"/>
                                  <a:pt x="2227" y="85169"/>
                                </a:cubicBezTo>
                                <a:lnTo>
                                  <a:pt x="0" y="82526"/>
                                </a:lnTo>
                                <a:lnTo>
                                  <a:pt x="0" y="65523"/>
                                </a:lnTo>
                                <a:lnTo>
                                  <a:pt x="6223" y="63919"/>
                                </a:lnTo>
                                <a:cubicBezTo>
                                  <a:pt x="16227" y="58202"/>
                                  <a:pt x="22003" y="44529"/>
                                  <a:pt x="22003" y="26613"/>
                                </a:cubicBezTo>
                                <a:cubicBezTo>
                                  <a:pt x="22003" y="13621"/>
                                  <a:pt x="16764" y="4505"/>
                                  <a:pt x="4611" y="4505"/>
                                </a:cubicBezTo>
                                <a:lnTo>
                                  <a:pt x="0" y="5747"/>
                                </a:lnTo>
                                <a:lnTo>
                                  <a:pt x="0" y="1312"/>
                                </a:lnTo>
                                <a:lnTo>
                                  <a:pt x="6182" y="0"/>
                                </a:lnTo>
                                <a:close/>
                              </a:path>
                            </a:pathLst>
                          </a:custGeom>
                          <a:solidFill>
                            <a:srgbClr val="000000"/>
                          </a:solidFill>
                          <a:ln w="0" cap="flat">
                            <a:noFill/>
                            <a:miter lim="127000"/>
                          </a:ln>
                          <a:effectLst/>
                        </wps:spPr>
                        <wps:bodyPr/>
                      </wps:wsp>
                      <wps:wsp>
                        <wps:cNvPr id="2510" name="Shape 2510"/>
                        <wps:cNvSpPr/>
                        <wps:spPr>
                          <a:xfrm>
                            <a:off x="1755943" y="16824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3"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solidFill>
                            <a:srgbClr val="000000"/>
                          </a:solidFill>
                          <a:ln w="0" cap="flat">
                            <a:noFill/>
                            <a:miter lim="127000"/>
                          </a:ln>
                          <a:effectLst/>
                        </wps:spPr>
                        <wps:bodyPr/>
                      </wps:wsp>
                      <wps:wsp>
                        <wps:cNvPr id="2511" name="Shape 2511"/>
                        <wps:cNvSpPr/>
                        <wps:spPr>
                          <a:xfrm>
                            <a:off x="1824609" y="169288"/>
                            <a:ext cx="60560" cy="68837"/>
                          </a:xfrm>
                          <a:custGeom>
                            <a:avLst/>
                            <a:gdLst/>
                            <a:ahLst/>
                            <a:cxnLst/>
                            <a:rect l="0" t="0" r="0" b="0"/>
                            <a:pathLst>
                              <a:path w="60560" h="68837">
                                <a:moveTo>
                                  <a:pt x="4295" y="0"/>
                                </a:moveTo>
                                <a:lnTo>
                                  <a:pt x="60560" y="0"/>
                                </a:lnTo>
                                <a:lnTo>
                                  <a:pt x="57417" y="18126"/>
                                </a:lnTo>
                                <a:lnTo>
                                  <a:pt x="54168" y="18126"/>
                                </a:lnTo>
                                <a:cubicBezTo>
                                  <a:pt x="54168" y="6706"/>
                                  <a:pt x="53749" y="4086"/>
                                  <a:pt x="42120" y="4086"/>
                                </a:cubicBezTo>
                                <a:lnTo>
                                  <a:pt x="36147" y="4086"/>
                                </a:lnTo>
                                <a:lnTo>
                                  <a:pt x="25774" y="55112"/>
                                </a:lnTo>
                                <a:cubicBezTo>
                                  <a:pt x="23784" y="64646"/>
                                  <a:pt x="25041" y="65694"/>
                                  <a:pt x="33947" y="65694"/>
                                </a:cubicBezTo>
                                <a:lnTo>
                                  <a:pt x="33319" y="68837"/>
                                </a:lnTo>
                                <a:lnTo>
                                  <a:pt x="3458" y="68837"/>
                                </a:lnTo>
                                <a:lnTo>
                                  <a:pt x="4086" y="65694"/>
                                </a:lnTo>
                                <a:cubicBezTo>
                                  <a:pt x="12887" y="65694"/>
                                  <a:pt x="14354" y="64646"/>
                                  <a:pt x="16345" y="55112"/>
                                </a:cubicBezTo>
                                <a:lnTo>
                                  <a:pt x="26717" y="4086"/>
                                </a:lnTo>
                                <a:lnTo>
                                  <a:pt x="20745" y="4086"/>
                                </a:lnTo>
                                <a:cubicBezTo>
                                  <a:pt x="9115" y="4086"/>
                                  <a:pt x="7963" y="6706"/>
                                  <a:pt x="3353" y="18126"/>
                                </a:cubicBezTo>
                                <a:lnTo>
                                  <a:pt x="0" y="18126"/>
                                </a:lnTo>
                                <a:lnTo>
                                  <a:pt x="4295" y="0"/>
                                </a:lnTo>
                                <a:close/>
                              </a:path>
                            </a:pathLst>
                          </a:custGeom>
                          <a:solidFill>
                            <a:srgbClr val="000000"/>
                          </a:solidFill>
                          <a:ln w="0" cap="flat">
                            <a:noFill/>
                            <a:miter lim="127000"/>
                          </a:ln>
                          <a:effectLst/>
                        </wps:spPr>
                        <wps:bodyPr/>
                      </wps:wsp>
                      <wps:wsp>
                        <wps:cNvPr id="2512" name="Shape 2512"/>
                        <wps:cNvSpPr/>
                        <wps:spPr>
                          <a:xfrm>
                            <a:off x="190149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90" name="Shape 120990"/>
                        <wps:cNvSpPr/>
                        <wps:spPr>
                          <a:xfrm>
                            <a:off x="1958035" y="254660"/>
                            <a:ext cx="17145" cy="9144"/>
                          </a:xfrm>
                          <a:custGeom>
                            <a:avLst/>
                            <a:gdLst/>
                            <a:ahLst/>
                            <a:cxnLst/>
                            <a:rect l="0" t="0" r="0" b="0"/>
                            <a:pathLst>
                              <a:path w="17145" h="9144">
                                <a:moveTo>
                                  <a:pt x="0" y="0"/>
                                </a:moveTo>
                                <a:lnTo>
                                  <a:pt x="17145" y="0"/>
                                </a:lnTo>
                                <a:lnTo>
                                  <a:pt x="17145" y="9144"/>
                                </a:lnTo>
                                <a:lnTo>
                                  <a:pt x="0" y="9144"/>
                                </a:lnTo>
                                <a:lnTo>
                                  <a:pt x="0" y="0"/>
                                </a:lnTo>
                              </a:path>
                            </a:pathLst>
                          </a:custGeom>
                          <a:solidFill>
                            <a:srgbClr val="000000"/>
                          </a:solidFill>
                          <a:ln w="0" cap="flat">
                            <a:noFill/>
                            <a:miter lim="127000"/>
                          </a:ln>
                          <a:effectLst/>
                        </wps:spPr>
                        <wps:bodyPr/>
                      </wps:wsp>
                      <wps:wsp>
                        <wps:cNvPr id="2514" name="Shape 2514"/>
                        <wps:cNvSpPr/>
                        <wps:spPr>
                          <a:xfrm>
                            <a:off x="201465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solidFill>
                            <a:srgbClr val="000000"/>
                          </a:solidFill>
                          <a:ln w="0" cap="flat">
                            <a:noFill/>
                            <a:miter lim="127000"/>
                          </a:ln>
                          <a:effectLst/>
                        </wps:spPr>
                        <wps:bodyPr/>
                      </wps:wsp>
                      <wps:wsp>
                        <wps:cNvPr id="2515" name="Shape 2515"/>
                        <wps:cNvSpPr/>
                        <wps:spPr>
                          <a:xfrm>
                            <a:off x="207782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solidFill>
                            <a:srgbClr val="000000"/>
                          </a:solidFill>
                          <a:ln w="0" cap="flat">
                            <a:noFill/>
                            <a:miter lim="127000"/>
                          </a:ln>
                          <a:effectLst/>
                        </wps:spPr>
                        <wps:bodyPr/>
                      </wps:wsp>
                      <wps:wsp>
                        <wps:cNvPr id="2516" name="Shape 2516"/>
                        <wps:cNvSpPr/>
                        <wps:spPr>
                          <a:xfrm>
                            <a:off x="2199437" y="108052"/>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solidFill>
                            <a:srgbClr val="000000"/>
                          </a:solidFill>
                          <a:ln w="0" cap="flat">
                            <a:noFill/>
                            <a:miter lim="127000"/>
                          </a:ln>
                          <a:effectLst/>
                        </wps:spPr>
                        <wps:bodyPr/>
                      </wps:wsp>
                      <wps:wsp>
                        <wps:cNvPr id="2517" name="Shape 2517"/>
                        <wps:cNvSpPr/>
                        <wps:spPr>
                          <a:xfrm>
                            <a:off x="2364562" y="0"/>
                            <a:ext cx="35357" cy="266700"/>
                          </a:xfrm>
                          <a:custGeom>
                            <a:avLst/>
                            <a:gdLst/>
                            <a:ahLst/>
                            <a:cxnLst/>
                            <a:rect l="0" t="0" r="0" b="0"/>
                            <a:pathLst>
                              <a:path w="35357" h="266700">
                                <a:moveTo>
                                  <a:pt x="0" y="0"/>
                                </a:moveTo>
                                <a:lnTo>
                                  <a:pt x="35357" y="0"/>
                                </a:lnTo>
                                <a:lnTo>
                                  <a:pt x="35357" y="5782"/>
                                </a:lnTo>
                                <a:lnTo>
                                  <a:pt x="11582" y="5782"/>
                                </a:lnTo>
                                <a:lnTo>
                                  <a:pt x="11582" y="260918"/>
                                </a:lnTo>
                                <a:lnTo>
                                  <a:pt x="35357" y="260918"/>
                                </a:lnTo>
                                <a:lnTo>
                                  <a:pt x="35357" y="266700"/>
                                </a:lnTo>
                                <a:lnTo>
                                  <a:pt x="0" y="266700"/>
                                </a:lnTo>
                                <a:lnTo>
                                  <a:pt x="0" y="0"/>
                                </a:lnTo>
                                <a:close/>
                              </a:path>
                            </a:pathLst>
                          </a:custGeom>
                          <a:solidFill>
                            <a:srgbClr val="000000"/>
                          </a:solidFill>
                          <a:ln w="0" cap="flat">
                            <a:noFill/>
                            <a:miter lim="127000"/>
                          </a:ln>
                          <a:effectLst/>
                        </wps:spPr>
                        <wps:bodyPr/>
                      </wps:wsp>
                      <wps:wsp>
                        <wps:cNvPr id="2518" name="Shape 2518"/>
                        <wps:cNvSpPr/>
                        <wps:spPr>
                          <a:xfrm>
                            <a:off x="2432609" y="93116"/>
                            <a:ext cx="53645" cy="97384"/>
                          </a:xfrm>
                          <a:custGeom>
                            <a:avLst/>
                            <a:gdLst/>
                            <a:ahLst/>
                            <a:cxnLst/>
                            <a:rect l="0" t="0" r="0" b="0"/>
                            <a:pathLst>
                              <a:path w="53645" h="97384">
                                <a:moveTo>
                                  <a:pt x="29566" y="0"/>
                                </a:moveTo>
                                <a:lnTo>
                                  <a:pt x="33985" y="0"/>
                                </a:lnTo>
                                <a:lnTo>
                                  <a:pt x="33985" y="82906"/>
                                </a:lnTo>
                                <a:cubicBezTo>
                                  <a:pt x="33985" y="90373"/>
                                  <a:pt x="39624" y="93116"/>
                                  <a:pt x="53645" y="93116"/>
                                </a:cubicBezTo>
                                <a:lnTo>
                                  <a:pt x="53645" y="97384"/>
                                </a:lnTo>
                                <a:lnTo>
                                  <a:pt x="914" y="97384"/>
                                </a:lnTo>
                                <a:lnTo>
                                  <a:pt x="914" y="93116"/>
                                </a:lnTo>
                                <a:cubicBezTo>
                                  <a:pt x="15240" y="93116"/>
                                  <a:pt x="20574" y="90526"/>
                                  <a:pt x="20574" y="82906"/>
                                </a:cubicBezTo>
                                <a:lnTo>
                                  <a:pt x="20574" y="18440"/>
                                </a:lnTo>
                                <a:cubicBezTo>
                                  <a:pt x="20574" y="13106"/>
                                  <a:pt x="19355" y="10973"/>
                                  <a:pt x="15545" y="10973"/>
                                </a:cubicBezTo>
                                <a:cubicBezTo>
                                  <a:pt x="12497" y="10973"/>
                                  <a:pt x="4724" y="11887"/>
                                  <a:pt x="0" y="13411"/>
                                </a:cubicBezTo>
                                <a:lnTo>
                                  <a:pt x="0" y="8382"/>
                                </a:lnTo>
                                <a:lnTo>
                                  <a:pt x="29566" y="0"/>
                                </a:lnTo>
                                <a:close/>
                              </a:path>
                            </a:pathLst>
                          </a:custGeom>
                          <a:solidFill>
                            <a:srgbClr val="000000"/>
                          </a:solidFill>
                          <a:ln w="0" cap="flat">
                            <a:noFill/>
                            <a:miter lim="127000"/>
                          </a:ln>
                          <a:effectLst/>
                        </wps:spPr>
                        <wps:bodyPr/>
                      </wps:wsp>
                      <wps:wsp>
                        <wps:cNvPr id="2519" name="Shape 2519"/>
                        <wps:cNvSpPr/>
                        <wps:spPr>
                          <a:xfrm>
                            <a:off x="256413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2520" name="Shape 2520"/>
                        <wps:cNvSpPr/>
                        <wps:spPr>
                          <a:xfrm>
                            <a:off x="2753497" y="0"/>
                            <a:ext cx="25460" cy="133350"/>
                          </a:xfrm>
                          <a:custGeom>
                            <a:avLst/>
                            <a:gdLst/>
                            <a:ahLst/>
                            <a:cxnLst/>
                            <a:rect l="0" t="0" r="0" b="0"/>
                            <a:pathLst>
                              <a:path w="25460" h="133350">
                                <a:moveTo>
                                  <a:pt x="25460" y="0"/>
                                </a:moveTo>
                                <a:lnTo>
                                  <a:pt x="25460" y="3253"/>
                                </a:lnTo>
                                <a:cubicBezTo>
                                  <a:pt x="16030" y="15178"/>
                                  <a:pt x="8487" y="33825"/>
                                  <a:pt x="8487" y="66675"/>
                                </a:cubicBezTo>
                                <a:cubicBezTo>
                                  <a:pt x="8487" y="99850"/>
                                  <a:pt x="16030" y="118172"/>
                                  <a:pt x="25460" y="130097"/>
                                </a:cubicBezTo>
                                <a:lnTo>
                                  <a:pt x="25460" y="133350"/>
                                </a:lnTo>
                                <a:cubicBezTo>
                                  <a:pt x="10582" y="118822"/>
                                  <a:pt x="0" y="96163"/>
                                  <a:pt x="0" y="66675"/>
                                </a:cubicBezTo>
                                <a:cubicBezTo>
                                  <a:pt x="0" y="37729"/>
                                  <a:pt x="10582" y="14528"/>
                                  <a:pt x="25460" y="0"/>
                                </a:cubicBezTo>
                                <a:close/>
                              </a:path>
                            </a:pathLst>
                          </a:custGeom>
                          <a:solidFill>
                            <a:srgbClr val="000000"/>
                          </a:solidFill>
                          <a:ln w="0" cap="flat">
                            <a:noFill/>
                            <a:miter lim="127000"/>
                          </a:ln>
                          <a:effectLst/>
                        </wps:spPr>
                        <wps:bodyPr/>
                      </wps:wsp>
                      <wps:wsp>
                        <wps:cNvPr id="2521" name="Shape 2521"/>
                        <wps:cNvSpPr/>
                        <wps:spPr>
                          <a:xfrm>
                            <a:off x="2789454" y="7363"/>
                            <a:ext cx="51549" cy="70094"/>
                          </a:xfrm>
                          <a:custGeom>
                            <a:avLst/>
                            <a:gdLst/>
                            <a:ahLst/>
                            <a:cxnLst/>
                            <a:rect l="0" t="0" r="0" b="0"/>
                            <a:pathLst>
                              <a:path w="51549" h="70094">
                                <a:moveTo>
                                  <a:pt x="22527" y="0"/>
                                </a:moveTo>
                                <a:lnTo>
                                  <a:pt x="51549" y="0"/>
                                </a:lnTo>
                                <a:lnTo>
                                  <a:pt x="51026" y="3143"/>
                                </a:lnTo>
                                <a:cubicBezTo>
                                  <a:pt x="42329" y="3143"/>
                                  <a:pt x="40758" y="5658"/>
                                  <a:pt x="39081" y="13830"/>
                                </a:cubicBezTo>
                                <a:lnTo>
                                  <a:pt x="31118" y="52807"/>
                                </a:lnTo>
                                <a:cubicBezTo>
                                  <a:pt x="28394" y="66742"/>
                                  <a:pt x="21688" y="70094"/>
                                  <a:pt x="11840" y="70094"/>
                                </a:cubicBezTo>
                                <a:cubicBezTo>
                                  <a:pt x="5029" y="70094"/>
                                  <a:pt x="0" y="67475"/>
                                  <a:pt x="0" y="62132"/>
                                </a:cubicBezTo>
                                <a:cubicBezTo>
                                  <a:pt x="0" y="58674"/>
                                  <a:pt x="1781" y="56788"/>
                                  <a:pt x="4925" y="56788"/>
                                </a:cubicBezTo>
                                <a:cubicBezTo>
                                  <a:pt x="11211" y="56788"/>
                                  <a:pt x="9430" y="66532"/>
                                  <a:pt x="14250" y="66532"/>
                                </a:cubicBezTo>
                                <a:cubicBezTo>
                                  <a:pt x="18545" y="66532"/>
                                  <a:pt x="19907" y="63284"/>
                                  <a:pt x="21270" y="55950"/>
                                </a:cubicBezTo>
                                <a:lnTo>
                                  <a:pt x="29861" y="13830"/>
                                </a:lnTo>
                                <a:cubicBezTo>
                                  <a:pt x="31538" y="5763"/>
                                  <a:pt x="31956" y="3143"/>
                                  <a:pt x="21898" y="3143"/>
                                </a:cubicBezTo>
                                <a:lnTo>
                                  <a:pt x="22527" y="0"/>
                                </a:lnTo>
                                <a:close/>
                              </a:path>
                            </a:pathLst>
                          </a:custGeom>
                          <a:solidFill>
                            <a:srgbClr val="000000"/>
                          </a:solidFill>
                          <a:ln w="0" cap="flat">
                            <a:noFill/>
                            <a:miter lim="127000"/>
                          </a:ln>
                          <a:effectLst/>
                        </wps:spPr>
                        <wps:bodyPr/>
                      </wps:wsp>
                      <wps:wsp>
                        <wps:cNvPr id="2522" name="Shape 2522"/>
                        <wps:cNvSpPr/>
                        <wps:spPr>
                          <a:xfrm>
                            <a:off x="2848594" y="7363"/>
                            <a:ext cx="38662" cy="68837"/>
                          </a:xfrm>
                          <a:custGeom>
                            <a:avLst/>
                            <a:gdLst/>
                            <a:ahLst/>
                            <a:cxnLst/>
                            <a:rect l="0" t="0" r="0" b="0"/>
                            <a:pathLst>
                              <a:path w="38662" h="68837">
                                <a:moveTo>
                                  <a:pt x="13726" y="0"/>
                                </a:moveTo>
                                <a:lnTo>
                                  <a:pt x="38662" y="0"/>
                                </a:lnTo>
                                <a:lnTo>
                                  <a:pt x="38662" y="4480"/>
                                </a:lnTo>
                                <a:lnTo>
                                  <a:pt x="37300" y="4086"/>
                                </a:lnTo>
                                <a:cubicBezTo>
                                  <a:pt x="35100" y="4086"/>
                                  <a:pt x="33947" y="4296"/>
                                  <a:pt x="31642" y="4505"/>
                                </a:cubicBezTo>
                                <a:lnTo>
                                  <a:pt x="25670" y="34157"/>
                                </a:lnTo>
                                <a:cubicBezTo>
                                  <a:pt x="26823" y="34366"/>
                                  <a:pt x="28289" y="34576"/>
                                  <a:pt x="30699" y="34576"/>
                                </a:cubicBezTo>
                                <a:lnTo>
                                  <a:pt x="38662" y="32239"/>
                                </a:lnTo>
                                <a:lnTo>
                                  <a:pt x="38662" y="36884"/>
                                </a:lnTo>
                                <a:lnTo>
                                  <a:pt x="31118" y="38872"/>
                                </a:lnTo>
                                <a:cubicBezTo>
                                  <a:pt x="29023" y="38872"/>
                                  <a:pt x="26194" y="38452"/>
                                  <a:pt x="24832" y="38033"/>
                                </a:cubicBezTo>
                                <a:lnTo>
                                  <a:pt x="21165" y="55950"/>
                                </a:lnTo>
                                <a:cubicBezTo>
                                  <a:pt x="19384" y="64541"/>
                                  <a:pt x="21270" y="65694"/>
                                  <a:pt x="29756" y="65694"/>
                                </a:cubicBezTo>
                                <a:lnTo>
                                  <a:pt x="29128" y="68837"/>
                                </a:lnTo>
                                <a:lnTo>
                                  <a:pt x="0" y="68837"/>
                                </a:lnTo>
                                <a:lnTo>
                                  <a:pt x="629" y="65694"/>
                                </a:lnTo>
                                <a:cubicBezTo>
                                  <a:pt x="8592" y="65694"/>
                                  <a:pt x="10163" y="64332"/>
                                  <a:pt x="11840" y="55531"/>
                                </a:cubicBezTo>
                                <a:lnTo>
                                  <a:pt x="21165" y="10477"/>
                                </a:lnTo>
                                <a:cubicBezTo>
                                  <a:pt x="22317" y="4296"/>
                                  <a:pt x="20117" y="3143"/>
                                  <a:pt x="13097" y="3143"/>
                                </a:cubicBezTo>
                                <a:lnTo>
                                  <a:pt x="13726" y="0"/>
                                </a:lnTo>
                                <a:close/>
                              </a:path>
                            </a:pathLst>
                          </a:custGeom>
                          <a:solidFill>
                            <a:srgbClr val="000000"/>
                          </a:solidFill>
                          <a:ln w="0" cap="flat">
                            <a:noFill/>
                            <a:miter lim="127000"/>
                          </a:ln>
                          <a:effectLst/>
                        </wps:spPr>
                        <wps:bodyPr/>
                      </wps:wsp>
                      <wps:wsp>
                        <wps:cNvPr id="2523" name="Shape 2523"/>
                        <wps:cNvSpPr/>
                        <wps:spPr>
                          <a:xfrm>
                            <a:off x="2887256" y="7363"/>
                            <a:ext cx="23155" cy="36884"/>
                          </a:xfrm>
                          <a:custGeom>
                            <a:avLst/>
                            <a:gdLst/>
                            <a:ahLst/>
                            <a:cxnLst/>
                            <a:rect l="0" t="0" r="0" b="0"/>
                            <a:pathLst>
                              <a:path w="23155" h="36884">
                                <a:moveTo>
                                  <a:pt x="0" y="0"/>
                                </a:moveTo>
                                <a:lnTo>
                                  <a:pt x="524" y="0"/>
                                </a:lnTo>
                                <a:cubicBezTo>
                                  <a:pt x="13411" y="0"/>
                                  <a:pt x="23155" y="3458"/>
                                  <a:pt x="23155" y="14459"/>
                                </a:cubicBezTo>
                                <a:cubicBezTo>
                                  <a:pt x="23155" y="23522"/>
                                  <a:pt x="18938" y="29625"/>
                                  <a:pt x="12991" y="33462"/>
                                </a:cubicBezTo>
                                <a:lnTo>
                                  <a:pt x="0" y="36884"/>
                                </a:lnTo>
                                <a:lnTo>
                                  <a:pt x="0" y="32239"/>
                                </a:lnTo>
                                <a:lnTo>
                                  <a:pt x="7033" y="30175"/>
                                </a:lnTo>
                                <a:cubicBezTo>
                                  <a:pt x="10765" y="27137"/>
                                  <a:pt x="12992" y="22422"/>
                                  <a:pt x="12992" y="15716"/>
                                </a:cubicBezTo>
                                <a:cubicBezTo>
                                  <a:pt x="12992" y="12259"/>
                                  <a:pt x="12049" y="9351"/>
                                  <a:pt x="9783" y="7308"/>
                                </a:cubicBezTo>
                                <a:lnTo>
                                  <a:pt x="0" y="4480"/>
                                </a:lnTo>
                                <a:lnTo>
                                  <a:pt x="0" y="0"/>
                                </a:lnTo>
                                <a:close/>
                              </a:path>
                            </a:pathLst>
                          </a:custGeom>
                          <a:solidFill>
                            <a:srgbClr val="000000"/>
                          </a:solidFill>
                          <a:ln w="0" cap="flat">
                            <a:noFill/>
                            <a:miter lim="127000"/>
                          </a:ln>
                          <a:effectLst/>
                        </wps:spPr>
                        <wps:bodyPr/>
                      </wps:wsp>
                      <wps:wsp>
                        <wps:cNvPr id="2524" name="Shape 2524"/>
                        <wps:cNvSpPr/>
                        <wps:spPr>
                          <a:xfrm>
                            <a:off x="2915269" y="7363"/>
                            <a:ext cx="42749" cy="68837"/>
                          </a:xfrm>
                          <a:custGeom>
                            <a:avLst/>
                            <a:gdLst/>
                            <a:ahLst/>
                            <a:cxnLst/>
                            <a:rect l="0" t="0" r="0" b="0"/>
                            <a:pathLst>
                              <a:path w="42749" h="68837">
                                <a:moveTo>
                                  <a:pt x="13726" y="0"/>
                                </a:moveTo>
                                <a:lnTo>
                                  <a:pt x="42749" y="0"/>
                                </a:lnTo>
                                <a:lnTo>
                                  <a:pt x="42120" y="3143"/>
                                </a:lnTo>
                                <a:cubicBezTo>
                                  <a:pt x="32795" y="3143"/>
                                  <a:pt x="31747" y="5658"/>
                                  <a:pt x="30175" y="13830"/>
                                </a:cubicBezTo>
                                <a:lnTo>
                                  <a:pt x="21584" y="55531"/>
                                </a:lnTo>
                                <a:cubicBezTo>
                                  <a:pt x="21165" y="57731"/>
                                  <a:pt x="20850" y="59617"/>
                                  <a:pt x="20850" y="61084"/>
                                </a:cubicBezTo>
                                <a:cubicBezTo>
                                  <a:pt x="20850" y="64960"/>
                                  <a:pt x="22632" y="65694"/>
                                  <a:pt x="29232" y="65694"/>
                                </a:cubicBezTo>
                                <a:lnTo>
                                  <a:pt x="28604" y="68837"/>
                                </a:lnTo>
                                <a:lnTo>
                                  <a:pt x="0" y="68837"/>
                                </a:lnTo>
                                <a:lnTo>
                                  <a:pt x="629" y="65694"/>
                                </a:lnTo>
                                <a:cubicBezTo>
                                  <a:pt x="9116" y="65694"/>
                                  <a:pt x="10373" y="64332"/>
                                  <a:pt x="12259" y="55112"/>
                                </a:cubicBezTo>
                                <a:lnTo>
                                  <a:pt x="20850" y="13830"/>
                                </a:lnTo>
                                <a:cubicBezTo>
                                  <a:pt x="22632" y="5658"/>
                                  <a:pt x="22632" y="3143"/>
                                  <a:pt x="13097" y="3143"/>
                                </a:cubicBezTo>
                                <a:lnTo>
                                  <a:pt x="13726" y="0"/>
                                </a:lnTo>
                                <a:close/>
                              </a:path>
                            </a:pathLst>
                          </a:custGeom>
                          <a:solidFill>
                            <a:srgbClr val="000000"/>
                          </a:solidFill>
                          <a:ln w="0" cap="flat">
                            <a:noFill/>
                            <a:miter lim="127000"/>
                          </a:ln>
                          <a:effectLst/>
                        </wps:spPr>
                        <wps:bodyPr/>
                      </wps:wsp>
                      <wps:wsp>
                        <wps:cNvPr id="2525" name="Shape 2525"/>
                        <wps:cNvSpPr/>
                        <wps:spPr>
                          <a:xfrm>
                            <a:off x="29682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4" y="37490"/>
                                </a:cubicBezTo>
                                <a:lnTo>
                                  <a:pt x="5792" y="12116"/>
                                </a:lnTo>
                                <a:lnTo>
                                  <a:pt x="1448" y="12116"/>
                                </a:lnTo>
                                <a:lnTo>
                                  <a:pt x="1753" y="10516"/>
                                </a:lnTo>
                                <a:cubicBezTo>
                                  <a:pt x="6629" y="8001"/>
                                  <a:pt x="8458" y="6629"/>
                                  <a:pt x="12268" y="0"/>
                                </a:cubicBezTo>
                                <a:close/>
                              </a:path>
                            </a:pathLst>
                          </a:custGeom>
                          <a:solidFill>
                            <a:srgbClr val="000000"/>
                          </a:solidFill>
                          <a:ln w="0" cap="flat">
                            <a:noFill/>
                            <a:miter lim="127000"/>
                          </a:ln>
                          <a:effectLst/>
                        </wps:spPr>
                        <wps:bodyPr/>
                      </wps:wsp>
                      <wps:wsp>
                        <wps:cNvPr id="120991" name="Shape 120991"/>
                        <wps:cNvSpPr/>
                        <wps:spPr>
                          <a:xfrm>
                            <a:off x="3026121" y="46549"/>
                            <a:ext cx="23575" cy="9144"/>
                          </a:xfrm>
                          <a:custGeom>
                            <a:avLst/>
                            <a:gdLst/>
                            <a:ahLst/>
                            <a:cxnLst/>
                            <a:rect l="0" t="0" r="0" b="0"/>
                            <a:pathLst>
                              <a:path w="23575" h="9144">
                                <a:moveTo>
                                  <a:pt x="0" y="0"/>
                                </a:moveTo>
                                <a:lnTo>
                                  <a:pt x="23575" y="0"/>
                                </a:lnTo>
                                <a:lnTo>
                                  <a:pt x="23575" y="9144"/>
                                </a:lnTo>
                                <a:lnTo>
                                  <a:pt x="0" y="9144"/>
                                </a:lnTo>
                                <a:lnTo>
                                  <a:pt x="0" y="0"/>
                                </a:lnTo>
                              </a:path>
                            </a:pathLst>
                          </a:custGeom>
                          <a:solidFill>
                            <a:srgbClr val="000000"/>
                          </a:solidFill>
                          <a:ln w="0" cap="flat">
                            <a:noFill/>
                            <a:miter lim="127000"/>
                          </a:ln>
                          <a:effectLst/>
                        </wps:spPr>
                        <wps:bodyPr/>
                      </wps:wsp>
                      <wps:wsp>
                        <wps:cNvPr id="2527" name="Shape 2527"/>
                        <wps:cNvSpPr/>
                        <wps:spPr>
                          <a:xfrm>
                            <a:off x="3082319" y="7363"/>
                            <a:ext cx="80887" cy="68837"/>
                          </a:xfrm>
                          <a:custGeom>
                            <a:avLst/>
                            <a:gdLst/>
                            <a:ahLst/>
                            <a:cxnLst/>
                            <a:rect l="0" t="0" r="0" b="0"/>
                            <a:pathLst>
                              <a:path w="80887" h="68837">
                                <a:moveTo>
                                  <a:pt x="15611" y="0"/>
                                </a:moveTo>
                                <a:lnTo>
                                  <a:pt x="43586" y="0"/>
                                </a:lnTo>
                                <a:lnTo>
                                  <a:pt x="42958" y="3143"/>
                                </a:lnTo>
                                <a:lnTo>
                                  <a:pt x="41805" y="3143"/>
                                </a:lnTo>
                                <a:cubicBezTo>
                                  <a:pt x="37929" y="3143"/>
                                  <a:pt x="35519" y="3981"/>
                                  <a:pt x="35519" y="6496"/>
                                </a:cubicBezTo>
                                <a:cubicBezTo>
                                  <a:pt x="35519" y="8592"/>
                                  <a:pt x="37510" y="12363"/>
                                  <a:pt x="39605" y="17707"/>
                                </a:cubicBezTo>
                                <a:lnTo>
                                  <a:pt x="43377" y="27556"/>
                                </a:lnTo>
                                <a:lnTo>
                                  <a:pt x="43691" y="27556"/>
                                </a:lnTo>
                                <a:lnTo>
                                  <a:pt x="57731" y="12049"/>
                                </a:lnTo>
                                <a:cubicBezTo>
                                  <a:pt x="60246" y="9325"/>
                                  <a:pt x="62027" y="6810"/>
                                  <a:pt x="62027" y="5448"/>
                                </a:cubicBezTo>
                                <a:cubicBezTo>
                                  <a:pt x="62027" y="3877"/>
                                  <a:pt x="61084" y="3143"/>
                                  <a:pt x="56369" y="3143"/>
                                </a:cubicBezTo>
                                <a:lnTo>
                                  <a:pt x="56893" y="0"/>
                                </a:lnTo>
                                <a:lnTo>
                                  <a:pt x="80887" y="0"/>
                                </a:lnTo>
                                <a:lnTo>
                                  <a:pt x="80363" y="3143"/>
                                </a:lnTo>
                                <a:cubicBezTo>
                                  <a:pt x="73657" y="3353"/>
                                  <a:pt x="71247" y="4820"/>
                                  <a:pt x="63808" y="12468"/>
                                </a:cubicBezTo>
                                <a:lnTo>
                                  <a:pt x="45472" y="31328"/>
                                </a:lnTo>
                                <a:lnTo>
                                  <a:pt x="58989" y="59512"/>
                                </a:lnTo>
                                <a:cubicBezTo>
                                  <a:pt x="61294" y="64541"/>
                                  <a:pt x="63179" y="65694"/>
                                  <a:pt x="68313" y="65799"/>
                                </a:cubicBezTo>
                                <a:lnTo>
                                  <a:pt x="67685" y="68837"/>
                                </a:lnTo>
                                <a:lnTo>
                                  <a:pt x="39500" y="68837"/>
                                </a:lnTo>
                                <a:lnTo>
                                  <a:pt x="40129" y="65799"/>
                                </a:lnTo>
                                <a:lnTo>
                                  <a:pt x="41177" y="65799"/>
                                </a:lnTo>
                                <a:cubicBezTo>
                                  <a:pt x="45472" y="65799"/>
                                  <a:pt x="47882" y="65065"/>
                                  <a:pt x="47882" y="62132"/>
                                </a:cubicBezTo>
                                <a:cubicBezTo>
                                  <a:pt x="47882" y="60350"/>
                                  <a:pt x="47254" y="57836"/>
                                  <a:pt x="45577" y="53959"/>
                                </a:cubicBezTo>
                                <a:lnTo>
                                  <a:pt x="40967" y="43796"/>
                                </a:lnTo>
                                <a:lnTo>
                                  <a:pt x="39081" y="38348"/>
                                </a:lnTo>
                                <a:lnTo>
                                  <a:pt x="38767" y="38348"/>
                                </a:lnTo>
                                <a:lnTo>
                                  <a:pt x="22317" y="56159"/>
                                </a:lnTo>
                                <a:cubicBezTo>
                                  <a:pt x="20641" y="57941"/>
                                  <a:pt x="17393" y="61503"/>
                                  <a:pt x="17393" y="63075"/>
                                </a:cubicBezTo>
                                <a:cubicBezTo>
                                  <a:pt x="17393" y="64856"/>
                                  <a:pt x="18440" y="65799"/>
                                  <a:pt x="23680" y="65799"/>
                                </a:cubicBezTo>
                                <a:lnTo>
                                  <a:pt x="23051" y="68837"/>
                                </a:lnTo>
                                <a:lnTo>
                                  <a:pt x="0" y="68837"/>
                                </a:lnTo>
                                <a:lnTo>
                                  <a:pt x="524" y="65799"/>
                                </a:lnTo>
                                <a:cubicBezTo>
                                  <a:pt x="5973" y="65589"/>
                                  <a:pt x="7963" y="64122"/>
                                  <a:pt x="14355" y="57521"/>
                                </a:cubicBezTo>
                                <a:lnTo>
                                  <a:pt x="36776" y="34261"/>
                                </a:lnTo>
                                <a:lnTo>
                                  <a:pt x="26613" y="12049"/>
                                </a:lnTo>
                                <a:cubicBezTo>
                                  <a:pt x="23155" y="4715"/>
                                  <a:pt x="22108" y="3143"/>
                                  <a:pt x="14983" y="3143"/>
                                </a:cubicBezTo>
                                <a:lnTo>
                                  <a:pt x="15611" y="0"/>
                                </a:lnTo>
                                <a:close/>
                              </a:path>
                            </a:pathLst>
                          </a:custGeom>
                          <a:solidFill>
                            <a:srgbClr val="000000"/>
                          </a:solidFill>
                          <a:ln w="0" cap="flat">
                            <a:noFill/>
                            <a:miter lim="127000"/>
                          </a:ln>
                          <a:effectLst/>
                        </wps:spPr>
                        <wps:bodyPr/>
                      </wps:wsp>
                      <wps:wsp>
                        <wps:cNvPr id="2528" name="Shape 2528"/>
                        <wps:cNvSpPr/>
                        <wps:spPr>
                          <a:xfrm>
                            <a:off x="3177978" y="0"/>
                            <a:ext cx="25460" cy="133350"/>
                          </a:xfrm>
                          <a:custGeom>
                            <a:avLst/>
                            <a:gdLst/>
                            <a:ahLst/>
                            <a:cxnLst/>
                            <a:rect l="0" t="0" r="0" b="0"/>
                            <a:pathLst>
                              <a:path w="25460" h="133350">
                                <a:moveTo>
                                  <a:pt x="0" y="0"/>
                                </a:moveTo>
                                <a:cubicBezTo>
                                  <a:pt x="14878" y="14528"/>
                                  <a:pt x="25460" y="37187"/>
                                  <a:pt x="25460" y="66675"/>
                                </a:cubicBezTo>
                                <a:cubicBezTo>
                                  <a:pt x="25460" y="95621"/>
                                  <a:pt x="14878" y="118822"/>
                                  <a:pt x="0" y="133350"/>
                                </a:cubicBezTo>
                                <a:lnTo>
                                  <a:pt x="0" y="130097"/>
                                </a:lnTo>
                                <a:cubicBezTo>
                                  <a:pt x="9430" y="118172"/>
                                  <a:pt x="16973" y="99525"/>
                                  <a:pt x="16973" y="66675"/>
                                </a:cubicBezTo>
                                <a:cubicBezTo>
                                  <a:pt x="16973" y="33500"/>
                                  <a:pt x="9430" y="15178"/>
                                  <a:pt x="0" y="3253"/>
                                </a:cubicBezTo>
                                <a:lnTo>
                                  <a:pt x="0" y="0"/>
                                </a:lnTo>
                                <a:close/>
                              </a:path>
                            </a:pathLst>
                          </a:custGeom>
                          <a:solidFill>
                            <a:srgbClr val="000000"/>
                          </a:solidFill>
                          <a:ln w="0" cap="flat">
                            <a:noFill/>
                            <a:miter lim="127000"/>
                          </a:ln>
                          <a:effectLst/>
                        </wps:spPr>
                        <wps:bodyPr/>
                      </wps:wsp>
                      <wps:wsp>
                        <wps:cNvPr id="120992" name="Shape 120992"/>
                        <wps:cNvSpPr/>
                        <wps:spPr>
                          <a:xfrm>
                            <a:off x="2719883" y="142875"/>
                            <a:ext cx="523875" cy="9525"/>
                          </a:xfrm>
                          <a:custGeom>
                            <a:avLst/>
                            <a:gdLst/>
                            <a:ahLst/>
                            <a:cxnLst/>
                            <a:rect l="0" t="0" r="0" b="0"/>
                            <a:pathLst>
                              <a:path w="523875" h="9525">
                                <a:moveTo>
                                  <a:pt x="0" y="0"/>
                                </a:moveTo>
                                <a:lnTo>
                                  <a:pt x="523875" y="0"/>
                                </a:lnTo>
                                <a:lnTo>
                                  <a:pt x="523875" y="9525"/>
                                </a:lnTo>
                                <a:lnTo>
                                  <a:pt x="0" y="9525"/>
                                </a:lnTo>
                                <a:lnTo>
                                  <a:pt x="0" y="0"/>
                                </a:lnTo>
                              </a:path>
                            </a:pathLst>
                          </a:custGeom>
                          <a:solidFill>
                            <a:srgbClr val="000000"/>
                          </a:solidFill>
                          <a:ln w="0" cap="flat">
                            <a:noFill/>
                            <a:miter lim="127000"/>
                          </a:ln>
                          <a:effectLst/>
                        </wps:spPr>
                        <wps:bodyPr/>
                      </wps:wsp>
                      <wps:wsp>
                        <wps:cNvPr id="2530" name="Shape 2530"/>
                        <wps:cNvSpPr/>
                        <wps:spPr>
                          <a:xfrm>
                            <a:off x="2914860" y="171174"/>
                            <a:ext cx="36881" cy="66951"/>
                          </a:xfrm>
                          <a:custGeom>
                            <a:avLst/>
                            <a:gdLst/>
                            <a:ahLst/>
                            <a:cxnLst/>
                            <a:rect l="0" t="0" r="0" b="0"/>
                            <a:pathLst>
                              <a:path w="36881" h="66951">
                                <a:moveTo>
                                  <a:pt x="20326" y="0"/>
                                </a:moveTo>
                                <a:lnTo>
                                  <a:pt x="23365" y="0"/>
                                </a:lnTo>
                                <a:lnTo>
                                  <a:pt x="23365" y="56998"/>
                                </a:lnTo>
                                <a:cubicBezTo>
                                  <a:pt x="23365" y="62132"/>
                                  <a:pt x="27241" y="64018"/>
                                  <a:pt x="36881" y="64018"/>
                                </a:cubicBezTo>
                                <a:lnTo>
                                  <a:pt x="36881" y="66951"/>
                                </a:lnTo>
                                <a:lnTo>
                                  <a:pt x="629" y="66951"/>
                                </a:lnTo>
                                <a:lnTo>
                                  <a:pt x="629" y="64018"/>
                                </a:lnTo>
                                <a:cubicBezTo>
                                  <a:pt x="10477" y="64018"/>
                                  <a:pt x="14144" y="62236"/>
                                  <a:pt x="14144" y="56998"/>
                                </a:cubicBezTo>
                                <a:lnTo>
                                  <a:pt x="14144" y="12678"/>
                                </a:lnTo>
                                <a:cubicBezTo>
                                  <a:pt x="14144" y="9011"/>
                                  <a:pt x="13306" y="7544"/>
                                  <a:pt x="10687" y="7544"/>
                                </a:cubicBezTo>
                                <a:cubicBezTo>
                                  <a:pt x="8591" y="7544"/>
                                  <a:pt x="3248" y="8172"/>
                                  <a:pt x="0" y="9220"/>
                                </a:cubicBezTo>
                                <a:lnTo>
                                  <a:pt x="0" y="5763"/>
                                </a:lnTo>
                                <a:lnTo>
                                  <a:pt x="20326" y="0"/>
                                </a:lnTo>
                                <a:close/>
                              </a:path>
                            </a:pathLst>
                          </a:custGeom>
                          <a:solidFill>
                            <a:srgbClr val="000000"/>
                          </a:solidFill>
                          <a:ln w="0" cap="flat">
                            <a:noFill/>
                            <a:miter lim="127000"/>
                          </a:ln>
                          <a:effectLst/>
                        </wps:spPr>
                        <wps:bodyPr/>
                      </wps:wsp>
                      <wps:wsp>
                        <wps:cNvPr id="2531" name="Shape 2531"/>
                        <wps:cNvSpPr/>
                        <wps:spPr>
                          <a:xfrm>
                            <a:off x="2961799" y="170911"/>
                            <a:ext cx="23051" cy="68367"/>
                          </a:xfrm>
                          <a:custGeom>
                            <a:avLst/>
                            <a:gdLst/>
                            <a:ahLst/>
                            <a:cxnLst/>
                            <a:rect l="0" t="0" r="0" b="0"/>
                            <a:pathLst>
                              <a:path w="23051" h="68367">
                                <a:moveTo>
                                  <a:pt x="23051" y="0"/>
                                </a:moveTo>
                                <a:lnTo>
                                  <a:pt x="23051" y="3592"/>
                                </a:lnTo>
                                <a:lnTo>
                                  <a:pt x="22946" y="3511"/>
                                </a:lnTo>
                                <a:cubicBezTo>
                                  <a:pt x="14669" y="3511"/>
                                  <a:pt x="10059" y="13464"/>
                                  <a:pt x="10059" y="34210"/>
                                </a:cubicBezTo>
                                <a:cubicBezTo>
                                  <a:pt x="10059" y="54536"/>
                                  <a:pt x="14669" y="64595"/>
                                  <a:pt x="23051" y="64595"/>
                                </a:cubicBezTo>
                                <a:lnTo>
                                  <a:pt x="23051" y="64594"/>
                                </a:lnTo>
                                <a:lnTo>
                                  <a:pt x="23051" y="68366"/>
                                </a:lnTo>
                                <a:lnTo>
                                  <a:pt x="23051" y="68367"/>
                                </a:lnTo>
                                <a:cubicBezTo>
                                  <a:pt x="6182" y="68367"/>
                                  <a:pt x="0" y="52231"/>
                                  <a:pt x="0" y="33686"/>
                                </a:cubicBezTo>
                                <a:cubicBezTo>
                                  <a:pt x="0" y="18756"/>
                                  <a:pt x="4538" y="7243"/>
                                  <a:pt x="13217" y="2420"/>
                                </a:cubicBezTo>
                                <a:lnTo>
                                  <a:pt x="23051" y="0"/>
                                </a:lnTo>
                                <a:close/>
                              </a:path>
                            </a:pathLst>
                          </a:custGeom>
                          <a:solidFill>
                            <a:srgbClr val="000000"/>
                          </a:solidFill>
                          <a:ln w="0" cap="flat">
                            <a:noFill/>
                            <a:miter lim="127000"/>
                          </a:ln>
                          <a:effectLst/>
                        </wps:spPr>
                        <wps:bodyPr/>
                      </wps:wsp>
                      <wps:wsp>
                        <wps:cNvPr id="2532" name="Shape 2532"/>
                        <wps:cNvSpPr/>
                        <wps:spPr>
                          <a:xfrm>
                            <a:off x="2984850" y="170859"/>
                            <a:ext cx="23155" cy="68418"/>
                          </a:xfrm>
                          <a:custGeom>
                            <a:avLst/>
                            <a:gdLst/>
                            <a:ahLst/>
                            <a:cxnLst/>
                            <a:rect l="0" t="0" r="0" b="0"/>
                            <a:pathLst>
                              <a:path w="23155" h="68418">
                                <a:moveTo>
                                  <a:pt x="209" y="0"/>
                                </a:moveTo>
                                <a:cubicBezTo>
                                  <a:pt x="13725" y="0"/>
                                  <a:pt x="23155" y="12468"/>
                                  <a:pt x="23155" y="34052"/>
                                </a:cubicBezTo>
                                <a:cubicBezTo>
                                  <a:pt x="23155" y="47489"/>
                                  <a:pt x="19383" y="60102"/>
                                  <a:pt x="10557" y="65568"/>
                                </a:cubicBezTo>
                                <a:lnTo>
                                  <a:pt x="0" y="68418"/>
                                </a:lnTo>
                                <a:lnTo>
                                  <a:pt x="0" y="64646"/>
                                </a:lnTo>
                                <a:lnTo>
                                  <a:pt x="9600" y="57207"/>
                                </a:lnTo>
                                <a:cubicBezTo>
                                  <a:pt x="11813" y="52230"/>
                                  <a:pt x="12992" y="44739"/>
                                  <a:pt x="12992" y="34681"/>
                                </a:cubicBezTo>
                                <a:cubicBezTo>
                                  <a:pt x="12992" y="24046"/>
                                  <a:pt x="11866" y="16266"/>
                                  <a:pt x="9665" y="11145"/>
                                </a:cubicBezTo>
                                <a:lnTo>
                                  <a:pt x="0" y="3644"/>
                                </a:lnTo>
                                <a:lnTo>
                                  <a:pt x="0" y="52"/>
                                </a:lnTo>
                                <a:lnTo>
                                  <a:pt x="209" y="0"/>
                                </a:lnTo>
                                <a:close/>
                              </a:path>
                            </a:pathLst>
                          </a:custGeom>
                          <a:solidFill>
                            <a:srgbClr val="000000"/>
                          </a:solidFill>
                          <a:ln w="0" cap="flat">
                            <a:noFill/>
                            <a:miter lim="127000"/>
                          </a:ln>
                          <a:effectLst/>
                        </wps:spPr>
                        <wps:bodyPr/>
                      </wps:wsp>
                      <wps:wsp>
                        <wps:cNvPr id="2533" name="Shape 2533"/>
                        <wps:cNvSpPr/>
                        <wps:spPr>
                          <a:xfrm>
                            <a:off x="3013663" y="170911"/>
                            <a:ext cx="23051" cy="68367"/>
                          </a:xfrm>
                          <a:custGeom>
                            <a:avLst/>
                            <a:gdLst/>
                            <a:ahLst/>
                            <a:cxnLst/>
                            <a:rect l="0" t="0" r="0" b="0"/>
                            <a:pathLst>
                              <a:path w="23051" h="68367">
                                <a:moveTo>
                                  <a:pt x="23051" y="0"/>
                                </a:moveTo>
                                <a:lnTo>
                                  <a:pt x="23051" y="3592"/>
                                </a:lnTo>
                                <a:lnTo>
                                  <a:pt x="22945" y="3511"/>
                                </a:lnTo>
                                <a:cubicBezTo>
                                  <a:pt x="14668" y="3511"/>
                                  <a:pt x="10058" y="13464"/>
                                  <a:pt x="10058" y="34210"/>
                                </a:cubicBezTo>
                                <a:cubicBezTo>
                                  <a:pt x="10058" y="54536"/>
                                  <a:pt x="14668" y="64595"/>
                                  <a:pt x="23050" y="64595"/>
                                </a:cubicBezTo>
                                <a:lnTo>
                                  <a:pt x="23051" y="64594"/>
                                </a:lnTo>
                                <a:lnTo>
                                  <a:pt x="23051" y="68366"/>
                                </a:lnTo>
                                <a:lnTo>
                                  <a:pt x="23050" y="68367"/>
                                </a:lnTo>
                                <a:cubicBezTo>
                                  <a:pt x="6181" y="68367"/>
                                  <a:pt x="0" y="52231"/>
                                  <a:pt x="0" y="33686"/>
                                </a:cubicBezTo>
                                <a:cubicBezTo>
                                  <a:pt x="0" y="18756"/>
                                  <a:pt x="4538" y="7243"/>
                                  <a:pt x="13216" y="2420"/>
                                </a:cubicBezTo>
                                <a:lnTo>
                                  <a:pt x="23051" y="0"/>
                                </a:lnTo>
                                <a:close/>
                              </a:path>
                            </a:pathLst>
                          </a:custGeom>
                          <a:solidFill>
                            <a:srgbClr val="000000"/>
                          </a:solidFill>
                          <a:ln w="0" cap="flat">
                            <a:noFill/>
                            <a:miter lim="127000"/>
                          </a:ln>
                          <a:effectLst/>
                        </wps:spPr>
                        <wps:bodyPr/>
                      </wps:wsp>
                      <wps:wsp>
                        <wps:cNvPr id="2534" name="Shape 2534"/>
                        <wps:cNvSpPr/>
                        <wps:spPr>
                          <a:xfrm>
                            <a:off x="3036713" y="170859"/>
                            <a:ext cx="23155" cy="68418"/>
                          </a:xfrm>
                          <a:custGeom>
                            <a:avLst/>
                            <a:gdLst/>
                            <a:ahLst/>
                            <a:cxnLst/>
                            <a:rect l="0" t="0" r="0" b="0"/>
                            <a:pathLst>
                              <a:path w="23155" h="68418">
                                <a:moveTo>
                                  <a:pt x="209" y="0"/>
                                </a:moveTo>
                                <a:cubicBezTo>
                                  <a:pt x="13726" y="0"/>
                                  <a:pt x="23155" y="12468"/>
                                  <a:pt x="23155" y="34052"/>
                                </a:cubicBezTo>
                                <a:cubicBezTo>
                                  <a:pt x="23155" y="47489"/>
                                  <a:pt x="19383" y="60102"/>
                                  <a:pt x="10557" y="65568"/>
                                </a:cubicBezTo>
                                <a:lnTo>
                                  <a:pt x="0" y="68418"/>
                                </a:lnTo>
                                <a:lnTo>
                                  <a:pt x="0" y="64646"/>
                                </a:lnTo>
                                <a:lnTo>
                                  <a:pt x="9600" y="57207"/>
                                </a:lnTo>
                                <a:cubicBezTo>
                                  <a:pt x="11813" y="52230"/>
                                  <a:pt x="12992" y="44739"/>
                                  <a:pt x="12992" y="34681"/>
                                </a:cubicBezTo>
                                <a:cubicBezTo>
                                  <a:pt x="12992" y="24046"/>
                                  <a:pt x="11866" y="16266"/>
                                  <a:pt x="9665" y="11145"/>
                                </a:cubicBezTo>
                                <a:lnTo>
                                  <a:pt x="0" y="3644"/>
                                </a:lnTo>
                                <a:lnTo>
                                  <a:pt x="0" y="52"/>
                                </a:lnTo>
                                <a:lnTo>
                                  <a:pt x="209" y="0"/>
                                </a:lnTo>
                                <a:close/>
                              </a:path>
                            </a:pathLst>
                          </a:custGeom>
                          <a:solidFill>
                            <a:srgbClr val="000000"/>
                          </a:solidFill>
                          <a:ln w="0" cap="flat">
                            <a:noFill/>
                            <a:miter lim="127000"/>
                          </a:ln>
                          <a:effectLst/>
                        </wps:spPr>
                        <wps:bodyPr/>
                      </wps:wsp>
                      <wps:wsp>
                        <wps:cNvPr id="2535" name="Shape 2535"/>
                        <wps:cNvSpPr/>
                        <wps:spPr>
                          <a:xfrm>
                            <a:off x="3249397" y="0"/>
                            <a:ext cx="35357" cy="266700"/>
                          </a:xfrm>
                          <a:custGeom>
                            <a:avLst/>
                            <a:gdLst/>
                            <a:ahLst/>
                            <a:cxnLst/>
                            <a:rect l="0" t="0" r="0" b="0"/>
                            <a:pathLst>
                              <a:path w="35357" h="266700">
                                <a:moveTo>
                                  <a:pt x="0" y="0"/>
                                </a:moveTo>
                                <a:lnTo>
                                  <a:pt x="35357" y="0"/>
                                </a:lnTo>
                                <a:lnTo>
                                  <a:pt x="35357" y="266700"/>
                                </a:lnTo>
                                <a:lnTo>
                                  <a:pt x="0" y="266700"/>
                                </a:lnTo>
                                <a:lnTo>
                                  <a:pt x="0" y="260918"/>
                                </a:lnTo>
                                <a:lnTo>
                                  <a:pt x="23775" y="260918"/>
                                </a:lnTo>
                                <a:lnTo>
                                  <a:pt x="23775" y="5782"/>
                                </a:lnTo>
                                <a:lnTo>
                                  <a:pt x="0" y="5782"/>
                                </a:lnTo>
                                <a:lnTo>
                                  <a:pt x="0" y="0"/>
                                </a:lnTo>
                                <a:close/>
                              </a:path>
                            </a:pathLst>
                          </a:custGeom>
                          <a:solidFill>
                            <a:srgbClr val="000000"/>
                          </a:solidFill>
                          <a:ln w="0" cap="flat">
                            <a:noFill/>
                            <a:miter lim="127000"/>
                          </a:ln>
                          <a:effectLst/>
                        </wps:spPr>
                        <wps:bodyPr/>
                      </wps:wsp>
                      <wps:wsp>
                        <wps:cNvPr id="2536" name="Shape 2536"/>
                        <wps:cNvSpPr/>
                        <wps:spPr>
                          <a:xfrm>
                            <a:off x="3373755" y="105461"/>
                            <a:ext cx="90830" cy="91135"/>
                          </a:xfrm>
                          <a:custGeom>
                            <a:avLst/>
                            <a:gdLst/>
                            <a:ahLst/>
                            <a:cxnLst/>
                            <a:rect l="0" t="0" r="0" b="0"/>
                            <a:pathLst>
                              <a:path w="90830" h="91135">
                                <a:moveTo>
                                  <a:pt x="39929" y="0"/>
                                </a:moveTo>
                                <a:lnTo>
                                  <a:pt x="50902" y="0"/>
                                </a:lnTo>
                                <a:lnTo>
                                  <a:pt x="50902" y="40386"/>
                                </a:lnTo>
                                <a:lnTo>
                                  <a:pt x="90830" y="40386"/>
                                </a:lnTo>
                                <a:lnTo>
                                  <a:pt x="90830" y="50749"/>
                                </a:lnTo>
                                <a:lnTo>
                                  <a:pt x="50902" y="50749"/>
                                </a:lnTo>
                                <a:lnTo>
                                  <a:pt x="50902" y="91135"/>
                                </a:lnTo>
                                <a:lnTo>
                                  <a:pt x="39929" y="91135"/>
                                </a:lnTo>
                                <a:lnTo>
                                  <a:pt x="39929" y="50749"/>
                                </a:lnTo>
                                <a:lnTo>
                                  <a:pt x="0" y="50749"/>
                                </a:lnTo>
                                <a:lnTo>
                                  <a:pt x="0" y="40386"/>
                                </a:lnTo>
                                <a:lnTo>
                                  <a:pt x="39929" y="40386"/>
                                </a:lnTo>
                                <a:lnTo>
                                  <a:pt x="39929" y="0"/>
                                </a:lnTo>
                                <a:close/>
                              </a:path>
                            </a:pathLst>
                          </a:custGeom>
                          <a:solidFill>
                            <a:srgbClr val="000000"/>
                          </a:solidFill>
                          <a:ln w="0" cap="flat">
                            <a:noFill/>
                            <a:miter lim="127000"/>
                          </a:ln>
                          <a:effectLst/>
                        </wps:spPr>
                        <wps:bodyPr/>
                      </wps:wsp>
                      <wps:wsp>
                        <wps:cNvPr id="2537" name="Shape 2537"/>
                        <wps:cNvSpPr/>
                        <wps:spPr>
                          <a:xfrm>
                            <a:off x="3524250" y="90373"/>
                            <a:ext cx="56236" cy="100127"/>
                          </a:xfrm>
                          <a:custGeom>
                            <a:avLst/>
                            <a:gdLst/>
                            <a:ahLst/>
                            <a:cxnLst/>
                            <a:rect l="0" t="0" r="0" b="0"/>
                            <a:pathLst>
                              <a:path w="56236" h="100127">
                                <a:moveTo>
                                  <a:pt x="19965" y="0"/>
                                </a:moveTo>
                                <a:lnTo>
                                  <a:pt x="56236" y="0"/>
                                </a:lnTo>
                                <a:lnTo>
                                  <a:pt x="56236" y="6516"/>
                                </a:lnTo>
                                <a:lnTo>
                                  <a:pt x="54254" y="5944"/>
                                </a:lnTo>
                                <a:cubicBezTo>
                                  <a:pt x="51054" y="5944"/>
                                  <a:pt x="49378" y="6248"/>
                                  <a:pt x="46025" y="6553"/>
                                </a:cubicBezTo>
                                <a:lnTo>
                                  <a:pt x="37338" y="49682"/>
                                </a:lnTo>
                                <a:cubicBezTo>
                                  <a:pt x="39015"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5" y="95555"/>
                                </a:lnTo>
                                <a:cubicBezTo>
                                  <a:pt x="12497" y="95555"/>
                                  <a:pt x="14783" y="93574"/>
                                  <a:pt x="17221" y="80772"/>
                                </a:cubicBezTo>
                                <a:lnTo>
                                  <a:pt x="30785" y="15240"/>
                                </a:lnTo>
                                <a:cubicBezTo>
                                  <a:pt x="32462" y="6248"/>
                                  <a:pt x="29261" y="4572"/>
                                  <a:pt x="19050" y="4572"/>
                                </a:cubicBezTo>
                                <a:lnTo>
                                  <a:pt x="19965" y="0"/>
                                </a:lnTo>
                                <a:close/>
                              </a:path>
                            </a:pathLst>
                          </a:custGeom>
                          <a:solidFill>
                            <a:srgbClr val="000000"/>
                          </a:solidFill>
                          <a:ln w="0" cap="flat">
                            <a:noFill/>
                            <a:miter lim="127000"/>
                          </a:ln>
                          <a:effectLst/>
                        </wps:spPr>
                        <wps:bodyPr/>
                      </wps:wsp>
                      <wps:wsp>
                        <wps:cNvPr id="2538" name="Shape 2538"/>
                        <wps:cNvSpPr/>
                        <wps:spPr>
                          <a:xfrm>
                            <a:off x="358048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1" y="10630"/>
                                </a:cubicBezTo>
                                <a:lnTo>
                                  <a:pt x="0" y="6516"/>
                                </a:lnTo>
                                <a:lnTo>
                                  <a:pt x="0" y="0"/>
                                </a:lnTo>
                                <a:close/>
                              </a:path>
                            </a:pathLst>
                          </a:custGeom>
                          <a:solidFill>
                            <a:srgbClr val="000000"/>
                          </a:solidFill>
                          <a:ln w="0" cap="flat">
                            <a:noFill/>
                            <a:miter lim="127000"/>
                          </a:ln>
                          <a:effectLst/>
                        </wps:spPr>
                        <wps:bodyPr/>
                      </wps:wsp>
                      <wps:wsp>
                        <wps:cNvPr id="2539" name="Shape 2539"/>
                        <wps:cNvSpPr/>
                        <wps:spPr>
                          <a:xfrm>
                            <a:off x="3621024" y="90373"/>
                            <a:ext cx="97841" cy="100127"/>
                          </a:xfrm>
                          <a:custGeom>
                            <a:avLst/>
                            <a:gdLst/>
                            <a:ahLst/>
                            <a:cxnLst/>
                            <a:rect l="0" t="0" r="0" b="0"/>
                            <a:pathLst>
                              <a:path w="97841" h="100127">
                                <a:moveTo>
                                  <a:pt x="23775" y="0"/>
                                </a:moveTo>
                                <a:lnTo>
                                  <a:pt x="97841" y="0"/>
                                </a:lnTo>
                                <a:lnTo>
                                  <a:pt x="96927" y="4267"/>
                                </a:lnTo>
                                <a:lnTo>
                                  <a:pt x="20117" y="93116"/>
                                </a:lnTo>
                                <a:lnTo>
                                  <a:pt x="20117" y="93878"/>
                                </a:lnTo>
                                <a:lnTo>
                                  <a:pt x="51359" y="93878"/>
                                </a:lnTo>
                                <a:cubicBezTo>
                                  <a:pt x="68733" y="93878"/>
                                  <a:pt x="72542" y="88697"/>
                                  <a:pt x="81077" y="71780"/>
                                </a:cubicBezTo>
                                <a:lnTo>
                                  <a:pt x="85649" y="71780"/>
                                </a:lnTo>
                                <a:lnTo>
                                  <a:pt x="76810" y="100127"/>
                                </a:lnTo>
                                <a:lnTo>
                                  <a:pt x="0" y="100127"/>
                                </a:lnTo>
                                <a:lnTo>
                                  <a:pt x="762" y="95707"/>
                                </a:lnTo>
                                <a:lnTo>
                                  <a:pt x="77877" y="7010"/>
                                </a:lnTo>
                                <a:lnTo>
                                  <a:pt x="77877" y="6401"/>
                                </a:lnTo>
                                <a:lnTo>
                                  <a:pt x="49988" y="6401"/>
                                </a:lnTo>
                                <a:cubicBezTo>
                                  <a:pt x="34290" y="6401"/>
                                  <a:pt x="29566" y="8230"/>
                                  <a:pt x="23013" y="25146"/>
                                </a:cubicBezTo>
                                <a:lnTo>
                                  <a:pt x="18136" y="25146"/>
                                </a:lnTo>
                                <a:lnTo>
                                  <a:pt x="23775" y="0"/>
                                </a:lnTo>
                                <a:close/>
                              </a:path>
                            </a:pathLst>
                          </a:custGeom>
                          <a:solidFill>
                            <a:srgbClr val="000000"/>
                          </a:solidFill>
                          <a:ln w="0" cap="flat">
                            <a:noFill/>
                            <a:miter lim="127000"/>
                          </a:ln>
                          <a:effectLst/>
                        </wps:spPr>
                        <wps:bodyPr/>
                      </wps:wsp>
                      <wps:wsp>
                        <wps:cNvPr id="2540" name="Shape 2540"/>
                        <wps:cNvSpPr/>
                        <wps:spPr>
                          <a:xfrm>
                            <a:off x="3741335" y="166468"/>
                            <a:ext cx="27556" cy="63075"/>
                          </a:xfrm>
                          <a:custGeom>
                            <a:avLst/>
                            <a:gdLst/>
                            <a:ahLst/>
                            <a:cxnLst/>
                            <a:rect l="0" t="0" r="0" b="0"/>
                            <a:pathLst>
                              <a:path w="27556" h="63075">
                                <a:moveTo>
                                  <a:pt x="16869" y="0"/>
                                </a:moveTo>
                                <a:lnTo>
                                  <a:pt x="20012" y="0"/>
                                </a:lnTo>
                                <a:lnTo>
                                  <a:pt x="17183" y="12573"/>
                                </a:lnTo>
                                <a:lnTo>
                                  <a:pt x="27556" y="12573"/>
                                </a:lnTo>
                                <a:lnTo>
                                  <a:pt x="26718" y="16659"/>
                                </a:lnTo>
                                <a:lnTo>
                                  <a:pt x="16345" y="16659"/>
                                </a:lnTo>
                                <a:lnTo>
                                  <a:pt x="10058" y="48511"/>
                                </a:lnTo>
                                <a:cubicBezTo>
                                  <a:pt x="10058" y="48511"/>
                                  <a:pt x="9325" y="51968"/>
                                  <a:pt x="9325" y="53750"/>
                                </a:cubicBezTo>
                                <a:cubicBezTo>
                                  <a:pt x="9325" y="54902"/>
                                  <a:pt x="9639" y="55950"/>
                                  <a:pt x="11106" y="55950"/>
                                </a:cubicBezTo>
                                <a:cubicBezTo>
                                  <a:pt x="14144" y="55950"/>
                                  <a:pt x="16345" y="54378"/>
                                  <a:pt x="20012" y="49663"/>
                                </a:cubicBezTo>
                                <a:lnTo>
                                  <a:pt x="22107" y="51235"/>
                                </a:lnTo>
                                <a:cubicBezTo>
                                  <a:pt x="19069" y="55321"/>
                                  <a:pt x="14668" y="63075"/>
                                  <a:pt x="6391" y="63075"/>
                                </a:cubicBezTo>
                                <a:cubicBezTo>
                                  <a:pt x="1991" y="63075"/>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solidFill>
                            <a:srgbClr val="000000"/>
                          </a:solidFill>
                          <a:ln w="0" cap="flat">
                            <a:noFill/>
                            <a:miter lim="127000"/>
                          </a:ln>
                          <a:effectLst/>
                        </wps:spPr>
                        <wps:bodyPr/>
                      </wps:wsp>
                    </wpg:wgp>
                  </a:graphicData>
                </a:graphic>
              </wp:inline>
            </w:drawing>
          </mc:Choice>
          <mc:Fallback>
            <w:pict>
              <v:group w14:anchorId="635EBDA9" id="Group 95996" o:spid="_x0000_s1026" style="width:296.75pt;height:23.25pt;mso-position-horizontal-relative:char;mso-position-vertical-relative:line" coordsize="376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">
                <v:shape id="Shape 2476" o:spid="_x0000_s1027" style="position:absolute;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m+MQA&#10;AADdAAAADwAAAGRycy9kb3ducmV2LnhtbESPX0vEMBDE3wW/Q9gD37xti1bpNT1EEQRBuX/vS7PX&#10;lms2JYl39dsbQfBxmJnfMPV6tqM6sw+DEw35MgPF0jozSKdhv3u9fQQVIomh0Qlr+OYA6+b6qqbK&#10;uIts+LyNnUoQCRVp6GOcKsTQ9mwpLN3Ekryj85Zikr5D4+mS4HbEIstKtDRIWuhp4uee29P2y2q4&#10;f/94mbD1uDvQZ2mwOOy7PNf6ZjE/rUBFnuN/+K/9ZjQUdw8l/L5JTw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ZvjEAAAA3QAAAA8AAAAAAAAAAAAAAAAAmAIAAGRycy9k&#10;b3ducmV2LnhtbFBLBQYAAAAABAAEAPUAAACJAw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2477" o:spid="_x0000_s1028" style="position:absolute;left:562;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XsYA&#10;AADdAAAADwAAAGRycy9kb3ducmV2LnhtbESPQWsCMRSE7wX/Q3iCt5pVxK1bo4jQWjypreLxsXnd&#10;XUxelk3Urb/eCEKPw8x8w0znrTXiQo2vHCsY9BMQxLnTFRcKfr4/Xt9A+ICs0TgmBX/kYT7rvEwx&#10;0+7KW7rsQiEihH2GCsoQ6kxKn5dk0fddTRy9X9dYDFE2hdQNXiPcGjlMkrG0WHFcKLGmZUn5aXe2&#10;CtaHfGNudj9eHT7NUqaTxf643SjV67aLdxCB2vAffra/tILhKE3h8SY+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mkXsYAAADdAAAADwAAAAAAAAAAAAAAAACYAgAAZHJz&#10;L2Rvd25yZXYueG1sUEsFBgAAAAAEAAQA9QAAAIsDA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2478" o:spid="_x0000_s1029" style="position:absolute;left:952;top:903;width:559;height:1002;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GjcMA&#10;AADdAAAADwAAAGRycy9kb3ducmV2LnhtbERPy2oCMRTdC/5DuEI3oklVtEyNUgp9uHDhA9eXyXVm&#10;MLkZJ6mOfn2zEFweznu+bJ0VF2pC5VnD61CBIM69qbjQsN99Dd5AhIhs0HomDTcKsFx0O3PMjL/y&#10;hi7bWIgUwiFDDWWMdSZlyEtyGIa+Jk7c0TcOY4JNIU2D1xTurBwpNZUOK04NJdb0WVJ+2v45DfU3&#10;3e3Pat2q/fis+pgfzvbutH7ptR/vICK18Sl+uH+NhtFkluamN+kJ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cGjcMAAADdAAAADwAAAAAAAAAAAAAAAACYAgAAZHJzL2Rv&#10;d25yZXYueG1sUEsFBgAAAAAEAAQA9QAAAIgDA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2479" o:spid="_x0000_s1030" style="position:absolute;left:1511;top:904;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ms8gA&#10;AADdAAAADwAAAGRycy9kb3ducmV2LnhtbESPQWvCQBSE7wX/w/IK3uqmVmqbukopVJQK2jSX3h7Z&#10;ZzaYfRuyq4n++q5Q8DjMzDfMbNHbWpyo9ZVjBY+jBARx4XTFpYL85/PhBYQPyBprx6TgTB4W88Hd&#10;DFPtOv6mUxZKESHsU1RgQmhSKX1hyKIfuYY4envXWgxRtqXULXYRbms5TpJnabHiuGCwoQ9DxSE7&#10;WgVN/nXZmf2u2my3dZavl93m6bdUanjfv7+BCNSHW/i/vdIKxpPpK1z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JmazyAAAAN0AAAAPAAAAAAAAAAAAAAAAAJgCAABk&#10;cnMvZG93bnJldi54bWxQSwUGAAAAAAQABAD1AAAAjQMAAAAA&#10;" path="m,l24765,4942v5791,3410,8915,8667,8915,16059c33680,42489,14935,49500,1676,51786r,762c7163,56358,10211,64130,22708,87752v3352,6096,7010,7772,14020,7772l35814,100096r-23165,c6934,87523,3277,79637,457,73731l,72807,,44740,9220,42184v5829,-4229,9373,-10820,9373,-20574c18593,17496,17450,13571,14421,10676l,6241,,xe" fillcolor="black" stroked="f" strokeweight="0">
                  <v:stroke miterlimit="83231f" joinstyle="miter"/>
                  <v:path arrowok="t" textboxrect="0,0,36728,100096"/>
                </v:shape>
                <v:shape id="Shape 2480" o:spid="_x0000_s1031" style="position:absolute;left:2039;top:888;width:785;height:1039;visibility:visible;mso-wrap-style:square;v-text-anchor:top" coordsize="78486,10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FlcMA&#10;AADdAAAADwAAAGRycy9kb3ducmV2LnhtbERPXWvCMBR9H/gfwhV8m6la1FWjiCjIGDrdfL8017ba&#10;3JQkavfvl4fBHg/ne75sTS0e5HxlWcGgn4Agzq2uuFDw/bV9nYLwAVljbZkU/JCH5aLzMsdM2ycf&#10;6XEKhYgh7DNUUIbQZFL6vCSDvm8b4shdrDMYInSF1A6fMdzUcpgkY2mw4thQYkPrkvLb6W4U6Mlx&#10;n7rz6H2cvGH+ebje1h/pRqlet13NQARqw7/4z73TCobpNO6Pb+IT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FlcMAAADdAAAADwAAAAAAAAAAAAAAAACYAgAAZHJzL2Rv&#10;d25yZXYueG1sUEsFBgAAAAAEAAQA9QAAAIgDAAAAAA==&#10;" path="m48768,c62027,,65532,4420,68885,4420v2591,,4419,-1220,5943,-4420l78486,,73304,29566r-4419,c68275,12802,64008,5486,48616,5486v-12650,,-20422,6401,-20422,17374c28194,32156,37186,38405,46939,44653v11278,7163,21641,13259,21641,27889c68580,91897,52426,103480,33528,103480v-15850,,-20422,-4572,-23927,-4572c7468,98908,5182,100889,4572,103937r-4572,l6401,71018r4267,c12040,92050,17221,97231,32614,97079v12649,,22250,-5639,22402,-17374c55169,66294,44806,60046,33985,53188,23927,46787,15545,41300,15545,27280,15545,9601,31699,,48768,xe" fillcolor="black" stroked="f" strokeweight="0">
                  <v:stroke miterlimit="83231f" joinstyle="miter"/>
                  <v:path arrowok="t" textboxrect="0,0,78486,103937"/>
                </v:shape>
                <v:shape id="Shape 2481" o:spid="_x0000_s1032" style="position:absolute;left:3028;top:1664;width:275;height:631;visibility:visible;mso-wrap-style:square;v-text-anchor:top" coordsize="27556,6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3sccA&#10;AADdAAAADwAAAGRycy9kb3ducmV2LnhtbESPS2vDMBCE74H8B7GB3hLZoYTgRgmlIbSQQ55Qelus&#10;re3WWrmS6se/jwqFHIeZ+YZZbXpTi5acrywrSGcJCOLc6ooLBdfLbroE4QOyxtoyKRjIw2Y9Hq0w&#10;07bjE7XnUIgIYZ+hgjKEJpPS5yUZ9DPbEEfv0zqDIUpXSO2wi3BTy3mSLKTBiuNCiQ29lJR/n3+N&#10;gm6Q7dCn24/3/XXRHV5d8fVzOir1MOmfn0AE6sM9/N9+0wrmj8sU/t7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6d7HHAAAA3QAAAA8AAAAAAAAAAAAAAAAAmAIAAGRy&#10;cy9kb3ducmV2LnhtbFBLBQYAAAAABAAEAPUAAACMAwAAAAA=&#10;" path="m16869,r3143,l17183,12573r10373,l26718,16659r-10373,l10058,48511v,,-733,3457,-733,5239c9325,54902,9639,55950,11106,55950v3039,,5239,-1572,8906,-6287l22108,51235c19069,55321,14668,63075,6391,63075,1991,63075,,60769,,57521,,55740,629,52178,733,51549l7963,16659r-5972,l2410,14459c9115,11001,11630,9115,16869,xe" fillcolor="black" stroked="f" strokeweight="0">
                  <v:stroke miterlimit="83231f" joinstyle="miter"/>
                  <v:path arrowok="t" textboxrect="0,0,27556,63075"/>
                </v:shape>
                <v:shape id="Shape 120983" o:spid="_x0000_s1033" style="position:absolute;left:3924;top:1615;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Ny8MA&#10;AADfAAAADwAAAGRycy9kb3ducmV2LnhtbERPW2vCMBR+H+w/hDPwZWiyDoZ2Rhmi4MCX1Q32eGhO&#10;L9iclCba6q83guDjx3efLwfbiBN1vnas4W2iQBDnztRcavjdb8ZTED4gG2wck4YzeVgunp/mmBrX&#10;8w+dslCKGMI+RQ1VCG0qpc8rsugnriWOXOE6iyHCrpSmwz6G20YmSn1IizXHhgpbWlWUH7Kj1VAk&#10;9V8fXa+X4f9SrL4zxevdQevRy/D1CSLQEB7iu3tr4vxEzabvcPsTAc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9Ny8MAAADfAAAADwAAAAAAAAAAAAAAAACYAgAAZHJzL2Rv&#10;d25yZXYueG1sUEsFBgAAAAAEAAQA9QAAAIgDAAAAAA==&#10;" path="m,l90831,r,10211l,10211,,e" fillcolor="black" stroked="f" strokeweight="0">
                  <v:stroke miterlimit="83231f" joinstyle="miter"/>
                  <v:path arrowok="t" textboxrect="0,0,90831,10211"/>
                </v:shape>
                <v:shape id="Shape 120984" o:spid="_x0000_s1034" style="position:absolute;left:3924;top:1303;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D8QA&#10;AADfAAAADwAAAGRycy9kb3ducmV2LnhtbERPW2vCMBR+H+w/hDPwTVMvdK4zyhREByLMbe9nzbEN&#10;a05KE23115uBsMeP7z5bdLYSZ2q8caxgOEhAEOdOGy4UfH2u+1MQPiBrrByTggt5WMwfH2aYadfy&#10;B50PoRAxhH2GCsoQ6kxKn5dk0Q9cTRy5o2sshgibQuoG2xhuKzlKklRaNBwbSqxpVVL+ezhZBaeQ&#10;/uyXefFs0p2Z2DbdvF+/x0r1nrq3VxCBuvAvvru3Os4fJS/TCfz9i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Q/EAAAA3wAAAA8AAAAAAAAAAAAAAAAAmAIAAGRycy9k&#10;b3ducmV2LnhtbFBLBQYAAAAABAAEAPUAAACJAwAAAAA=&#10;" path="m,l90831,r,10363l,10363,,e" fillcolor="black" stroked="f" strokeweight="0">
                  <v:stroke miterlimit="83231f" joinstyle="miter"/>
                  <v:path arrowok="t" textboxrect="0,0,90831,10363"/>
                </v:shape>
                <v:shape id="Shape 2484" o:spid="_x0000_s1035" style="position:absolute;left:7072;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PcYA&#10;AADdAAAADwAAAGRycy9kb3ducmV2LnhtbESP3WrCQBSE7wXfYTlC7+pGKzVGVyktpa0g+AfeHrLH&#10;JDR7NuyuSfr23ULBy2FmvmFWm97UoiXnK8sKJuMEBHFudcWFgvPp/TEF4QOyxtoyKfghD5v1cLDC&#10;TNuOD9QeQyEihH2GCsoQmkxKn5dk0I9tQxy9q3UGQ5SukNphF+GmltMkeZYGK44LJTb0WlL+fbwZ&#10;BXKHrrvtv+ZvaXL5aM2i2z7JQqmHUf+yBBGoD/fwf/tTK5jO0h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PcYAAADdAAAADwAAAAAAAAAAAAAAAACYAgAAZHJz&#10;L2Rvd25yZXYueG1sUEsFBgAAAAAEAAQA9QAAAIsDAAAAAA==&#10;" path="m,l35357,r,6402l11582,6402r,282471l35357,288873r,6402l,295275,,xe" fillcolor="black" stroked="f" strokeweight="0">
                  <v:stroke miterlimit="83231f" joinstyle="miter"/>
                  <v:path arrowok="t" textboxrect="0,0,35357,295275"/>
                </v:shape>
                <v:shape id="Shape 2485" o:spid="_x0000_s1036" style="position:absolute;left:8155;top:73;width:328;height:701;visibility:visible;mso-wrap-style:square;v-text-anchor:top" coordsize="32795,7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fmsUA&#10;AADdAAAADwAAAGRycy9kb3ducmV2LnhtbESPUWvCQBCE3wv9D8cW+lYvldpK9JRikYpQ0dgfsOTW&#10;JDS3e+SuJv57Tyj0cZiZb5j5cnCtOlMXGmEDz6MMFHEptuHKwPdx/TQFFSKyxVaYDFwowHJxfzfH&#10;3ErPBzoXsVIJwiFHA3WMPtc6lDU5DCPxxMk7SecwJtlV2nbYJ7hr9TjLXrXDhtNCjZ5WNZU/xa8z&#10;8Paxwy+/xoNvVvth2xfyKUcx5vFheJ+BijTE//Bfe2MNjF+mE7i9SU9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axQAAAN0AAAAPAAAAAAAAAAAAAAAAAJgCAABkcnMv&#10;ZG93bnJldi54bWxQSwUGAAAAAAQABAD1AAAAigMAAAAA&#10;" path="m32795,r,4569l26439,6359c16568,12439,10792,26682,10792,43341v,12468,3981,22212,16973,22212l32795,64228r,4546l26508,70059c7230,70059,,58114,,42712,,24010,9135,8608,23206,2076l32795,xe" fillcolor="black" stroked="f" strokeweight="0">
                  <v:stroke miterlimit="83231f" joinstyle="miter"/>
                  <v:path arrowok="t" textboxrect="0,0,32795,70059"/>
                </v:shape>
                <v:shape id="Shape 2486" o:spid="_x0000_s1037" style="position:absolute;left:8483;top:61;width:327;height:700;visibility:visible;mso-wrap-style:square;v-text-anchor:top" coordsize="32690,70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aGcUA&#10;AADdAAAADwAAAGRycy9kb3ducmV2LnhtbESPQWvCQBSE70L/w/IKXqRuDBIkukpaqHhTo8Xra/Y1&#10;Cc2+DdlV4793BcHjMDPfMItVbxpxoc7VlhVMxhEI4sLqmksFx8P3xwyE88gaG8uk4EYOVsu3wQJT&#10;ba+8p0vuSxEg7FJUUHnfplK6oiKDbmxb4uD92c6gD7Irpe7wGuCmkXEUJdJgzWGhwpa+Kir+87NR&#10;cBrFk2xDWfKz+7TZ73a3vu3zWKnhe5/NQXjq/Sv8bG+0gng6S+DxJj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oZxQAAAN0AAAAPAAAAAAAAAAAAAAAAAJgCAABkcnMv&#10;ZG93bnJldi54bWxQSwUGAAAAAAQABAD1AAAAigMAAAAA&#10;" path="m5972,c24936,,32690,12992,32690,27137v,20038,-9489,34890,-23560,41063l,70067,,65521,6355,63847c16345,58013,22003,44163,22003,26718,22003,11944,15612,4505,4820,4505l,5862,,1293,5972,xe" fillcolor="black" stroked="f" strokeweight="0">
                  <v:stroke miterlimit="83231f" joinstyle="miter"/>
                  <v:path arrowok="t" textboxrect="0,0,32690,70067"/>
                </v:shape>
                <v:shape id="Shape 2487" o:spid="_x0000_s1038" style="position:absolute;left:8891;top:63;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fLcUA&#10;AADdAAAADwAAAGRycy9kb3ducmV2LnhtbESP0WrCQBRE3wv9h+UW+lY3CaISXUUKFav4YPQDLtlr&#10;Et29G7Krxr93hUIfh5k5w8wWvTXiRp1vHCtIBwkI4tLphisFx8PP1wSED8gajWNS8CAPi/n72wxz&#10;7e68p1sRKhEh7HNUUIfQ5lL6siaLfuBa4uidXGcxRNlVUnd4j3BrZJYkI2mx4bhQY0vfNZWX4moV&#10;lE1a7Fv/ez3ttunSnU02NJuVUp8f/XIKIlAf/sN/7bVWkA0nY3i9i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x8txQAAAN0AAAAPAAAAAAAAAAAAAAAAAJgCAABkcnMv&#10;ZG93bnJldi54bWxQSwUGAAAAAAQABAD1AAAAigMAAAAA&#10;" path="m33528,v9116,,11525,3038,13830,3038c49140,3038,50397,2200,51445,r2514,l50397,20326r-3039,c46939,8801,44005,3772,33423,3772v-8696,,-14040,4400,-14040,11944c19383,22107,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488" o:spid="_x0000_s1039" style="position:absolute;left:9585;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IAsEA&#10;AADdAAAADwAAAGRycy9kb3ducmV2LnhtbERPz2vCMBS+D/Y/hCd4GTO1bKVUo4yBxZM4N3Z+NM82&#10;2Lx0TVrrf28OA48f3+/1drKtGKn3xrGC5SIBQVw5bbhW8PO9e81B+ICssXVMCm7kYbt5flpjod2V&#10;v2g8hVrEEPYFKmhC6AopfdWQRb9wHXHkzq63GCLsa6l7vMZw28o0STJp0XBsaLCjz4aqy2mwCjgb&#10;7I2N/ztgeH8ZfrEsjyZVaj6bPlYgAk3hIf5377WC9C2Pc+Ob+AT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WyALBAAAA3QAAAA8AAAAAAAAAAAAAAAAAmAIAAGRycy9kb3du&#10;cmV2LnhtbFBLBQYAAAAABAAEAPUAAACGAwAAAAA=&#10;" path="m12268,r2286,l12497,9144r7544,l19431,12116r-7544,l7315,35281v,,-533,2514,-533,3810c6782,39929,7010,40691,8077,40691v2210,,3810,-1143,6477,-4572l16078,37262v-2210,2972,-5410,8610,-11430,8610c1448,45872,,44196,,41834,,40538,457,37948,533,37490l5791,12116r-4343,l1753,10516c6629,8001,8458,6629,12268,xe" fillcolor="black" stroked="f" strokeweight="0">
                  <v:stroke miterlimit="83231f" joinstyle="miter"/>
                  <v:path arrowok="t" textboxrect="0,0,20041,45872"/>
                </v:shape>
                <v:shape id="Shape 120985" o:spid="_x0000_s1040" style="position:absolute;left:10150;top:927;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dcQA&#10;AADfAAAADwAAAGRycy9kb3ducmV2LnhtbERP3WrCMBS+H+wdwhl4N9OJK1qNooLOjU382QMcmrO2&#10;rDkpSbT17Y0w2OXH9z+dd6YWF3K+sqzgpZ+AIM6trrhQ8H1aP49A+ICssbZMCq7kYT57fJhipm3L&#10;B7ocQyFiCPsMFZQhNJmUPi/JoO/bhjhyP9YZDBG6QmqHbQw3tRwkSSoNVhwbSmxoVVL+ezwbBW+f&#10;u+HyPf/aNL5u995+pJWzqVK9p24xARGoC//iP/dWx/mDZDx6hfufC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23XEAAAA3wAAAA8AAAAAAAAAAAAAAAAAmAIAAGRycy9k&#10;b3ducmV2LnhtbFBLBQYAAAAABAAEAPUAAACJAwAAAAA=&#10;" path="m,l17145,r,9144l,9144,,e" fillcolor="black" stroked="f" strokeweight="0">
                  <v:stroke miterlimit="83231f" joinstyle="miter"/>
                  <v:path arrowok="t" textboxrect="0,0,17145,9144"/>
                </v:shape>
                <v:shape id="Shape 2490" o:spid="_x0000_s1041" style="position:absolute;left:10716;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u58MA&#10;AADdAAAADwAAAGRycy9kb3ducmV2LnhtbERPy2oCMRTdF/oP4Rbc1Ux9oVOjFGHQVcUndHc7uU6G&#10;Tm6GSdSxX28WgsvDeU/nra3EhRpfOlbw0U1AEOdOl1wo2O+y9zEIH5A1Vo5JwY08zGevL1NMtbvy&#10;hi7bUIgYwj5FBSaEOpXS54Ys+q6riSN3co3FEGFTSN3gNYbbSvaSZCQtlhwbDNa0MJT/bc9Wwc9p&#10;mR1Wpvj/Nv1jdttl8nd4WCvVeWu/PkEEasNT/HCvtILeYBL3xzfxCc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Zu58MAAADdAAAADwAAAAAAAAAAAAAAAACYAgAAZHJzL2Rv&#10;d25yZXYueG1sUEsFBgAAAAAEAAQA9QAAAIgDA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20986" o:spid="_x0000_s1042" style="position:absolute;left:7482;top:1428;width:4191;height:96;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1a8IA&#10;AADfAAAADwAAAGRycy9kb3ducmV2LnhtbERP3WrCMBS+F/YO4Qx2p+nKJlqNIo6N4c20+gCH5tiU&#10;NSelydL69mYw2OXH97/ejrYVkXrfOFbwPMtAEFdON1wruJzfpwsQPiBrbB2Tght52G4eJmsstBv4&#10;RLEMtUgh7AtUYELoCil9Zciin7mOOHFX11sMCfa11D0OKdy2Ms+yubTYcGow2NHeUPVd/lgFh2N0&#10;scyrIdivt4N9NS8fMTqlnh7H3QpEoDH8i//cnzrNz7PlYg6/fxI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HVrwgAAAN8AAAAPAAAAAAAAAAAAAAAAAJgCAABkcnMvZG93&#10;bnJldi54bWxQSwUGAAAAAAQABAD1AAAAhwMAAAAA&#10;" path="m,l419100,r,9525l,9525,,e" fillcolor="black" stroked="f" strokeweight="0">
                  <v:stroke miterlimit="83231f" joinstyle="miter"/>
                  <v:path arrowok="t" textboxrect="0,0,419100,9525"/>
                </v:shape>
                <v:shape id="Shape 2492" o:spid="_x0000_s1043" style="position:absolute;left:7774;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Hx8cA&#10;AADdAAAADwAAAGRycy9kb3ducmV2LnhtbESPQWvCQBSE7wX/w/IEb83GIFKjq1RBqF7aqkS8PbOv&#10;STD7Ns2umv77bqHgcZiZb5jZojO1uFHrKssKhlEMgji3uuJCwWG/fn4B4TyyxtoyKfghB4t572mG&#10;qbZ3/qTbzhciQNilqKD0vkmldHlJBl1kG+LgfdnWoA+yLaRu8R7gppZJHI+lwYrDQokNrUrKL7ur&#10;UZB926zeHLanpJkM8/XxfdmdP5ZKDfrd6xSEp84/wv/tN60gGU0S+HsTn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mB8fHAAAA3QAAAA8AAAAAAAAAAAAAAAAAmAIAAGRy&#10;cy9kb3ducmV2LnhtbFBLBQYAAAAABAAEAPUAAACMAwAAAAA=&#10;" path="m32794,r,4435l27309,5913c17825,11281,10713,24384,10792,43322v,13411,4505,22212,16869,22212l32794,64211r,17003l26822,74126,25251,69621c8906,68678,105,60191,,42379,,23520,9371,8373,23471,1979l32794,xe" fillcolor="black" stroked="f" strokeweight="0">
                  <v:stroke miterlimit="83231f" joinstyle="miter"/>
                  <v:path arrowok="t" textboxrect="0,0,32794,81214"/>
                </v:shape>
                <v:shape id="Shape 2493" o:spid="_x0000_s1044" style="position:absolute;left:8102;top:1680;width:327;height:882;visibility:visible;mso-wrap-style:square;v-text-anchor:top" coordsize="32690,8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EIsUA&#10;AADdAAAADwAAAGRycy9kb3ducmV2LnhtbESPQWvCQBSE74L/YXlCb3VjWkpNsxEVCl5ri+3xmX1N&#10;VrNvQ3aNqb/eFQoeh5n5hskXg21ET503jhXMpgkI4tJpw5WCr8/3x1cQPiBrbByTgj/ysCjGoxwz&#10;7c78Qf02VCJC2GeooA6hzaT0ZU0W/dS1xNH7dZ3FEGVXSd3hOcJtI9MkeZEWDceFGlta11Qetyer&#10;wOwO1K/K5SB/9GVjLvsd0Xeq1MNkWL6BCDSEe/i/vdEK0uf5E9zexCc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UQixQAAAN0AAAAPAAAAAAAAAAAAAAAAAJgCAABkcnMv&#10;ZG93bnJldi54bWxQSwUGAAAAAAQABAD1AAAAigMAAAAA&#10;" path="m6182,c24832,,32690,12992,32690,27241v,24413,-13620,38767,-30280,42539l2410,70094v4191,6287,8382,15193,23365,15193l25251,88220r-5238,c11945,88220,6287,87251,2227,85169l,82526,,65523,6223,63919c16227,58202,22003,44529,22003,26613,22003,13621,16764,4505,4611,4505l,5747,,1312,6182,xe" fillcolor="black" stroked="f" strokeweight="0">
                  <v:stroke miterlimit="83231f" joinstyle="miter"/>
                  <v:path arrowok="t" textboxrect="0,0,32690,88220"/>
                </v:shape>
                <v:shape id="Shape 2494" o:spid="_x0000_s1045" style="position:absolute;left:8510;top:1682;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Xh8UA&#10;AADdAAAADwAAAGRycy9kb3ducmV2LnhtbESP0WrCQBRE3wv+w3IF3+omIZQaXUUERVv6YPQDLtlr&#10;Et29G7Krpn/fLRT6OMzMGWaxGqwRD+p961hBOk1AEFdOt1wrOJ+2r+8gfEDWaByTgm/ysFqOXhZY&#10;aPfkIz3KUIsIYV+ggiaErpDSVw1Z9FPXEUfv4nqLIcq+lrrHZ4RbI7MkeZMWW44LDXa0aai6lXer&#10;oGrT8tj5w/3y9Zmu3dVkufnYKTUZD+s5iEBD+A//tfdaQZbPc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BeHxQAAAN0AAAAPAAAAAAAAAAAAAAAAAJgCAABkcnMv&#10;ZG93bnJldi54bWxQSwUGAAAAAAQABAD1AAAAigMAAAAA&#10;" path="m33528,v9116,,11525,3038,13830,3038c49140,3038,50397,2200,51445,r2514,l50397,20326r-3039,c46939,8801,44005,3772,33423,3772v-8696,,-14040,4400,-14040,11944c19383,22107,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495" o:spid="_x0000_s1046" style="position:absolute;left:9197;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a5McA&#10;AADdAAAADwAAAGRycy9kb3ducmV2LnhtbESPQUvDQBSE74L/YXmCN7uxWDGxm7AI1Yq9JFp6fWSf&#10;STD7NmTXJu2vdwXB4zAz3zDrYra9ONLoO8cKbhcJCOLamY4bBR/vm5sHED4gG+wdk4ITeSjyy4s1&#10;ZsZNXNKxCo2IEPYZKmhDGDIpfd2SRb9wA3H0Pt1oMUQ5NtKMOEW47eUySe6lxY7jQosDPbVUf1Xf&#10;VsFbetbP2p1LXe1ftodNOb3uZq3U9dWsH0EEmsN/+K+9NQqWd+kKft/EJ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uGuTHAAAA3QAAAA8AAAAAAAAAAAAAAAAAmAIAAGRy&#10;cy9kb3ducmV2LnhtbFBLBQYAAAAABAAEAPUAAACMAw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2496" o:spid="_x0000_s1047" style="position:absolute;left:9966;top:2310;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NsQA&#10;AADdAAAADwAAAGRycy9kb3ducmV2LnhtbESPQWvCQBSE7wX/w/IEL6VuDDbU6CpFUDxJa0vPj+wz&#10;Wcy+TbMbjf/eFQSPw8x8wyxWva3FmVpvHCuYjBMQxIXThksFvz+btw8QPiBrrB2Tgit5WC0HLwvM&#10;tbvwN50PoRQRwj5HBVUITS6lLyqy6MeuIY7e0bUWQ5RtKXWLlwi3tUyTJJMWDceFChtaV1ScDp1V&#10;wFlnr2z8/x7D+2v3h9vtl0mVGg37zzmIQH14hh/tnVaQTmcZ3N/EJ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cbzbEAAAA3QAAAA8AAAAAAAAAAAAAAAAAmAIAAGRycy9k&#10;b3ducmV2LnhtbFBLBQYAAAAABAAEAPUAAACJAwAAAAA=&#10;" path="m12268,r2286,l12497,9144r7544,l19431,12116r-7544,l7315,35281v,,-533,2514,-533,3810c6782,39929,7010,40691,8077,40691v2210,,3810,-1143,6477,-4572l16078,37262v-2210,2972,-5410,8610,-11430,8610c1448,45872,,44196,,41834,,40538,457,37948,533,37490l5791,12116r-4343,l1753,10516c6629,8001,8458,6629,12268,xe" fillcolor="black" stroked="f" strokeweight="0">
                  <v:stroke miterlimit="83231f" joinstyle="miter"/>
                  <v:path arrowok="t" textboxrect="0,0,20041,45872"/>
                </v:shape>
                <v:shape id="Shape 120987" o:spid="_x0000_s1048" style="position:absolute;left:10531;top:2546;width:172;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mcQA&#10;AADfAAAADwAAAGRycy9kb3ducmV2LnhtbERP3WrCMBS+H/gO4Qi7m6kyquuMsg02f9Chzgc4NMe2&#10;2JyUJLPd2y+C4OXH9z+dd6YWF3K+sqxgOEhAEOdWV1woOP58Pk1A+ICssbZMCv7Iw3zWe5hipm3L&#10;e7ocQiFiCPsMFZQhNJmUPi/JoB/YhjhyJ+sMhghdIbXDNoabWo6SJJUGK44NJTb0UVJ+PvwaBYvN&#10;9/P7Kt9+Nb5ud96u08rZVKnHfvf2CiJQF+7im3up4/xR8jIZw/VPB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4JnEAAAA3wAAAA8AAAAAAAAAAAAAAAAAmAIAAGRycy9k&#10;b3ducmV2LnhtbFBLBQYAAAAABAAEAPUAAACJAwAAAAA=&#10;" path="m,l17145,r,9144l,9144,,e" fillcolor="black" stroked="f" strokeweight="0">
                  <v:stroke miterlimit="83231f" joinstyle="miter"/>
                  <v:path arrowok="t" textboxrect="0,0,17145,9144"/>
                </v:shape>
                <v:shape id="Shape 2498" o:spid="_x0000_s1049" style="position:absolute;left:11097;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i4cMA&#10;AADdAAAADwAAAGRycy9kb3ducmV2LnhtbERPy2oCMRTdF/oP4Rbc1Ux9oVOjFGHQVcUndHc7uU6G&#10;Tm6GSdSxX28WgsvDeU/nra3EhRpfOlbw0U1AEOdOl1wo2O+y9zEIH5A1Vo5JwY08zGevL1NMtbvy&#10;hi7bUIgYwj5FBSaEOpXS54Ys+q6riSN3co3FEGFTSN3gNYbbSvaSZCQtlhwbDNa0MJT/bc9Wwc9p&#10;mR1Wpvj/Nv1jdttl8nd4WCvVeWu/PkEEasNT/HCvtILeYBLnxjfxCc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Bi4cMAAADdAAAADwAAAAAAAAAAAAAAAACYAgAAZHJzL2Rv&#10;d25yZXYueG1sUEsFBgAAAAAEAAQA9QAAAIgDA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2499" o:spid="_x0000_s1050" style="position:absolute;left:11729;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7RfsYA&#10;AADdAAAADwAAAGRycy9kb3ducmV2LnhtbESPQWvCQBSE74L/YXlCb7pRizWpq4hS2gpCawu9PrKv&#10;STD7NuyuSfrvu4LgcZiZb5jVpje1aMn5yrKC6SQBQZxbXXGh4PvrZbwE4QOyxtoyKfgjD5v1cLDC&#10;TNuOP6k9hUJECPsMFZQhNJmUPi/JoJ/Yhjh6v9YZDFG6QmqHXYSbWs6SZCENVhwXSmxoV1J+Pl2M&#10;AnlE110+3p/2y+TntTVpd5jLQqmHUb99BhGoD/fwrf2mFcwe0xSu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7RfsYAAADdAAAADwAAAAAAAAAAAAAAAACYAgAAZHJz&#10;L2Rvd25yZXYueG1sUEsFBgAAAAAEAAQA9QAAAIsDAAAAAA==&#10;" path="m,l35357,r,295275l,295275r,-6402l23774,288873r,-282471l,6402,,xe" fillcolor="black" stroked="f" strokeweight="0">
                  <v:stroke miterlimit="83231f" joinstyle="miter"/>
                  <v:path arrowok="t" textboxrect="0,0,35357,295275"/>
                </v:shape>
                <v:shape id="Shape 2500" o:spid="_x0000_s1051" style="position:absolute;left:14306;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vFsAA&#10;AADdAAAADwAAAGRycy9kb3ducmV2LnhtbERPS2sCMRC+F/wPYYTealZLS1mNIqLiqaIVz0My+8DN&#10;ZNlE3frrOwehx4/vPVv0vlE36mId2MB4lIEitsHVXBo4/WzevkDFhOywCUwGfinCYj54mWHuwp0P&#10;dDumUkkIxxwNVCm1udbRVuQxjkJLLFwROo9JYFdq1+Fdwn2jJ1n2qT3WLA0VtrSqyF6OV29g8h1W&#10;j0O0brvG4vygVNjd+96Y12G/nIJK1Kd/8dO9c+L7yGS/vJEno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OvFsAAAADdAAAADwAAAAAAAAAAAAAAAACYAgAAZHJzL2Rvd25y&#10;ZXYueG1sUEsFBgAAAAAEAAQA9QAAAIUDAAAAAA==&#10;" path="m39929,l50902,r,40386l90831,40386r,10363l50902,50749r,40386l39929,91135r,-40386l,50749,,40386r39929,l39929,xe" fillcolor="black" stroked="f" strokeweight="0">
                  <v:stroke miterlimit="83231f" joinstyle="miter"/>
                  <v:path arrowok="t" textboxrect="0,0,90831,91135"/>
                </v:shape>
                <v:shape id="Shape 2501" o:spid="_x0000_s1052" style="position:absolute;left:16120;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HYsYA&#10;AADdAAAADwAAAGRycy9kb3ducmV2LnhtbESPW2sCMRSE3wv+h3CEvtVEpVVXo5RK6QUK3sDXw+a4&#10;u7g5WZK4u/33TaHQx2FmvmFWm97WoiUfKscaxiMFgjh3puJCw+n4+jAHESKywdoxafimAJv14G6F&#10;mXEd76k9xEIkCIcMNZQxNpmUIS/JYhi5hjh5F+ctxiR9IY3HLsFtLSdKPUmLFaeFEht6KSm/Hm5W&#10;g/xC3912H7PtXJ3fWrvoPqey0Pp+2D8vQUTq43/4r/1uNEwe1Rh+36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NHYsYAAADdAAAADwAAAAAAAAAAAAAAAACYAgAAZHJz&#10;L2Rvd25yZXYueG1sUEsFBgAAAAAEAAQA9QAAAIsDAAAAAA==&#10;" path="m,l35357,r,6402l11582,6402r,282471l35357,288873r,6402l,295275,,xe" fillcolor="black" stroked="f" strokeweight="0">
                  <v:stroke miterlimit="83231f" joinstyle="miter"/>
                  <v:path arrowok="t" textboxrect="0,0,35357,295275"/>
                </v:shape>
                <v:shape id="Shape 2502" o:spid="_x0000_s1053" style="position:absolute;left:17055;top:73;width:843;height:697;visibility:visible;mso-wrap-style:square;v-text-anchor:top" coordsize="84239,6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Vw8cA&#10;AADdAAAADwAAAGRycy9kb3ducmV2LnhtbESPzWrDMBCE74W8g9hALyWRa3ASnCjBFAKlLc0v5LpY&#10;G9vEWrmW6thvXxUKPQ4z8w2z2vSmFh21rrKs4HkagSDOra64UHA+bScLEM4ja6wtk4KBHGzWo4cV&#10;ptre+UDd0RciQNilqKD0vkmldHlJBt3UNsTBu9rWoA+yLaRu8R7gppZxFM2kwYrDQokNvZSU347f&#10;RsE2+0qedj3OZ5e39/1lqD4+r/FCqcdxny1BeOr9f/iv/aoVxEkUw++b8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IlcPHAAAA3QAAAA8AAAAAAAAAAAAAAAAAmAIAAGRy&#10;cy9kb3ducmV2LnhtbFBLBQYAAAAABAAEAPUAAACMAwAAAAA=&#10;" path="m13726,l30175,,58465,51549r524,l66218,16659v1257,-6286,1257,-9115,314,-10896c65275,3667,63285,3143,58884,3143l59512,,84239,r-629,3143c79839,3143,78162,3877,76591,5239,74600,6915,72923,9011,71247,17183l60560,69675r-3457,l26299,13411r-524,l17602,53226v-2095,10477,-733,12468,7125,12468l24099,68837,,68837,629,65694v8172,,9744,-1886,11839,-12468l21793,7963c19384,4086,17602,3143,13097,3143l13726,xe" fillcolor="black" stroked="f" strokeweight="0">
                  <v:stroke miterlimit="83231f" joinstyle="miter"/>
                  <v:path arrowok="t" textboxrect="0,0,84239,69675"/>
                </v:shape>
                <v:shape id="Shape 2503" o:spid="_x0000_s1054" style="position:absolute;left:17940;top:63;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V6cYA&#10;AADdAAAADwAAAGRycy9kb3ducmV2LnhtbESP3WrCQBSE74W+w3IK3ukmUUtJs4oUKtbSC9M+wCF7&#10;8tPung3ZVdO3d4WCl8PMfMMUm9EacabBd44VpPMEBHHldMeNgu+vt9kzCB+QNRrHpOCPPGzWD5MC&#10;c+0ufKRzGRoRIexzVNCG0OdS+qoli37ueuLo1W6wGKIcGqkHvES4NTJLkidpseO40GJPry1Vv+XJ&#10;Kqi6tDz2/v1Uf36kW/djsqU57JSaPo7bFxCBxnAP/7f3WkG2ShZwexOf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oV6cYAAADdAAAADwAAAAAAAAAAAAAAAACYAgAAZHJz&#10;L2Rvd25yZXYueG1sUEsFBgAAAAAEAAQA9QAAAIsDAAAAAA==&#10;" path="m33528,v9116,,11525,3038,13830,3038c49140,3038,50397,2200,51445,r2514,l50397,20326r-3039,c46939,8801,44005,3772,33423,3772v-8696,,-14040,4400,-14040,11944c19383,22107,25565,26403,32271,30699v7753,4924,14878,9115,14878,19174c47149,63179,36043,71142,23051,71142,12154,71142,9011,67999,6601,67999v-1467,,-3038,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504" o:spid="_x0000_s1055" style="position:absolute;left:18633;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wMMA&#10;AADdAAAADwAAAGRycy9kb3ducmV2LnhtbESPQYvCMBSE7wv+h/AEL4umFhWpRpEFxdPiqnh+NM82&#10;2Lx0m1Trv98Iwh6HmfmGWa47W4k7Nd44VjAeJSCIc6cNFwrOp+1wDsIHZI2VY1LwJA/rVe9jiZl2&#10;D/6h+zEUIkLYZ6igDKHOpPR5SRb9yNXE0bu6xmKIsimkbvAR4baSaZLMpEXDcaHEmr5Kym/H1irg&#10;WWufbPzvN4bpZ3vB3e5gUqUG/W6zABGoC//hd3uvFaTTZAKvN/EJ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wMMAAADdAAAADwAAAAAAAAAAAAAAAACYAgAAZHJzL2Rv&#10;d25yZXYueG1sUEsFBgAAAAAEAAQA9QAAAIgDAAAAAA==&#10;" path="m12268,r2286,l12497,9144r7544,l19431,12116r-7544,l7315,35281v,,-533,2514,-533,3810c6782,39929,7010,40691,8077,40691v2210,,3810,-1143,6477,-4572l16078,37262v-2209,2972,-5410,8610,-11430,8610c1448,45872,,44196,,41834,,40538,457,37948,533,37490l5791,12116r-4343,l1753,10516c6629,8001,8458,6629,12268,xe" fillcolor="black" stroked="f" strokeweight="0">
                  <v:stroke miterlimit="83231f" joinstyle="miter"/>
                  <v:path arrowok="t" textboxrect="0,0,20041,45872"/>
                </v:shape>
                <v:shape id="Shape 120988" o:spid="_x0000_s1056" style="position:absolute;left:19199;top:927;width:171;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068QA&#10;AADfAAAADwAAAGRycy9kb3ducmV2LnhtbERPzU7CQBC+m/AOmyHhJluJabCyECVBkKhR5AEm3aFt&#10;7M42uwutb88cTDx++f4Xq8G16kIhNp4N3E0zUMSltw1XBo7fm9s5qJiQLbaeycAvRVgtRzcLLKzv&#10;+Ysuh1QpCeFYoIE6pa7QOpY1OYxT3xELd/LBYRIYKm0D9hLuWj3Lslw7bFgaauxoXVP5czg7A9u3&#10;j/vn1/L9pYtt/xn9Pm+Cz42ZjIenR1CJhvQv/nPvrMyfZQ9zGSx/BI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dOvEAAAA3wAAAA8AAAAAAAAAAAAAAAAAmAIAAGRycy9k&#10;b3ducmV2LnhtbFBLBQYAAAAABAAEAPUAAACJAwAAAAA=&#10;" path="m,l17145,r,9144l,9144,,e" fillcolor="black" stroked="f" strokeweight="0">
                  <v:stroke miterlimit="83231f" joinstyle="miter"/>
                  <v:path arrowok="t" textboxrect="0,0,17145,9144"/>
                </v:shape>
                <v:shape id="Shape 2506" o:spid="_x0000_s1057" style="position:absolute;left:19765;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JEscA&#10;AADdAAAADwAAAGRycy9kb3ducmV2LnhtbESPT2vCQBTE7wW/w/KE3upGRZHoKlII9dTinwjeXrPP&#10;bGj2bciuGvvp3ULB4zAzv2EWq87W4kqtrxwrGA4SEMSF0xWXCg777G0GwgdkjbVjUnAnD6tl72WB&#10;qXY33tJ1F0oRIexTVGBCaFIpfWHIoh+4hjh6Z9daDFG2pdQt3iLc1nKUJFNpseK4YLChd0PFz+5i&#10;FZzOH1m+MeXvpxkfs/s+k9+T/Eup1363noMI1IVn+L+90QpGk2QKf2/iE5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4yRLHAAAA3Q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20989" o:spid="_x0000_s1058" style="position:absolute;left:16530;top:1428;width:4191;height:96;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hGcIA&#10;AADfAAAADwAAAGRycy9kb3ducmV2LnhtbERP3WrCMBS+H/gO4QjezdTihnZGkQ1leDOte4BDc9aU&#10;NSeliWl9+2Uw2OXH97/ZjbYVkXrfOFawmGcgiCunG64VfF4PjysQPiBrbB2Tgjt52G0nDxsstBv4&#10;QrEMtUgh7AtUYELoCil9Zciin7uOOHFfrrcYEuxrqXscUrhtZZ5lz9Jiw6nBYEevhqrv8mYVnM7R&#10;xTKvhmA/3k72ySyPMTqlZtNx/wIi0Bj+xX/ud53m59l6tYbfPwm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EZwgAAAN8AAAAPAAAAAAAAAAAAAAAAAJgCAABkcnMvZG93&#10;bnJldi54bWxQSwUGAAAAAAQABAD1AAAAhwMAAAAA&#10;" path="m,l419100,r,9525l,9525,,e" fillcolor="black" stroked="f" strokeweight="0">
                  <v:stroke miterlimit="83231f" joinstyle="miter"/>
                  <v:path arrowok="t" textboxrect="0,0,419100,9525"/>
                </v:shape>
                <v:shape id="Shape 2508" o:spid="_x0000_s1059" style="position:absolute;left:16823;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qN8MA&#10;AADdAAAADwAAAGRycy9kb3ducmV2LnhtbERPTYvCMBC9L/gfwgje1tSCi1ajqCDoXtxVUbyNzdgW&#10;m0ltotZ/vzkIe3y87/G0MaV4UO0Kywp63QgEcWp1wZmC/W75OQDhPLLG0jIpeJGD6aT1McZE2yf/&#10;0mPrMxFC2CWoIPe+SqR0aU4GXddWxIG72NqgD7DOpK7xGcJNKeMo+pIGCw4NOVa0yCm9bu9GweFm&#10;D+V6/32Kq2EvXR438+b8M1eq025mIxCeGv8vfrtXWkHcj8Lc8CY8AT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WqN8MAAADdAAAADwAAAAAAAAAAAAAAAACYAgAAZHJzL2Rv&#10;d25yZXYueG1sUEsFBgAAAAAEAAQA9QAAAIgDAAAAAA==&#10;" path="m32794,r,4435l27309,5913c17825,11281,10713,24384,10792,43322v,13411,4505,22212,16868,22212l32794,64211r,17003l26822,74126,25251,69621c8906,68678,105,60191,,42379,,23520,9371,8373,23471,1979l32794,xe" fillcolor="black" stroked="f" strokeweight="0">
                  <v:stroke miterlimit="83231f" joinstyle="miter"/>
                  <v:path arrowok="t" textboxrect="0,0,32794,81214"/>
                </v:shape>
                <v:shape id="Shape 2509" o:spid="_x0000_s1060" style="position:absolute;left:17151;top:1680;width:327;height:882;visibility:visible;mso-wrap-style:square;v-text-anchor:top" coordsize="32690,8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p0sQA&#10;AADdAAAADwAAAGRycy9kb3ducmV2LnhtbESPQWvCQBSE7wX/w/KE3urGgKWNriEWCl5ri/X4zD6T&#10;1ezbkF1j6q/vCoLHYWa+YRb5YBvRU+eNYwXTSQKCuHTacKXg5/vz5Q2ED8gaG8ek4I885MvR0wIz&#10;7S78Rf0mVCJC2GeooA6hzaT0ZU0W/cS1xNE7uM5iiLKrpO7wEuG2kWmSvEqLhuNCjS191FSeNmer&#10;wGyP1K/KYpA7fV2b635L9Jsq9TweijmIQEN4hO/ttVaQzpJ3uL2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6dLEAAAA3QAAAA8AAAAAAAAAAAAAAAAAmAIAAGRycy9k&#10;b3ducmV2LnhtbFBLBQYAAAAABAAEAPUAAACJAwAAAAA=&#10;" path="m6182,c24832,,32690,12992,32690,27241v,24413,-13621,38767,-30280,42539l2410,70094v4191,6287,8382,15193,23365,15193l25251,88220r-5239,c11945,88220,6287,87251,2227,85169l,82526,,65523,6223,63919c16227,58202,22003,44529,22003,26613,22003,13621,16764,4505,4611,4505l,5747,,1312,6182,xe" fillcolor="black" stroked="f" strokeweight="0">
                  <v:stroke miterlimit="83231f" joinstyle="miter"/>
                  <v:path arrowok="t" textboxrect="0,0,32690,88220"/>
                </v:shape>
                <v:shape id="Shape 2510" o:spid="_x0000_s1061" style="position:absolute;left:17559;top:1682;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dQ8IA&#10;AADdAAAADwAAAGRycy9kb3ducmV2LnhtbERPy4rCMBTdC/MP4Q7MTtOWUaRjFBkY8YEL63zApbm2&#10;1eSmNFHr35uF4PJw3rNFb424UecbxwrSUQKCuHS64UrB//FvOAXhA7JG45gUPMjDYv4xmGGu3Z0P&#10;dCtCJWII+xwV1CG0uZS+rMmiH7mWOHIn11kMEXaV1B3eY7g1MkuSibTYcGyosaXfmspLcbUKyiYt&#10;Dq3fXE/7Xbp0Z5N9m+1Kqa/PfvkDIlAf3uKXe60VZOM07o9v4hO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R1DwgAAAN0AAAAPAAAAAAAAAAAAAAAAAJgCAABkcnMvZG93&#10;bnJldi54bWxQSwUGAAAAAAQABAD1AAAAhwMAAAAA&#10;" path="m33528,v9116,,11525,3038,13830,3038c49140,3038,50397,2200,51445,r2514,l50397,20326r-3039,c46939,8801,44005,3772,33423,3772v-8696,,-14040,4400,-14040,11944c19383,22107,25565,26403,32271,30699v7753,4924,14878,9115,14878,19174c47149,63179,36043,71142,23051,71142,12154,71142,9011,67999,6601,67999v-1467,,-3038,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511" o:spid="_x0000_s1062" style="position:absolute;left:18246;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QIMcA&#10;AADdAAAADwAAAGRycy9kb3ducmV2LnhtbESPQWvCQBSE74X+h+UJvdVNhJY2uspS0FrqJWnF6yP7&#10;TILZtyG7mtRf3xUKPQ4z8w2zWI22FRfqfeNYQTpNQBCXzjRcKfj+Wj++gPAB2WDrmBT8kIfV8v5u&#10;gZlxA+d0KUIlIoR9hgrqELpMSl/WZNFPXUccvaPrLYYo+0qaHocIt62cJcmztNhwXKixo7eaylNx&#10;tgo+X696o90118X+fXtY58PHbtRKPUxGPQcRaAz/4b/21iiYPaUp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nECDHAAAA3QAAAA8AAAAAAAAAAAAAAAAAmAIAAGRy&#10;cy9kb3ducmV2LnhtbFBLBQYAAAAABAAEAPUAAACMAwAAAAA=&#10;" path="m4295,l60560,,57417,18126r-3249,c54168,6706,53749,4086,42120,4086r-5973,l25774,55112v-1990,9534,-733,10582,8173,10582l33319,68837r-29861,l4086,65694v8801,,10268,-1048,12259,-10582l26717,4086r-5972,c9115,4086,7963,6706,3353,18126l,18126,4295,xe" fillcolor="black" stroked="f" strokeweight="0">
                  <v:stroke miterlimit="83231f" joinstyle="miter"/>
                  <v:path arrowok="t" textboxrect="0,0,60560,68837"/>
                </v:shape>
                <v:shape id="Shape 2512" o:spid="_x0000_s1063" style="position:absolute;left:19014;top:2310;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l8sQA&#10;AADdAAAADwAAAGRycy9kb3ducmV2LnhtbESPQWvCQBSE7wX/w/KEXkrdGFAkukoRGnoqVqXnR/aZ&#10;XZp9G7ObGP+9Wyj0OMzMN8xmN7pGDNQF61nBfJaBIK68tlwrOJ/eX1cgQkTW2HgmBXcKsNtOnjZY&#10;aH/jLxqOsRYJwqFABSbGtpAyVIYchplviZN38Z3DmGRXS93hLcFdI/MsW0qHltOCwZb2hqqfY+8U&#10;8LJ3d7bh+olx8dJ/Y1kebK7U83R8W4OINMb/8F/7QyvIF/Mcft+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ZfLEAAAA3QAAAA8AAAAAAAAAAAAAAAAAmAIAAGRycy9k&#10;b3ducmV2LnhtbFBLBQYAAAAABAAEAPUAAACJAwAAAAA=&#10;" path="m12268,r2286,l12497,9144r7544,l19431,12116r-7544,l7315,35281v,,-533,2514,-533,3810c6782,39929,7010,40691,8077,40691v2210,,3810,-1143,6477,-4572l16078,37262v-2209,2972,-5410,8610,-11430,8610c1448,45872,,44196,,41834,,40538,457,37948,533,37490l5791,12116r-4343,l1753,10516c6629,8001,8458,6629,12268,xe" fillcolor="black" stroked="f" strokeweight="0">
                  <v:stroke miterlimit="83231f" joinstyle="miter"/>
                  <v:path arrowok="t" textboxrect="0,0,20041,45872"/>
                </v:shape>
                <v:shape id="Shape 120990" o:spid="_x0000_s1064" style="position:absolute;left:19580;top:2546;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MMQA&#10;AADfAAAADwAAAGRycy9kb3ducmV2LnhtbERPzU7CQBC+m/AOmyHxJluIaaSyEDVRwIBR9AEm3bFt&#10;6M42uwstb88cTDx++f4Xq8G16kwhNp4NTCcZKOLS24YrAz/fr3cPoGJCtth6JgMXirBajm4WWFjf&#10;8xedD6lSEsKxQAN1Sl2hdSxrchgnviMW7tcHh0lgqLQN2Eu4a/Usy3LtsGFpqLGjl5rK4+HkDKx3&#10;H/fP23L/1sW2/4z+PW+Cz425HQ9Pj6ASDelf/OfeWJk/y+ZzeSB/BI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7jDEAAAA3wAAAA8AAAAAAAAAAAAAAAAAmAIAAGRycy9k&#10;b3ducmV2LnhtbFBLBQYAAAAABAAEAPUAAACJAwAAAAA=&#10;" path="m,l17145,r,9144l,9144,,e" fillcolor="black" stroked="f" strokeweight="0">
                  <v:stroke miterlimit="83231f" joinstyle="miter"/>
                  <v:path arrowok="t" textboxrect="0,0,17145,9144"/>
                </v:shape>
                <v:shape id="Shape 2514" o:spid="_x0000_s1065" style="position:absolute;left:20146;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9kI8cA&#10;AADdAAAADwAAAGRycy9kb3ducmV2LnhtbESPT2sCMRTE70K/Q3iCN82qtchqlFJY6qlS/4G35+a5&#10;Wdy8LJtU1376RhB6HGbmN8x82dpKXKnxpWMFw0ECgjh3uuRCwW6b9acgfEDWWDkmBXfysFy8dOaY&#10;anfjb7puQiEihH2KCkwIdSqlzw1Z9ANXE0fv7BqLIcqmkLrBW4TbSo6S5E1aLDkuGKzpw1B+2fxY&#10;BcfzZ7ZfmeL3y4wP2X2bydNkv1aq123fZyACteE//GyvtILRZPgKj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ZCPHAAAA3Q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2515" o:spid="_x0000_s1066" style="position:absolute;left:20778;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XvMYA&#10;AADdAAAADwAAAGRycy9kb3ducmV2LnhtbESPQWvCQBSE74L/YXlCb81Gi62NriKK2AqF1gpeH9ln&#10;Esy+Dbtrkv77bqHgcZiZb5jFqje1aMn5yrKCcZKCIM6trrhQcPrePc5A+ICssbZMCn7Iw2o5HCww&#10;07bjL2qPoRARwj5DBWUITSalz0sy6BPbEEfvYp3BEKUrpHbYRbip5SRNn6XBiuNCiQ1tSsqvx5tR&#10;ID/QdbfP95ftLD3vW/PaHZ5kodTDqF/PQQTqwz38337TCibT8RT+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XvMYAAADdAAAADwAAAAAAAAAAAAAAAACYAgAAZHJz&#10;L2Rvd25yZXYueG1sUEsFBgAAAAAEAAQA9QAAAIsDAAAAAA==&#10;" path="m,l35357,r,295275l,295275r,-6402l23774,288873r,-282471l,6402,,xe" fillcolor="black" stroked="f" strokeweight="0">
                  <v:stroke miterlimit="83231f" joinstyle="miter"/>
                  <v:path arrowok="t" textboxrect="0,0,35357,295275"/>
                </v:shape>
                <v:shape id="Shape 2516" o:spid="_x0000_s1067" style="position:absolute;left:21994;top:1080;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aZe8UA&#10;AADdAAAADwAAAGRycy9kb3ducmV2LnhtbESPS4sCMRCE74L/IfSCF1kTRWUZjSI+wIuH9XFvJ70z&#10;szvpDJOoo7/eLAgei6r6iprOG1uKK9W+cKyh31MgiFNnCs40HA+bzy8QPiAbLB2Thjt5mM/arSkm&#10;xt34m677kIkIYZ+ghjyEKpHSpzlZ9D1XEUfvx9UWQ5R1Jk2Ntwi3pRwoNZYWC44LOVa0zCn921+s&#10;BvU4n06y6O58uC/tejj8VbtmpXXno1lMQARqwjv8am+NhsGoP4b/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l7xQAAAN0AAAAPAAAAAAAAAAAAAAAAAJgCAABkcnMv&#10;ZG93bnJldi54bWxQSwUGAAAAAAQABAD1AAAAigMAAAAA&#10;" path="m7315,l43129,35814,79248,r7163,7010l50597,43129,86411,79096r-7163,7315l43129,50444,7163,86411,,79248,35814,43129,,7163,7315,xe" fillcolor="black" stroked="f" strokeweight="0">
                  <v:stroke miterlimit="83231f" joinstyle="miter"/>
                  <v:path arrowok="t" textboxrect="0,0,86411,86411"/>
                </v:shape>
                <v:shape id="Shape 2517" o:spid="_x0000_s1068" style="position:absolute;left:23645;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WYccA&#10;AADdAAAADwAAAGRycy9kb3ducmV2LnhtbESPT2vCQBTE7wW/w/KE3upGIbZEVymCNB6E1uqht0f2&#10;mYRm38bs5t+37wpCj8PM/IZZbwdTiY4aV1pWMJ9FIIgzq0vOFZy/9y9vIJxH1lhZJgUjOdhuJk9r&#10;TLTt+Yu6k89FgLBLUEHhfZ1I6bKCDLqZrYmDd7WNQR9kk0vdYB/gppKLKFpKgyWHhQJr2hWU/Z5a&#10;o6D6uJ0vtzFN42z0l+jY5sufw6dSz9PhfQXC0+D/w492qhUs4vkr3N+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7VmHHAAAA3QAAAA8AAAAAAAAAAAAAAAAAmAIAAGRy&#10;cy9kb3ducmV2LnhtbFBLBQYAAAAABAAEAPUAAACMAwAAAAA=&#10;" path="m,l35357,r,5782l11582,5782r,255136l35357,260918r,5782l,266700,,xe" fillcolor="black" stroked="f" strokeweight="0">
                  <v:stroke miterlimit="83231f" joinstyle="miter"/>
                  <v:path arrowok="t" textboxrect="0,0,35357,266700"/>
                </v:shape>
                <v:shape id="Shape 2518" o:spid="_x0000_s1069" style="position:absolute;left:24326;top:931;width:536;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3b4A&#10;AADdAAAADwAAAGRycy9kb3ducmV2LnhtbERP3QoBQRS+V95hOsodsxRpGUIpiWR5gNPOsbvZObN2&#10;hl1vby6Uy6/vf7FqTSneVLvCsoLRMAJBnFpdcKbgdt0NZiCcR9ZYWiYFH3KwWnY7C4y1bfhC78Rn&#10;IoSwi1FB7n0VS+nSnAy6oa2IA3e3tUEfYJ1JXWMTwk0px1E0lQYLDg05VrTNKX0kL6PgsNk7mZ4P&#10;Njutjf08j5um8q1S/V67noPw1Pq/+OfeawXjySjMDW/CE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N/t2+AAAA3QAAAA8AAAAAAAAAAAAAAAAAmAIAAGRycy9kb3ducmV2&#10;LnhtbFBLBQYAAAAABAAEAPUAAACDAwAAAAA=&#10;" path="m29566,r4419,l33985,82906v,7467,5639,10210,19660,10210l53645,97384r-52731,l914,93116v14326,,19660,-2590,19660,-10210l20574,18440v,-5334,-1219,-7467,-5029,-7467c12497,10973,4724,11887,,13411l,8382,29566,xe" fillcolor="black" stroked="f" strokeweight="0">
                  <v:stroke miterlimit="83231f" joinstyle="miter"/>
                  <v:path arrowok="t" textboxrect="0,0,53645,97384"/>
                </v:shape>
                <v:shape id="Shape 2519" o:spid="_x0000_s1070" style="position:absolute;left:25641;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VsMA&#10;AADdAAAADwAAAGRycy9kb3ducmV2LnhtbESPzYoCMRCE78K+Q2jBm2Z0UXZHoyziiidFd/HcJD0/&#10;OOkMk6ijT28EwWNR9VVRs0VrK3GhxpeOFQwHCQhi7UzJuYL/v9/+FwgfkA1WjknBjTws5h+dGabG&#10;XXlPl0PIRSxhn6KCIoQ6ldLrgiz6gauJo5e5xmKIssmlafAay20lR0kykRZLjgsF1rQsSJ8OZ6tg&#10;tHXL+95rs15hdrxTyPTmc6dUr9v+TEEEasM7/KI3JnLj4Tc838Qn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QVsMAAADdAAAADwAAAAAAAAAAAAAAAACYAgAAZHJzL2Rv&#10;d25yZXYueG1sUEsFBgAAAAAEAAQA9QAAAIgDAAAAAA==&#10;" path="m39929,l50902,r,40386l90831,40386r,10363l50902,50749r,40386l39929,91135r,-40386l,50749,,40386r39929,l39929,xe" fillcolor="black" stroked="f" strokeweight="0">
                  <v:stroke miterlimit="83231f" joinstyle="miter"/>
                  <v:path arrowok="t" textboxrect="0,0,90831,91135"/>
                </v:shape>
                <v:shape id="Shape 2520" o:spid="_x0000_s1071" style="position:absolute;left:27534;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bk8QA&#10;AADdAAAADwAAAGRycy9kb3ducmV2LnhtbERPz2vCMBS+D/wfwhO8zcSCW6lGkY3BDm5szoPens2z&#10;LW1eShPb7r9fDgOPH9/v9Xa0jeip85VjDYu5AkGcO1NxoeH48/aYgvAB2WDjmDT8koftZvKwxsy4&#10;gb+pP4RCxBD2GWooQ2gzKX1ekkU/dy1x5K6usxgi7AppOhxiuG1kotSTtFhxbCixpZeS8vpwsxou&#10;6qN+PuGwT6vPc91/Ka9ex1Tr2XTcrUAEGsNd/O9+NxqSZRL3xzfx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G5PEAAAA3QAAAA8AAAAAAAAAAAAAAAAAmAIAAGRycy9k&#10;b3ducmV2LnhtbFBLBQYAAAAABAAEAPUAAACJAwAAAAA=&#10;" path="m25460,r,3253c16030,15178,8487,33825,8487,66675v,33175,7543,51497,16973,63422l25460,133350c10582,118822,,96163,,66675,,37729,10582,14528,25460,xe" fillcolor="black" stroked="f" strokeweight="0">
                  <v:stroke miterlimit="83231f" joinstyle="miter"/>
                  <v:path arrowok="t" textboxrect="0,0,25460,133350"/>
                </v:shape>
                <v:shape id="Shape 2521" o:spid="_x0000_s1072" style="position:absolute;left:27894;top:73;width:516;height:701;visibility:visible;mso-wrap-style:square;v-text-anchor:top" coordsize="51549,70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VysgA&#10;AADdAAAADwAAAGRycy9kb3ducmV2LnhtbESPQWvCQBSE74L/YXkFL6IbQysldRVpEVoUpdoeenvN&#10;PrPB7NuQ3cb4712h4HGYmW+Y2aKzlWip8aVjBZNxAoI4d7rkQsHXYTV6BuEDssbKMSm4kIfFvN+b&#10;YabdmT+p3YdCRAj7DBWYEOpMSp8bsujHriaO3tE1FkOUTSF1g+cIt5VMk2QqLZYcFwzW9GooP+3/&#10;rIKP5WX48/v9Vq7TR7+ZGr/Lt+1RqcFDt3wBEagL9/B/+10rSJ/SCdzexCc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eFXKyAAAAN0AAAAPAAAAAAAAAAAAAAAAAJgCAABk&#10;cnMvZG93bnJldi54bWxQSwUGAAAAAAQABAD1AAAAjQMAAAAA&#10;" path="m22527,l51549,r-523,3143c42329,3143,40758,5658,39081,13830l31118,52807c28394,66742,21688,70094,11840,70094,5029,70094,,67475,,62132,,58674,1781,56788,4925,56788v6286,,4505,9744,9325,9744c18545,66532,19907,63284,21270,55950l29861,13830c31538,5763,31956,3143,21898,3143l22527,xe" fillcolor="black" stroked="f" strokeweight="0">
                  <v:stroke miterlimit="83231f" joinstyle="miter"/>
                  <v:path arrowok="t" textboxrect="0,0,51549,70094"/>
                </v:shape>
                <v:shape id="Shape 2522" o:spid="_x0000_s1073" style="position:absolute;left:28485;top:73;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E9sQA&#10;AADdAAAADwAAAGRycy9kb3ducmV2LnhtbESPwW7CMBBE75X4B2uRuDUOQVQljUGhUSV6hPIBq3gb&#10;B+J1FLsQ+vUYqVKPo9l5s1NsRtuJCw2+daxgnqQgiGunW24UHL8+nl9B+ICssXNMCm7kYbOePBWY&#10;a3flPV0OoRERwj5HBSaEPpfS14Ys+sT1xNH7doPFEOXQSD3gNcJtJ7M0fZEWW44NBnt6N1SfDz82&#10;vrG0WlYLvyh3+/KzWv2eui1XSs2mY/kGItAY/o//0jutIFtmGTzWRAT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hPbEAAAA3QAAAA8AAAAAAAAAAAAAAAAAmAIAAGRycy9k&#10;b3ducmV2LnhtbFBLBQYAAAAABAAEAPUAAACJAwAAAAA=&#10;" path="m13726,l38662,r,4480l37300,4086v-2200,,-3353,210,-5658,419l25670,34157v1153,209,2619,419,5029,419l38662,32239r,4645l31118,38872v-2095,,-4924,-420,-6286,-839l21165,55950v-1781,8591,105,9744,8591,9744l29128,68837,,68837,629,65694v7963,,9534,-1362,11211,-10163l21165,10477c22317,4296,20117,3143,13097,3143l13726,xe" fillcolor="black" stroked="f" strokeweight="0">
                  <v:stroke miterlimit="83231f" joinstyle="miter"/>
                  <v:path arrowok="t" textboxrect="0,0,38662,68837"/>
                </v:shape>
                <v:shape id="Shape 2523" o:spid="_x0000_s1074" style="position:absolute;left:28872;top:73;width:232;height:369;visibility:visible;mso-wrap-style:square;v-text-anchor:top" coordsize="23155,3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qq8YA&#10;AADdAAAADwAAAGRycy9kb3ducmV2LnhtbESPQWvCQBSE7wX/w/IK3nTTSG1MXUUUW0F6aGzvr9nX&#10;JJh9G7NbE/+9Kwg9DjPzDTNf9qYWZ2pdZVnB0zgCQZxbXXGh4OuwHSUgnEfWWFsmBRdysFwMHuaY&#10;atvxJ50zX4gAYZeigtL7JpXS5SUZdGPbEAfv17YGfZBtIXWLXYCbWsZRNJUGKw4LJTa0Lik/Zn9G&#10;wVv3XusDn9ys3+y/f6anjyx5mSk1fOxXryA89f4/fG/vtIL4OZ7A7U14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qq8YAAADdAAAADwAAAAAAAAAAAAAAAACYAgAAZHJz&#10;L2Rvd25yZXYueG1sUEsFBgAAAAAEAAQA9QAAAIsDAAAAAA==&#10;" path="m,l524,c13411,,23155,3458,23155,14459v,9063,-4217,15166,-10164,19003l,36884,,32239,7033,30175v3732,-3038,5959,-7753,5959,-14459c12992,12259,12049,9351,9783,7308l,4480,,xe" fillcolor="black" stroked="f" strokeweight="0">
                  <v:stroke miterlimit="83231f" joinstyle="miter"/>
                  <v:path arrowok="t" textboxrect="0,0,23155,36884"/>
                </v:shape>
                <v:shape id="Shape 2524" o:spid="_x0000_s1075" style="position:absolute;left:29152;top:73;width:428;height:689;visibility:visible;mso-wrap-style:square;v-text-anchor:top" coordsize="42749,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GPsYA&#10;AADdAAAADwAAAGRycy9kb3ducmV2LnhtbESPT4vCMBTE7wt+h/AWvCxralFZqlH8ix7cg10PHh/N&#10;sy3bvJQmav32RhA8DjPzG2Yya00lrtS40rKCfi8CQZxZXXKu4Pi3+f4B4TyyxsoyKbiTg9m08zHB&#10;RNsbH+ia+lwECLsEFRTe14mULivIoOvZmjh4Z9sY9EE2udQN3gLcVDKOopE0WHJYKLCmZUHZf3ox&#10;CnZmlW7OX4vtaH3S++Nq6fd4+FWq+9nOxyA8tf4dfrV3WkE8jA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GPsYAAADdAAAADwAAAAAAAAAAAAAAAACYAgAAZHJz&#10;L2Rvd25yZXYueG1sUEsFBgAAAAAEAAQA9QAAAIsDAAAAAA==&#10;" path="m13726,l42749,r-629,3143c32795,3143,31747,5658,30175,13830l21584,55531v-419,2200,-734,4086,-734,5553c20850,64960,22632,65694,29232,65694r-628,3143l,68837,629,65694v8487,,9744,-1362,11630,-10582l20850,13830c22632,5658,22632,3143,13097,3143l13726,xe" fillcolor="black" stroked="f" strokeweight="0">
                  <v:stroke miterlimit="83231f" joinstyle="miter"/>
                  <v:path arrowok="t" textboxrect="0,0,42749,68837"/>
                </v:shape>
                <v:shape id="Shape 2525" o:spid="_x0000_s1076" style="position:absolute;left:29682;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3O8MA&#10;AADdAAAADwAAAGRycy9kb3ducmV2LnhtbESPT4vCMBTE7wv7HcITvCyabqGyVKOIoOxJ/MeeH82z&#10;DTYv3SbV+u2NIHgcZuY3zGzR21pcqfXGsYLvcQKCuHDacKngdFyPfkD4gKyxdkwK7uRhMf/8mGGu&#10;3Y33dD2EUkQI+xwVVCE0uZS+qMiiH7uGOHpn11oMUbal1C3eItzWMk2SibRoOC5U2NCqouJy6KwC&#10;nnT2zsb/bzFkX90fbjY7kyo1HPTLKYhAfXiHX+1frSDN0gyeb+IT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A3O8MAAADdAAAADwAAAAAAAAAAAAAAAACYAgAAZHJzL2Rv&#10;d25yZXYueG1sUEsFBgAAAAAEAAQA9QAAAIgDAAAAAA==&#10;" path="m12268,r2286,l12497,9144r7544,l19431,12116r-7544,l7315,35281v,,-533,2514,-533,3810c6782,39929,7010,40691,8077,40691v2210,,3810,-1143,6477,-4572l16078,37262v-2209,2972,-5410,8610,-11430,8610c1448,45872,,44196,,41834,,40538,457,37948,534,37490l5792,12116r-4344,l1753,10516c6629,8001,8458,6629,12268,xe" fillcolor="black" stroked="f" strokeweight="0">
                  <v:stroke miterlimit="83231f" joinstyle="miter"/>
                  <v:path arrowok="t" textboxrect="0,0,20041,45872"/>
                </v:shape>
                <v:shape id="Shape 120991" o:spid="_x0000_s1077" style="position:absolute;left:30261;top:465;width:235;height:91;visibility:visible;mso-wrap-style:square;v-text-anchor:top" coordsize="23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Ta8MA&#10;AADfAAAADwAAAGRycy9kb3ducmV2LnhtbERPTWvCQBC9C/0PyxS86SZC1KSu0hYK2lu1lB6H7DQJ&#10;zc6m2WmM/94tFDw+3vdmN7pWDdSHxrOBdJ6AIi69bbgy8H56ma1BBUG22HomAxcKsNveTTZYWH/m&#10;NxqOUqkYwqFAA7VIV2gdypochrnviCP35XuHEmFfadvjOYa7Vi+SZKkdNhwbauzouaby+/jrDCwz&#10;+lmVq+wkT9mrGw6XPP38EGOm9+PjAyihUW7if/fexvmLJM9T+PsTAe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bTa8MAAADfAAAADwAAAAAAAAAAAAAAAACYAgAAZHJzL2Rv&#10;d25yZXYueG1sUEsFBgAAAAAEAAQA9QAAAIgDAAAAAA==&#10;" path="m,l23575,r,9144l,9144,,e" fillcolor="black" stroked="f" strokeweight="0">
                  <v:stroke miterlimit="83231f" joinstyle="miter"/>
                  <v:path arrowok="t" textboxrect="0,0,23575,9144"/>
                </v:shape>
                <v:shape id="Shape 2527" o:spid="_x0000_s1078" style="position:absolute;left:30823;top:73;width:809;height:689;visibility:visible;mso-wrap-style:square;v-text-anchor:top" coordsize="8088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a18UA&#10;AADdAAAADwAAAGRycy9kb3ducmV2LnhtbESPT4vCMBTE74LfITzBm6bWP7t0jaKCoh5c1vWyt0fz&#10;ti02L6WJWr+9EQSPw8z8hpnOG1OKK9WusKxg0I9AEKdWF5wpOP2ue58gnEfWWFomBXdyMJ+1W1NM&#10;tL3xD12PPhMBwi5BBbn3VSKlS3My6Pq2Ig7ev60N+iDrTOoabwFuShlH0UQaLDgs5FjRKqf0fLwY&#10;BcP98vswuu+2eP5D3IyWp7jRkVLdTrP4AuGp8e/wq73VCuJx/AH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RrXxQAAAN0AAAAPAAAAAAAAAAAAAAAAAJgCAABkcnMv&#10;ZG93bnJldi54bWxQSwUGAAAAAAQABAD1AAAAigMAAAAA&#10;" path="m15611,l43586,r-628,3143l41805,3143v-3876,,-6286,838,-6286,3353c35519,8592,37510,12363,39605,17707r3772,9849l43691,27556,57731,12049c60246,9325,62027,6810,62027,5448v,-1571,-943,-2305,-5658,-2305l56893,,80887,r-524,3143c73657,3353,71247,4820,63808,12468l45472,31328,58989,59512v2305,5029,4190,6182,9324,6287l67685,68837r-28185,l40129,65799r1048,c45472,65799,47882,65065,47882,62132v,-1782,-628,-4296,-2305,-8173l40967,43796,39081,38348r-314,l22317,56159v-1676,1782,-4924,5344,-4924,6916c17393,64856,18440,65799,23680,65799r-629,3038l,68837,524,65799v5449,-210,7439,-1677,13831,-8278l36776,34261,26613,12049c23155,4715,22108,3143,14983,3143l15611,xe" fillcolor="black" stroked="f" strokeweight="0">
                  <v:stroke miterlimit="83231f" joinstyle="miter"/>
                  <v:path arrowok="t" textboxrect="0,0,80887,68837"/>
                </v:shape>
                <v:shape id="Shape 2528" o:spid="_x0000_s1079" style="position:absolute;left:31779;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XlcQA&#10;AADdAAAADwAAAGRycy9kb3ducmV2LnhtbERPz2vCMBS+D/wfwhO8zcSCW6lGkY3BDm5szoPens2z&#10;LW1eShPb7r9fDgOPH9/v9Xa0jeip85VjDYu5AkGcO1NxoeH48/aYgvAB2WDjmDT8koftZvKwxsy4&#10;gb+pP4RCxBD2GWooQ2gzKX1ekkU/dy1x5K6usxgi7AppOhxiuG1kotSTtFhxbCixpZeS8vpwsxou&#10;6qN+PuGwT6vPc91/Ka9ex1Tr2XTcrUAEGsNd/O9+NxqSZRLnxjfx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F5XEAAAA3QAAAA8AAAAAAAAAAAAAAAAAmAIAAGRycy9k&#10;b3ducmV2LnhtbFBLBQYAAAAABAAEAPUAAACJAwAAAAA=&#10;" path="m,c14878,14528,25460,37187,25460,66675,25460,95621,14878,118822,,133350r,-3253c9430,118172,16973,99525,16973,66675,16973,33500,9430,15178,,3253l,xe" fillcolor="black" stroked="f" strokeweight="0">
                  <v:stroke miterlimit="83231f" joinstyle="miter"/>
                  <v:path arrowok="t" textboxrect="0,0,25460,133350"/>
                </v:shape>
                <v:shape id="Shape 120992" o:spid="_x0000_s1080" style="position:absolute;left:27198;top:1428;width:5239;height:96;visibility:visible;mso-wrap-style:square;v-text-anchor:top" coordsize="5238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9m8IA&#10;AADfAAAADwAAAGRycy9kb3ducmV2LnhtbERP3WrCMBS+H/gO4QjeDE3txZjVKFJwDHQX/jzAsTk2&#10;xeakNFHj25vBYJcf3/9iFW0r7tT7xrGC6SQDQVw53XCt4HTcjD9B+ICssXVMCp7kYbUcvC2w0O7B&#10;e7ofQi1SCPsCFZgQukJKXxmy6CeuI07cxfUWQ4J9LXWPjxRuW5ln2Ye02HBqMNhRaai6Hm5WQWxu&#10;9M5feK3Ln225e1YmnPdRqdEwrucgAsXwL/5zf+s0P89msxx+/yQA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X2bwgAAAN8AAAAPAAAAAAAAAAAAAAAAAJgCAABkcnMvZG93&#10;bnJldi54bWxQSwUGAAAAAAQABAD1AAAAhwMAAAAA&#10;" path="m,l523875,r,9525l,9525,,e" fillcolor="black" stroked="f" strokeweight="0">
                  <v:stroke miterlimit="83231f" joinstyle="miter"/>
                  <v:path arrowok="t" textboxrect="0,0,523875,9525"/>
                </v:shape>
                <v:shape id="Shape 2530" o:spid="_x0000_s1081" style="position:absolute;left:29148;top:1711;width:369;height:670;visibility:visible;mso-wrap-style:square;v-text-anchor:top" coordsize="36881,6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lusQA&#10;AADdAAAADwAAAGRycy9kb3ducmV2LnhtbERPTWuDQBC9F/Iflgnk1qy1VIrNJpRAgthTTRM8Du5E&#10;pe6scbdq/n33UOjx8b43u9l0YqTBtZYVPK0jEMSV1S3XCr5Oh8dXEM4ja+wsk4I7OdhtFw8bTLWd&#10;+JPGwtcihLBLUUHjfZ9K6aqGDLq17YkDd7WDQR/gUEs94BTCTSfjKEqkwZZDQ4M97Ruqvosfo+DD&#10;T8f8mp/qWB7LrEhu5eV2LpVaLef3NxCeZv8v/nNnWkH88hz2hzfhCc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ZbrEAAAA3QAAAA8AAAAAAAAAAAAAAAAAmAIAAGRycy9k&#10;b3ducmV2LnhtbFBLBQYAAAAABAAEAPUAAACJAwAAAAA=&#10;" path="m20326,r3039,l23365,56998v,5134,3876,7020,13516,7020l36881,66951r-36252,l629,64018v9848,,13515,-1782,13515,-7020l14144,12678v,-3667,-838,-5134,-3457,-5134c8591,7544,3248,8172,,9220l,5763,20326,xe" fillcolor="black" stroked="f" strokeweight="0">
                  <v:stroke miterlimit="83231f" joinstyle="miter"/>
                  <v:path arrowok="t" textboxrect="0,0,36881,66951"/>
                </v:shape>
                <v:shape id="Shape 2531" o:spid="_x0000_s1082" style="position:absolute;left:29617;top:1709;width:231;height:683;visibility:visible;mso-wrap-style:square;v-text-anchor:top" coordsize="23051,6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5A8YA&#10;AADdAAAADwAAAGRycy9kb3ducmV2LnhtbESPzWvCQBTE74L/w/IKvUjdmOIHqauIIPTSgx/QHJ/Z&#10;1yQ0+zbsrpr0r+8KgsdhZn7DLNedacSVnK8tK5iMExDEhdU1lwpOx93bAoQPyBoby6SgJw/r1XCw&#10;xEzbG+/pegiliBD2GSqoQmgzKX1RkUE/ti1x9H6sMxiidKXUDm8RbhqZJslMGqw5LlTY0rai4vdw&#10;MQry+ReS2aQ+/973/Z8duXyuz0q9vnSbDxCBuvAMP9qfWkE6fZ/A/U1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5A8YAAADdAAAADwAAAAAAAAAAAAAAAACYAgAAZHJz&#10;L2Rvd25yZXYueG1sUEsFBgAAAAAEAAQA9QAAAIsDAAAAAA==&#10;" path="m23051,r,3592l22946,3511v-8277,,-12887,9953,-12887,30699c10059,54536,14669,64595,23051,64595r,-1l23051,68366r,1c6182,68367,,52231,,33686,,18756,4538,7243,13217,2420l23051,xe" fillcolor="black" stroked="f" strokeweight="0">
                  <v:stroke miterlimit="83231f" joinstyle="miter"/>
                  <v:path arrowok="t" textboxrect="0,0,23051,68367"/>
                </v:shape>
                <v:shape id="Shape 2532" o:spid="_x0000_s1083" style="position:absolute;left:29848;top:1708;width:232;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uv8cA&#10;AADdAAAADwAAAGRycy9kb3ducmV2LnhtbESPT2vCQBTE70K/w/IKvenGFP+QugnSopQeBI2ix0f2&#10;NQlm34bsqmk/fbcgeBxm5jfMIutNI67UudqygvEoAkFcWF1zqWCfr4ZzEM4ja2wsk4IfcpClT4MF&#10;JtreeEvXnS9FgLBLUEHlfZtI6YqKDLqRbYmD9207gz7IrpS6w1uAm0bGUTSVBmsOCxW29F5Rcd5d&#10;jIKD/V1/nGb913GWb5abfDXxjWuVennul28gPPX+Eb63P7WCePIaw/+b8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7r/HAAAA3QAAAA8AAAAAAAAAAAAAAAAAmAIAAGRy&#10;cy9kb3ducmV2LnhtbFBLBQYAAAAABAAEAPUAAACMAwAAAAA=&#10;" path="m209,c13725,,23155,12468,23155,34052v,13437,-3772,26050,-12598,31516l,68418,,64646,9600,57207v2213,-4977,3392,-12468,3392,-22526c12992,24046,11866,16266,9665,11145l,3644,,52,209,xe" fillcolor="black" stroked="f" strokeweight="0">
                  <v:stroke miterlimit="83231f" joinstyle="miter"/>
                  <v:path arrowok="t" textboxrect="0,0,23155,68418"/>
                </v:shape>
                <v:shape id="Shape 2533" o:spid="_x0000_s1084" style="position:absolute;left:30136;top:1709;width:231;height:683;visibility:visible;mso-wrap-style:square;v-text-anchor:top" coordsize="23051,6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C78UA&#10;AADdAAAADwAAAGRycy9kb3ducmV2LnhtbESPQWvCQBSE7wX/w/IKXopujLRKdBUpCF56UAvm+Mw+&#10;k9Ds27C71cRf3xWEHoeZ+YZZrjvTiCs5X1tWMBknIIgLq2suFXwft6M5CB+QNTaWSUFPHtarwcsS&#10;M21vvKfrIZQiQthnqKAKoc2k9EVFBv3YtsTRu1hnMETpSqkd3iLcNDJNkg9psOa4UGFLnxUVP4df&#10;oyCffSGZTerz077v7/bN5TN9Vmr42m0WIAJ14T/8bO+0gvR9OoXH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kLvxQAAAN0AAAAPAAAAAAAAAAAAAAAAAJgCAABkcnMv&#10;ZG93bnJldi54bWxQSwUGAAAAAAQABAD1AAAAigMAAAAA&#10;" path="m23051,r,3592l22945,3511v-8277,,-12887,9953,-12887,30699c10058,54536,14668,64595,23050,64595r1,-1l23051,68366r-1,1c6181,68367,,52231,,33686,,18756,4538,7243,13216,2420l23051,xe" fillcolor="black" stroked="f" strokeweight="0">
                  <v:stroke miterlimit="83231f" joinstyle="miter"/>
                  <v:path arrowok="t" textboxrect="0,0,23051,68367"/>
                </v:shape>
                <v:shape id="Shape 2534" o:spid="_x0000_s1085" style="position:absolute;left:30367;top:1708;width:231;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TUMgA&#10;AADdAAAADwAAAGRycy9kb3ducmV2LnhtbESPT2vCQBTE74LfYXlCb7qpf2qJboIoivQg1LTU4yP7&#10;mgSzb0N2q9FP7xYKPQ4z8xtmmXamFhdqXWVZwfMoAkGcW11xoeAj2w5fQTiPrLG2TApu5CBN+r0l&#10;xtpe+Z0uR1+IAGEXo4LS+yaW0uUlGXQj2xAH79u2Bn2QbSF1i9cAN7UcR9GLNFhxWCixoXVJ+fn4&#10;YxR82vtuc5p3b1/z7LA6ZNuZr12j1NOgWy1AeOr8f/ivvdcKxrPJFH7fhCcgk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xNNQyAAAAN0AAAAPAAAAAAAAAAAAAAAAAJgCAABk&#10;cnMvZG93bnJldi54bWxQSwUGAAAAAAQABAD1AAAAjQMAAAAA&#10;" path="m209,c13726,,23155,12468,23155,34052v,13437,-3772,26050,-12598,31516l,68418,,64646,9600,57207v2213,-4977,3392,-12468,3392,-22526c12992,24046,11866,16266,9665,11145l,3644,,52,209,xe" fillcolor="black" stroked="f" strokeweight="0">
                  <v:stroke miterlimit="83231f" joinstyle="miter"/>
                  <v:path arrowok="t" textboxrect="0,0,23155,68418"/>
                </v:shape>
                <v:shape id="Shape 2535" o:spid="_x0000_s1086" style="position:absolute;left:32493;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x7cYA&#10;AADdAAAADwAAAGRycy9kb3ducmV2LnhtbESPQYvCMBSE74L/ITxhb5quUlmqURZB7B6E1dWDt0fz&#10;bIvNS22itv/eLAgeh5n5hpkvW1OJOzWutKzgcxSBIM6sLjlXcPhbD79AOI+ssbJMCjpysFz0e3NM&#10;tH3wju57n4sAYZeggsL7OpHSZQUZdCNbEwfvbBuDPsgml7rBR4CbSo6jaCoNlhwWCqxpVVB22d+M&#10;gmpzPRyvXZrGWeeP0faWT08/v0p9DNrvGQhPrX+HX+1UKxjHkxj+34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Ax7cYAAADdAAAADwAAAAAAAAAAAAAAAACYAgAAZHJz&#10;L2Rvd25yZXYueG1sUEsFBgAAAAAEAAQA9QAAAIsDAAAAAA==&#10;" path="m,l35357,r,266700l,266700r,-5782l23775,260918r,-255136l,5782,,xe" fillcolor="black" stroked="f" strokeweight="0">
                  <v:stroke miterlimit="83231f" joinstyle="miter"/>
                  <v:path arrowok="t" textboxrect="0,0,35357,266700"/>
                </v:shape>
                <v:shape id="Shape 2536" o:spid="_x0000_s1087" style="position:absolute;left:33737;top:1054;width:908;height:911;visibility:visible;mso-wrap-style:square;v-text-anchor:top" coordsize="90830,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vUsQA&#10;AADdAAAADwAAAGRycy9kb3ducmV2LnhtbESPQWvCQBSE70L/w/IKvemmlqpEVykVsQfBVuP9kX0m&#10;sdm3YXeN8d+7guBxmJlvmNmiM7VoyfnKsoL3QQKCOLe64kJBtl/1JyB8QNZYWyYFV/KwmL/0Zphq&#10;e+E/anehEBHCPkUFZQhNKqXPSzLoB7Yhjt7ROoMhSldI7fAS4aaWwyQZSYMVx4USG/ouKf/fnY2C&#10;9WGzHWfXrrXtr5EZ2pNbJiel3l67rymIQF14hh/tH61g+Pkxgvub+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6L1LEAAAA3QAAAA8AAAAAAAAAAAAAAAAAmAIAAGRycy9k&#10;b3ducmV2LnhtbFBLBQYAAAAABAAEAPUAAACJAwAAAAA=&#10;" path="m39929,l50902,r,40386l90830,40386r,10363l50902,50749r,40386l39929,91135r,-40386l,50749,,40386r39929,l39929,xe" fillcolor="black" stroked="f" strokeweight="0">
                  <v:stroke miterlimit="83231f" joinstyle="miter"/>
                  <v:path arrowok="t" textboxrect="0,0,90830,91135"/>
                </v:shape>
                <v:shape id="Shape 2537" o:spid="_x0000_s1088" style="position:absolute;left:35242;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1PsUA&#10;AADdAAAADwAAAGRycy9kb3ducmV2LnhtbESPX2vCQBDE3wv9DscWfKubpGhL6imlpSAUlPrnfcmt&#10;STC3F+6uGr+9VxB8HGbmN8xsMdhOndiH1omGfJyBYqmcaaXWsNt+P7+BCpHEUOeENVw4wGL++DCj&#10;0riz/PJpE2uVIBJK0tDE2JeIoWrYUhi7niV5B+ctxSR9jcbTOcFth0WWTdFSK2mhoZ4/G66Omz+r&#10;YfKz+uqx8rjd03pqsNjv6jzXevQ0fLyDijzEe/jWXhoNxeTlFf7fpCe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HU+xQAAAN0AAAAPAAAAAAAAAAAAAAAAAJgCAABkcnMv&#10;ZG93bnJldi54bWxQSwUGAAAAAAQABAD1AAAAigMAAAAA&#10;" path="m19965,l56236,r,6516l54254,5944v-3200,,-4876,304,-8229,609l37338,49682v1677,305,3810,610,7315,610l56236,46893r,8341l45263,56540v-3048,,-7163,-609,-9144,-1219l30785,81382v-2591,12496,152,14173,12497,14173l42367,100127,,100127,915,95555v11582,,13868,-1981,16306,-14783l30785,15240c32462,6248,29261,4572,19050,4572l19965,xe" fillcolor="black" stroked="f" strokeweight="0">
                  <v:stroke miterlimit="83231f" joinstyle="miter"/>
                  <v:path arrowok="t" textboxrect="0,0,56236,100127"/>
                </v:shape>
                <v:shape id="Shape 2538" o:spid="_x0000_s1089" style="position:absolute;left:35804;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GccQA&#10;AADdAAAADwAAAGRycy9kb3ducmV2LnhtbERPz2vCMBS+D/Y/hCd4m6mOOe0aRYRtspN2Wjw+mre2&#10;LHkpTdTOv345CB4/vt/ZsrdGnKnzjWMF41ECgrh0uuFKwf77/WkGwgdkjcYxKfgjD8vF40OGqXYX&#10;3tE5D5WIIexTVFCH0KZS+rImi37kWuLI/bjOYoiwq6Tu8BLDrZGTJJlKiw3HhhpbWtdU/uYnq+Cr&#10;KLfmag/Tz+LDrOXrfHU47rZKDQf96g1EoD7cxTf3RiuYvDzHufFNf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hnHEAAAA3QAAAA8AAAAAAAAAAAAAAAAAmAIAAGRycy9k&#10;b3ducmV2LnhtbFBLBQYAAAAABAAEAPUAAACJAwAAAAA=&#10;" path="m,l762,c19507,,33681,5029,33681,21031v,19774,-13802,29861,-29190,33669l,55234,,46893,10230,43891v5429,-4419,8668,-11277,8668,-21031c18898,17831,17526,13602,14231,10630l,6516,,xe" fillcolor="black" stroked="f" strokeweight="0">
                  <v:stroke miterlimit="83231f" joinstyle="miter"/>
                  <v:path arrowok="t" textboxrect="0,0,33681,55234"/>
                </v:shape>
                <v:shape id="Shape 2539" o:spid="_x0000_s1090" style="position:absolute;left:36210;top:903;width:978;height:1002;visibility:visible;mso-wrap-style:square;v-text-anchor:top" coordsize="9784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BVsUA&#10;AADdAAAADwAAAGRycy9kb3ducmV2LnhtbESPQWvCQBSE74L/YXlCL6IbLRWbukoQCi3kUKN4fs2+&#10;JsHs2yW7avz3XUHwOMzMN8xq05tWXKjzjWUFs2kCgri0uuFKwWH/OVmC8AFZY2uZFNzIw2Y9HKww&#10;1fbKO7oUoRIRwj5FBXUILpXSlzUZ9FPriKP3ZzuDIcqukrrDa4SbVs6TZCENNhwXanS0rak8FWej&#10;gL/dYex+izzLcr875WGLx5+bUi+jPvsAEagPz/Cj/aUVzN9e3+H+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8FWxQAAAN0AAAAPAAAAAAAAAAAAAAAAAJgCAABkcnMv&#10;ZG93bnJldi54bWxQSwUGAAAAAAQABAD1AAAAigMAAAAA&#10;" path="m23775,l97841,r-914,4267l20117,93116r,762l51359,93878v17374,,21183,-5181,29718,-22098l85649,71780r-8839,28347l,100127,762,95707,77877,7010r,-609l49988,6401v-15698,,-20422,1829,-26975,18745l18136,25146,23775,xe" fillcolor="black" stroked="f" strokeweight="0">
                  <v:stroke miterlimit="83231f" joinstyle="miter"/>
                  <v:path arrowok="t" textboxrect="0,0,97841,100127"/>
                </v:shape>
                <v:shape id="Shape 2540" o:spid="_x0000_s1091" style="position:absolute;left:37413;top:1664;width:275;height:631;visibility:visible;mso-wrap-style:square;v-text-anchor:top" coordsize="27556,6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nLcQA&#10;AADdAAAADwAAAGRycy9kb3ducmV2LnhtbERPy2oCMRTdF/oP4Ra6qxmlFRmNUlrEQhc+QdxdJteZ&#10;0cnNNEnn8fdmIbg8nPds0ZlKNOR8aVnBcJCAIM6sLjlXcNgv3yYgfEDWWFkmBT15WMyfn2aYatvy&#10;lppdyEUMYZ+igiKEOpXSZwUZ9ANbE0fubJ3BEKHLpXbYxnBTyVGSjKXBkmNDgTV9FZRdd/9GQdvL&#10;pu+G36fj72Hcrlcuv/xtN0q9vnSfUxCBuvAQ390/WsHo4z3uj2/iE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uZy3EAAAA3QAAAA8AAAAAAAAAAAAAAAAAmAIAAGRycy9k&#10;b3ducmV2LnhtbFBLBQYAAAAABAAEAPUAAACJAwAAAAA=&#10;" path="m16869,r3143,l17183,12573r10373,l26718,16659r-10373,l10058,48511v,,-733,3457,-733,5239c9325,54902,9639,55950,11106,55950v3038,,5239,-1572,8906,-6287l22107,51235c19069,55321,14668,63075,6391,63075,1991,63075,,60769,,57521,,55740,629,52178,733,51549l7963,16659r-5972,l2410,14459c9115,11001,11630,9115,16869,xe" fillcolor="black" stroked="f" strokeweight="0">
                  <v:stroke miterlimit="83231f" joinstyle="miter"/>
                  <v:path arrowok="t" textboxrect="0,0,27556,63075"/>
                </v:shape>
                <w10:anchorlock/>
              </v:group>
            </w:pict>
          </mc:Fallback>
        </mc:AlternateContent>
      </w:r>
      <w:r w:rsidRPr="00101DDE">
        <w:rPr>
          <w:rFonts w:eastAsia="Calibri"/>
        </w:rPr>
        <w:t xml:space="preserve"> ,</w:t>
      </w:r>
    </w:p>
    <w:p w:rsidR="00C96722" w:rsidRPr="00101DDE" w:rsidRDefault="00C96722" w:rsidP="00C96722">
      <w:pPr>
        <w:spacing w:after="112" w:line="259" w:lineRule="auto"/>
        <w:ind w:left="10" w:right="-15" w:hanging="10"/>
        <w:jc w:val="both"/>
        <w:rPr>
          <w:rFonts w:eastAsia="Calibri"/>
        </w:rPr>
      </w:pPr>
      <w:r w:rsidRPr="00101DDE">
        <w:rPr>
          <w:rFonts w:eastAsia="Calibri"/>
        </w:rPr>
        <w:t>pričom, ak (JPI</w:t>
      </w:r>
      <w:r w:rsidRPr="00101DDE">
        <w:rPr>
          <w:rFonts w:eastAsia="Calibri"/>
          <w:vertAlign w:val="subscript"/>
        </w:rPr>
        <w:t xml:space="preserve">t </w:t>
      </w:r>
      <w:r w:rsidRPr="00101DDE">
        <w:rPr>
          <w:rFonts w:eastAsia="Calibri"/>
        </w:rPr>
        <w:t xml:space="preserve">– X) &lt; 0 alebo ak sa na výpočet použijú plánované údaje na rok t </w:t>
      </w:r>
      <w:r w:rsidRPr="00101DDE">
        <w:rPr>
          <w:rFonts w:eastAsia="Calibri" w:cs="Calibri"/>
          <w:szCs w:val="22"/>
        </w:rPr>
        <w:t>podľa odseku 8</w:t>
      </w:r>
      <w:r w:rsidRPr="00101DDE">
        <w:rPr>
          <w:rFonts w:eastAsia="Calibri"/>
        </w:rPr>
        <w:t>, na účely výpočtu maximálnej ceny sa hodnota rozdielu JPI</w:t>
      </w:r>
      <w:r w:rsidRPr="00101DDE">
        <w:rPr>
          <w:rFonts w:eastAsia="Calibri"/>
          <w:vertAlign w:val="subscript"/>
        </w:rPr>
        <w:t xml:space="preserve">t </w:t>
      </w:r>
      <w:r w:rsidRPr="00101DDE">
        <w:rPr>
          <w:rFonts w:eastAsia="Calibri"/>
        </w:rPr>
        <w:t>a X rovná nule,</w:t>
      </w:r>
    </w:p>
    <w:p w:rsidR="00C96722" w:rsidRPr="00101DDE" w:rsidRDefault="00C96722" w:rsidP="00C96722">
      <w:pPr>
        <w:spacing w:after="128" w:line="262" w:lineRule="auto"/>
        <w:ind w:left="520" w:hanging="10"/>
        <w:jc w:val="both"/>
        <w:rPr>
          <w:rFonts w:eastAsia="Calibri"/>
        </w:rPr>
      </w:pPr>
      <w:r w:rsidRPr="00101DDE">
        <w:rPr>
          <w:rFonts w:eastAsia="Calibri"/>
        </w:rPr>
        <w:t>kde</w:t>
      </w:r>
    </w:p>
    <w:p w:rsidR="00C96722" w:rsidRPr="00101DDE" w:rsidRDefault="00C96722" w:rsidP="00C96722">
      <w:pPr>
        <w:numPr>
          <w:ilvl w:val="0"/>
          <w:numId w:val="28"/>
        </w:numPr>
        <w:spacing w:after="44" w:line="346" w:lineRule="auto"/>
        <w:ind w:left="566"/>
        <w:jc w:val="both"/>
        <w:rPr>
          <w:rFonts w:eastAsia="Calibri"/>
        </w:rPr>
      </w:pPr>
      <w:r w:rsidRPr="00101DDE">
        <w:rPr>
          <w:rFonts w:eastAsia="Calibri"/>
        </w:rPr>
        <w:t>PRS</w:t>
      </w:r>
      <w:r w:rsidRPr="00101DDE">
        <w:rPr>
          <w:rFonts w:eastAsia="Calibri"/>
          <w:vertAlign w:val="subscript"/>
        </w:rPr>
        <w:t xml:space="preserve">t </w:t>
      </w:r>
      <w:r w:rsidRPr="00101DDE">
        <w:rPr>
          <w:rFonts w:eastAsia="Calibri"/>
        </w:rPr>
        <w:t>je priemerná cena za odvádzanie a čistenie odpadovej vody v eurách na objemovú jednotku,</w:t>
      </w:r>
    </w:p>
    <w:p w:rsidR="00C96722" w:rsidRPr="00101DDE" w:rsidRDefault="00C96722" w:rsidP="00C96722">
      <w:pPr>
        <w:numPr>
          <w:ilvl w:val="0"/>
          <w:numId w:val="28"/>
        </w:numPr>
        <w:spacing w:after="124" w:line="262" w:lineRule="auto"/>
        <w:ind w:left="566"/>
        <w:jc w:val="both"/>
        <w:rPr>
          <w:rFonts w:eastAsia="Calibri"/>
        </w:rPr>
      </w:pPr>
      <w:r w:rsidRPr="00101DDE">
        <w:rPr>
          <w:rFonts w:eastAsia="Calibri"/>
        </w:rPr>
        <w:t>OS</w:t>
      </w:r>
      <w:r w:rsidRPr="00101DDE">
        <w:rPr>
          <w:rFonts w:eastAsia="Calibri"/>
          <w:vertAlign w:val="subscript"/>
        </w:rPr>
        <w:t xml:space="preserve">t-2 </w:t>
      </w:r>
      <w:r w:rsidRPr="00101DDE">
        <w:rPr>
          <w:rFonts w:eastAsia="Calibri"/>
        </w:rPr>
        <w:t xml:space="preserve">sú odpisy majetku </w:t>
      </w:r>
      <w:r w:rsidRPr="00101DDE">
        <w:rPr>
          <w:rFonts w:eastAsia="Calibri" w:cs="Calibri"/>
          <w:szCs w:val="22"/>
        </w:rPr>
        <w:t xml:space="preserve">podľa prílohy č. 1 </w:t>
      </w:r>
      <w:r w:rsidRPr="00101DDE">
        <w:rPr>
          <w:rFonts w:eastAsia="Calibri"/>
        </w:rPr>
        <w:t>v eurách využívaného výhradne na odvádzanie a čistenie odpadovej vody skutočne zaradeného do účtovníctva do konca roka t-2 podľa § 4 ods. 1 písm. e) až g) a nájomné v eurách za prenájom majetku používaného výhradne na odvádzanie a čistenie odpadovej vody do konca roka t-2 podľa § 4 ods. 1 písm. h),</w:t>
      </w:r>
    </w:p>
    <w:p w:rsidR="00C96722" w:rsidRPr="00101DDE" w:rsidRDefault="00C96722" w:rsidP="00C96722">
      <w:pPr>
        <w:numPr>
          <w:ilvl w:val="0"/>
          <w:numId w:val="28"/>
        </w:numPr>
        <w:spacing w:after="45" w:line="345" w:lineRule="auto"/>
        <w:ind w:left="566"/>
        <w:jc w:val="both"/>
        <w:rPr>
          <w:rFonts w:eastAsia="Calibri"/>
        </w:rPr>
      </w:pPr>
      <w:r w:rsidRPr="00101DDE">
        <w:rPr>
          <w:rFonts w:eastAsia="Calibri"/>
        </w:rPr>
        <w:t>NS</w:t>
      </w:r>
      <w:r w:rsidRPr="00101DDE">
        <w:rPr>
          <w:rFonts w:eastAsia="Calibri"/>
          <w:vertAlign w:val="subscript"/>
        </w:rPr>
        <w:t xml:space="preserve">t-2 </w:t>
      </w:r>
      <w:r w:rsidRPr="00101DDE">
        <w:rPr>
          <w:rFonts w:eastAsia="Calibri"/>
        </w:rPr>
        <w:t>sú ekonomicky oprávnené prevádzkové náklady v eurách na odvádzanie a čistenie odpadovej vody v roku t-2 uvedené v § 4 ods. 1 písm. b) až d), i) a j),</w:t>
      </w:r>
    </w:p>
    <w:p w:rsidR="00C96722" w:rsidRPr="00101DDE" w:rsidRDefault="00C96722" w:rsidP="00C96722">
      <w:pPr>
        <w:numPr>
          <w:ilvl w:val="0"/>
          <w:numId w:val="28"/>
        </w:numPr>
        <w:spacing w:after="63" w:line="336" w:lineRule="auto"/>
        <w:ind w:left="566"/>
        <w:jc w:val="both"/>
        <w:rPr>
          <w:rFonts w:eastAsia="Calibri"/>
        </w:rPr>
      </w:pPr>
      <w:r w:rsidRPr="00101DDE">
        <w:rPr>
          <w:rFonts w:eastAsia="Calibri"/>
        </w:rPr>
        <w:t>QST</w:t>
      </w:r>
      <w:r w:rsidRPr="00101DDE">
        <w:rPr>
          <w:rFonts w:eastAsia="Calibri"/>
          <w:vertAlign w:val="subscript"/>
        </w:rPr>
        <w:t xml:space="preserve">t-2 </w:t>
      </w:r>
      <w:r w:rsidRPr="00101DDE">
        <w:rPr>
          <w:rFonts w:eastAsia="Calibri"/>
        </w:rPr>
        <w:t>je skutočné množstvo odvedenej a čistenej odpadovej vody v objemových jednotkách od všetkých producentov</w:t>
      </w:r>
      <w:r w:rsidRPr="00101DDE">
        <w:rPr>
          <w:rFonts w:eastAsia="Calibri"/>
          <w:vertAlign w:val="superscript"/>
        </w:rPr>
        <w:t>3</w:t>
      </w:r>
      <w:r w:rsidRPr="00101DDE">
        <w:rPr>
          <w:rFonts w:eastAsia="Calibri"/>
        </w:rPr>
        <w:t>) v roku t-2 vrátane vlastnej produkcie,</w:t>
      </w:r>
    </w:p>
    <w:p w:rsidR="00C96722" w:rsidRPr="00101DDE" w:rsidRDefault="00C96722" w:rsidP="00C96722">
      <w:pPr>
        <w:numPr>
          <w:ilvl w:val="0"/>
          <w:numId w:val="28"/>
        </w:numPr>
        <w:spacing w:after="122" w:line="262" w:lineRule="auto"/>
        <w:ind w:left="566"/>
        <w:jc w:val="both"/>
        <w:rPr>
          <w:rFonts w:eastAsia="Calibri"/>
        </w:rPr>
      </w:pPr>
      <w:r w:rsidRPr="00101DDE">
        <w:rPr>
          <w:rFonts w:eastAsia="Calibri"/>
        </w:rPr>
        <w:t>JPI</w:t>
      </w:r>
      <w:r w:rsidRPr="00101DDE">
        <w:rPr>
          <w:rFonts w:eastAsia="Calibri"/>
          <w:vertAlign w:val="subscript"/>
        </w:rPr>
        <w:t xml:space="preserve">t </w:t>
      </w:r>
      <w:r w:rsidRPr="00101DDE">
        <w:rPr>
          <w:rFonts w:eastAsia="Calibri"/>
        </w:rPr>
        <w:t>je aritmetický priemer zverejnených hodnôt ukazovateľa „jadrová inflácia“ za posledných 12 mesiacov predchádzajúcich mesiacu, v ktorom sa návrh ceny predkladá, uvedených na webovom sídle Štatistického úradu Slovenskej republiky v časti „Jadrová a čistá inflácia – oproti rovnakému obdobiu minulého roku v percentách“,</w:t>
      </w:r>
    </w:p>
    <w:p w:rsidR="00C96722" w:rsidRPr="00101DDE" w:rsidRDefault="00C96722" w:rsidP="00C96722">
      <w:pPr>
        <w:numPr>
          <w:ilvl w:val="0"/>
          <w:numId w:val="28"/>
        </w:numPr>
        <w:spacing w:after="38" w:line="262" w:lineRule="auto"/>
        <w:ind w:left="566"/>
        <w:jc w:val="both"/>
        <w:rPr>
          <w:rFonts w:eastAsia="Calibri"/>
        </w:rPr>
      </w:pPr>
      <w:r w:rsidRPr="00101DDE">
        <w:rPr>
          <w:rFonts w:eastAsia="Calibri"/>
        </w:rPr>
        <w:t>PZ</w:t>
      </w:r>
      <w:r w:rsidRPr="00101DDE">
        <w:rPr>
          <w:rFonts w:eastAsia="Calibri"/>
          <w:vertAlign w:val="subscript"/>
        </w:rPr>
        <w:t xml:space="preserve">t </w:t>
      </w:r>
      <w:r w:rsidRPr="00101DDE">
        <w:rPr>
          <w:rFonts w:eastAsia="Calibri"/>
        </w:rPr>
        <w:t>je výška primeraného zisku, ktorá je pri odvádzaní a čistení odpadovej vody najviac 0,06 eura na 1 m</w:t>
      </w:r>
      <w:r w:rsidRPr="00101DDE">
        <w:rPr>
          <w:rFonts w:eastAsia="Calibri"/>
          <w:vertAlign w:val="superscript"/>
        </w:rPr>
        <w:t xml:space="preserve">3 </w:t>
      </w:r>
      <w:r w:rsidRPr="00101DDE">
        <w:rPr>
          <w:rFonts w:eastAsia="Calibri"/>
        </w:rPr>
        <w:t>množstva odvedenej a čistenej odpadovej vody v roku t-2 vrátane vlastnej produkcie; pri výpočte ceny za čistenie odpadovej vody sa uplatní najviac polovica hodnoty</w:t>
      </w:r>
    </w:p>
    <w:p w:rsidR="00C96722" w:rsidRPr="00101DDE" w:rsidRDefault="00C96722" w:rsidP="00C96722">
      <w:pPr>
        <w:spacing w:after="178" w:line="262" w:lineRule="auto"/>
        <w:ind w:left="577" w:hanging="10"/>
        <w:jc w:val="both"/>
        <w:rPr>
          <w:rFonts w:eastAsia="Calibri"/>
        </w:rPr>
      </w:pPr>
      <w:r w:rsidRPr="00101DDE">
        <w:rPr>
          <w:rFonts w:eastAsia="Calibri"/>
        </w:rPr>
        <w:t>PZ</w:t>
      </w:r>
      <w:r w:rsidRPr="00101DDE">
        <w:rPr>
          <w:rFonts w:eastAsia="Calibri"/>
          <w:vertAlign w:val="subscript"/>
        </w:rPr>
        <w:t>t</w:t>
      </w:r>
      <w:r w:rsidRPr="00101DDE">
        <w:rPr>
          <w:rFonts w:eastAsia="Calibri"/>
        </w:rPr>
        <w:t>,</w:t>
      </w:r>
    </w:p>
    <w:p w:rsidR="00C96722" w:rsidRPr="00101DDE" w:rsidRDefault="00C96722" w:rsidP="00C96722">
      <w:pPr>
        <w:numPr>
          <w:ilvl w:val="0"/>
          <w:numId w:val="28"/>
        </w:numPr>
        <w:spacing w:after="100" w:line="262" w:lineRule="auto"/>
        <w:ind w:left="566"/>
        <w:jc w:val="both"/>
        <w:rPr>
          <w:rFonts w:eastAsia="Calibri"/>
        </w:rPr>
      </w:pPr>
      <w:r w:rsidRPr="00101DDE">
        <w:rPr>
          <w:rFonts w:eastAsia="Calibri"/>
        </w:rPr>
        <w:t xml:space="preserve">X je faktor efektivity, ktorý sa ustanovuje </w:t>
      </w:r>
      <w:r w:rsidRPr="00101DDE">
        <w:rPr>
          <w:rFonts w:eastAsia="Calibri" w:cs="Calibri"/>
          <w:szCs w:val="22"/>
        </w:rPr>
        <w:t>vo výške 3,0 %</w:t>
      </w:r>
      <w:r w:rsidRPr="00101DDE">
        <w:rPr>
          <w:rFonts w:eastAsia="Calibri"/>
        </w:rPr>
        <w:t>.</w:t>
      </w:r>
    </w:p>
    <w:p w:rsidR="00C96722" w:rsidRPr="00101DDE" w:rsidRDefault="00C96722" w:rsidP="00C96722">
      <w:pPr>
        <w:spacing w:after="203" w:line="262" w:lineRule="auto"/>
        <w:ind w:left="268" w:hanging="283"/>
        <w:jc w:val="both"/>
        <w:rPr>
          <w:rFonts w:eastAsia="Calibri"/>
        </w:rPr>
      </w:pPr>
      <w:r w:rsidRPr="00101DDE">
        <w:rPr>
          <w:rFonts w:eastAsia="Calibri"/>
        </w:rPr>
        <w:t xml:space="preserve">b) </w:t>
      </w:r>
      <w:r w:rsidRPr="00101DDE">
        <w:rPr>
          <w:rFonts w:eastAsia="Calibri" w:cs="Calibri"/>
          <w:szCs w:val="22"/>
        </w:rPr>
        <w:t>roky 2024 a 2025</w:t>
      </w:r>
      <w:r w:rsidRPr="00101DDE">
        <w:rPr>
          <w:rFonts w:eastAsia="Calibri"/>
        </w:rPr>
        <w:t xml:space="preserve"> podľa vzorca uvedeného v písmene a), pričom vo vzorci sa údaje za rok t-2 nahradia údajmi za rok t-1, ak sú známe údaje za rok t-1, rok t-1 bol účtovne uzavretý a boli predložené skutočné údaje podľa § 15 za rok t-1,</w:t>
      </w:r>
    </w:p>
    <w:p w:rsidR="00C96722" w:rsidRPr="00101DDE" w:rsidRDefault="00C96722" w:rsidP="00C96722">
      <w:pPr>
        <w:spacing w:before="225" w:after="225" w:line="264" w:lineRule="auto"/>
        <w:rPr>
          <w:rFonts w:eastAsia="Calibri"/>
          <w:lang w:eastAsia="en-US"/>
        </w:rPr>
      </w:pPr>
      <w:r w:rsidRPr="00101DDE">
        <w:rPr>
          <w:rFonts w:eastAsia="Calibri"/>
          <w:lang w:eastAsia="en-US"/>
        </w:rPr>
        <w:t>c) rok 2026 a nasledujúce podľa vzorca</w:t>
      </w:r>
    </w:p>
    <w:p w:rsidR="00C96722" w:rsidRPr="00101DDE" w:rsidRDefault="00C96722" w:rsidP="00C96722">
      <w:pPr>
        <w:spacing w:after="160" w:line="259" w:lineRule="auto"/>
        <w:ind w:left="420" w:firstLine="851"/>
        <w:rPr>
          <w:rFonts w:eastAsia="Calibri"/>
          <w:lang w:eastAsia="en-US"/>
        </w:rPr>
      </w:pPr>
      <m:oMath>
        <m:sSub>
          <m:sSubPr>
            <m:ctrlPr>
              <w:rPr>
                <w:rFonts w:ascii="Cambria Math" w:eastAsia="Calibri" w:hAnsi="Cambria Math"/>
                <w:i/>
                <w:lang w:eastAsia="en-US"/>
              </w:rPr>
            </m:ctrlPr>
          </m:sSubPr>
          <m:e>
            <m:r>
              <w:rPr>
                <w:rFonts w:ascii="Cambria Math" w:eastAsia="Calibri" w:hAnsi="Cambria Math"/>
                <w:lang w:eastAsia="en-US"/>
              </w:rPr>
              <m:t>PRS</m:t>
            </m:r>
          </m:e>
          <m:sub>
            <m:r>
              <w:rPr>
                <w:rFonts w:ascii="Cambria Math" w:eastAsia="Calibri" w:hAnsi="Cambria Math"/>
                <w:lang w:eastAsia="en-US"/>
              </w:rPr>
              <m:t>t</m:t>
            </m:r>
          </m:sub>
        </m:sSub>
        <m:r>
          <w:rPr>
            <w:rFonts w:ascii="Cambria Math" w:eastAsia="Calibri" w:hAnsi="Cambria Math"/>
            <w:lang w:eastAsia="en-US"/>
          </w:rPr>
          <m:t>= </m:t>
        </m:r>
        <m:d>
          <m:dPr>
            <m:begChr m:val="["/>
            <m:endChr m:val="]"/>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OS</m:t>
                    </m:r>
                  </m:e>
                  <m:sub>
                    <m:r>
                      <w:rPr>
                        <w:rFonts w:ascii="Cambria Math" w:eastAsia="Calibri" w:hAnsi="Cambria Math"/>
                        <w:lang w:eastAsia="en-US"/>
                      </w:rPr>
                      <m:t xml:space="preserve">2024 </m:t>
                    </m:r>
                  </m:sub>
                </m:sSub>
                <m:r>
                  <w:rPr>
                    <w:rFonts w:ascii="Cambria Math" w:eastAsia="Calibri" w:hAnsi="Cambria Math"/>
                    <w:lang w:eastAsia="en-US"/>
                  </w:rPr>
                  <m:t>+δ</m:t>
                </m:r>
              </m:num>
              <m:den>
                <m:sSub>
                  <m:sSubPr>
                    <m:ctrlPr>
                      <w:rPr>
                        <w:rFonts w:ascii="Cambria Math" w:eastAsia="Calibri" w:hAnsi="Cambria Math"/>
                        <w:i/>
                        <w:lang w:eastAsia="en-US"/>
                      </w:rPr>
                    </m:ctrlPr>
                  </m:sSubPr>
                  <m:e>
                    <m:r>
                      <w:rPr>
                        <w:rFonts w:ascii="Cambria Math" w:eastAsia="Calibri" w:hAnsi="Cambria Math"/>
                        <w:lang w:eastAsia="en-US"/>
                      </w:rPr>
                      <m:t>QST</m:t>
                    </m:r>
                  </m:e>
                  <m:sub>
                    <m:r>
                      <w:rPr>
                        <w:rFonts w:ascii="Cambria Math" w:eastAsia="Calibri" w:hAnsi="Cambria Math"/>
                        <w:lang w:eastAsia="en-US"/>
                      </w:rPr>
                      <m:t>t-1</m:t>
                    </m:r>
                  </m:sub>
                </m:sSub>
              </m:den>
            </m:f>
          </m:e>
        </m:d>
        <m:r>
          <w:rPr>
            <w:rFonts w:ascii="Cambria Math" w:eastAsia="Calibri" w:hAnsi="Cambria Math"/>
            <w:lang w:eastAsia="en-US"/>
          </w:rPr>
          <m:t> +</m:t>
        </m:r>
        <m:d>
          <m:dPr>
            <m:begChr m:val="["/>
            <m:endChr m:val="]"/>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NS</m:t>
                    </m:r>
                  </m:e>
                  <m:sub>
                    <m:r>
                      <w:rPr>
                        <w:rFonts w:ascii="Cambria Math" w:eastAsia="Calibri" w:hAnsi="Cambria Math"/>
                        <w:lang w:eastAsia="en-US"/>
                      </w:rPr>
                      <m:t>t-1</m:t>
                    </m:r>
                  </m:sub>
                </m:sSub>
              </m:num>
              <m:den>
                <m:sSub>
                  <m:sSubPr>
                    <m:ctrlPr>
                      <w:rPr>
                        <w:rFonts w:ascii="Cambria Math" w:eastAsia="Calibri" w:hAnsi="Cambria Math"/>
                        <w:i/>
                        <w:lang w:eastAsia="en-US"/>
                      </w:rPr>
                    </m:ctrlPr>
                  </m:sSubPr>
                  <m:e>
                    <m:r>
                      <w:rPr>
                        <w:rFonts w:ascii="Cambria Math" w:eastAsia="Calibri" w:hAnsi="Cambria Math"/>
                        <w:lang w:eastAsia="en-US"/>
                      </w:rPr>
                      <m:t>QST</m:t>
                    </m:r>
                  </m:e>
                  <m:sub>
                    <m:r>
                      <w:rPr>
                        <w:rFonts w:ascii="Cambria Math" w:eastAsia="Calibri" w:hAnsi="Cambria Math"/>
                        <w:lang w:eastAsia="en-US"/>
                      </w:rPr>
                      <m:t>t-1</m:t>
                    </m:r>
                  </m:sub>
                </m:sSub>
              </m:den>
            </m:f>
          </m:e>
        </m:d>
        <m:r>
          <w:rPr>
            <w:rFonts w:ascii="Cambria Math" w:eastAsia="Calibri" w:hAnsi="Cambria Math"/>
            <w:lang w:eastAsia="en-US"/>
          </w:rPr>
          <m:t xml:space="preserve">× </m:t>
        </m:r>
        <m:d>
          <m:dPr>
            <m:begChr m:val="["/>
            <m:endChr m:val="]"/>
            <m:ctrlPr>
              <w:rPr>
                <w:rFonts w:ascii="Cambria Math" w:eastAsia="Calibri" w:hAnsi="Cambria Math"/>
                <w:i/>
                <w:lang w:eastAsia="en-US"/>
              </w:rPr>
            </m:ctrlPr>
          </m:dPr>
          <m:e>
            <m:r>
              <w:rPr>
                <w:rFonts w:ascii="Cambria Math" w:eastAsia="Calibri" w:hAnsi="Cambria Math"/>
                <w:lang w:eastAsia="en-US"/>
              </w:rPr>
              <m:t xml:space="preserve"> 1+ </m:t>
            </m:r>
            <m:f>
              <m:fPr>
                <m:ctrlPr>
                  <w:rPr>
                    <w:rFonts w:ascii="Cambria Math" w:eastAsia="Calibri" w:hAnsi="Cambria Math"/>
                    <w:i/>
                    <w:lang w:eastAsia="en-US"/>
                  </w:rPr>
                </m:ctrlPr>
              </m:fPr>
              <m:num>
                <m:r>
                  <w:rPr>
                    <w:rFonts w:ascii="Cambria Math" w:eastAsia="Calibri" w:hAnsi="Cambria Math"/>
                    <w:lang w:eastAsia="en-US"/>
                  </w:rPr>
                  <m:t>(</m:t>
                </m:r>
                <m:sSub>
                  <m:sSubPr>
                    <m:ctrlPr>
                      <w:rPr>
                        <w:rFonts w:ascii="Cambria Math" w:eastAsia="Calibri" w:hAnsi="Cambria Math"/>
                        <w:i/>
                        <w:lang w:eastAsia="en-US"/>
                      </w:rPr>
                    </m:ctrlPr>
                  </m:sSubPr>
                  <m:e>
                    <m:r>
                      <w:rPr>
                        <w:rFonts w:ascii="Cambria Math" w:eastAsia="Calibri" w:hAnsi="Cambria Math"/>
                        <w:lang w:eastAsia="en-US"/>
                      </w:rPr>
                      <m:t>JPI</m:t>
                    </m:r>
                  </m:e>
                  <m:sub>
                    <m:r>
                      <w:rPr>
                        <w:rFonts w:ascii="Cambria Math" w:eastAsia="Calibri" w:hAnsi="Cambria Math"/>
                        <w:lang w:eastAsia="en-US"/>
                      </w:rPr>
                      <m:t>t</m:t>
                    </m:r>
                  </m:sub>
                </m:sSub>
                <m:r>
                  <w:rPr>
                    <w:rFonts w:ascii="Cambria Math" w:eastAsia="Calibri" w:hAnsi="Cambria Math"/>
                    <w:lang w:eastAsia="en-US"/>
                  </w:rPr>
                  <m:t>-X)</m:t>
                </m:r>
              </m:num>
              <m:den>
                <m:r>
                  <w:rPr>
                    <w:rFonts w:ascii="Cambria Math" w:eastAsia="Calibri" w:hAnsi="Cambria Math"/>
                    <w:lang w:eastAsia="en-US"/>
                  </w:rPr>
                  <m:t>100</m:t>
                </m:r>
              </m:den>
            </m:f>
          </m:e>
        </m:d>
        <m:r>
          <w:rPr>
            <w:rFonts w:ascii="Cambria Math" w:eastAsia="Calibri" w:hAnsi="Cambria Math"/>
            <w:lang w:eastAsia="en-US"/>
          </w:rPr>
          <m:t>+</m:t>
        </m:r>
        <m:sSub>
          <m:sSubPr>
            <m:ctrlPr>
              <w:rPr>
                <w:rFonts w:ascii="Cambria Math" w:eastAsia="Calibri" w:hAnsi="Cambria Math"/>
                <w:i/>
                <w:lang w:eastAsia="en-US"/>
              </w:rPr>
            </m:ctrlPr>
          </m:sSubPr>
          <m:e>
            <m:r>
              <w:rPr>
                <w:rFonts w:ascii="Cambria Math" w:eastAsia="Calibri" w:hAnsi="Cambria Math"/>
                <w:lang w:eastAsia="en-US"/>
              </w:rPr>
              <m:t>PZ</m:t>
            </m:r>
          </m:e>
          <m:sub>
            <m:r>
              <w:rPr>
                <w:rFonts w:ascii="Cambria Math" w:eastAsia="Calibri" w:hAnsi="Cambria Math"/>
                <w:lang w:eastAsia="en-US"/>
              </w:rPr>
              <m:t>t</m:t>
            </m:r>
          </m:sub>
        </m:sSub>
      </m:oMath>
      <w:r w:rsidRPr="00101DDE">
        <w:rPr>
          <w:rFonts w:eastAsia="Calibri"/>
          <w:lang w:eastAsia="en-US"/>
        </w:rPr>
        <w:t>,</w:t>
      </w:r>
    </w:p>
    <w:p w:rsidR="00C96722" w:rsidRPr="00101DDE" w:rsidRDefault="00C96722" w:rsidP="00C96722">
      <w:pPr>
        <w:spacing w:before="225" w:after="225" w:line="264" w:lineRule="auto"/>
        <w:ind w:left="420"/>
        <w:rPr>
          <w:rFonts w:eastAsia="Calibri"/>
          <w:lang w:eastAsia="en-US"/>
        </w:rPr>
      </w:pPr>
      <w:r w:rsidRPr="00101DDE">
        <w:rPr>
          <w:rFonts w:eastAsia="Calibri"/>
          <w:lang w:eastAsia="en-US"/>
        </w:rPr>
        <w:t>pričom ak (JPI</w:t>
      </w:r>
      <w:r w:rsidRPr="00101DDE">
        <w:rPr>
          <w:rFonts w:eastAsia="Calibri"/>
          <w:vertAlign w:val="subscript"/>
          <w:lang w:eastAsia="en-US"/>
        </w:rPr>
        <w:t>t</w:t>
      </w:r>
      <w:r w:rsidRPr="00101DDE">
        <w:rPr>
          <w:rFonts w:eastAsia="Calibri"/>
          <w:lang w:eastAsia="en-US"/>
        </w:rPr>
        <w:t xml:space="preserve"> – X) &lt; 0, na účely výpočtu maximálnej ceny sa hodnota rozdielu JPI</w:t>
      </w:r>
      <w:r w:rsidRPr="00101DDE">
        <w:rPr>
          <w:rFonts w:eastAsia="Calibri"/>
          <w:vertAlign w:val="subscript"/>
          <w:lang w:eastAsia="en-US"/>
        </w:rPr>
        <w:t>t</w:t>
      </w:r>
      <w:r w:rsidRPr="00101DDE">
        <w:rPr>
          <w:rFonts w:eastAsia="Calibri"/>
          <w:lang w:eastAsia="en-US"/>
        </w:rPr>
        <w:t xml:space="preserve"> a X rovná nule, </w:t>
      </w:r>
    </w:p>
    <w:p w:rsidR="00C96722" w:rsidRPr="00101DDE" w:rsidRDefault="00C96722" w:rsidP="00C96722">
      <w:pPr>
        <w:spacing w:before="225" w:after="225" w:line="264" w:lineRule="auto"/>
        <w:ind w:left="345"/>
        <w:rPr>
          <w:rFonts w:eastAsia="Calibri"/>
          <w:lang w:eastAsia="en-US"/>
        </w:rPr>
      </w:pPr>
      <w:r w:rsidRPr="00101DDE">
        <w:rPr>
          <w:rFonts w:eastAsia="Calibri"/>
          <w:lang w:eastAsia="en-US"/>
        </w:rPr>
        <w:t>kde</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1. OS</w:t>
      </w:r>
      <w:r w:rsidRPr="00101DDE">
        <w:rPr>
          <w:rFonts w:eastAsia="Calibri"/>
          <w:vertAlign w:val="subscript"/>
          <w:lang w:eastAsia="en-US"/>
        </w:rPr>
        <w:t>2024</w:t>
      </w:r>
      <w:r w:rsidRPr="00101DDE">
        <w:rPr>
          <w:rFonts w:eastAsia="Calibri"/>
          <w:lang w:eastAsia="en-US"/>
        </w:rPr>
        <w:t xml:space="preserve"> sú odpisy majetku podľa prílohy č. 1 v eurách využívaného výhradne </w:t>
      </w:r>
      <w:r w:rsidRPr="00101DDE">
        <w:rPr>
          <w:rFonts w:eastAsia="Calibri"/>
          <w:lang w:eastAsia="en-US"/>
        </w:rPr>
        <w:br/>
        <w:t xml:space="preserve">na odvádzanie a čistenie odpadovej vody skutočne zaradeného do účtovníctva do konca roka 2024, vychádzajúce zo zostatkovej hodnoty majetku,  ktorá sa rovná všeobecnej hodnote majetku k 31. </w:t>
      </w:r>
      <w:r>
        <w:rPr>
          <w:rFonts w:eastAsia="Calibri"/>
          <w:lang w:eastAsia="en-US"/>
        </w:rPr>
        <w:t xml:space="preserve">decembru </w:t>
      </w:r>
      <w:r w:rsidRPr="00101DDE">
        <w:rPr>
          <w:rFonts w:eastAsia="Calibri"/>
          <w:lang w:eastAsia="en-US"/>
        </w:rPr>
        <w:t xml:space="preserve">2024 určenej </w:t>
      </w:r>
      <w:r w:rsidRPr="00101DDE">
        <w:rPr>
          <w:lang w:eastAsia="en-US"/>
        </w:rPr>
        <w:t>na základe znaleckého posudku   vypracovaného znalcom zapísaným v zozname znalcov v súlade s osobitným predpisom</w:t>
      </w:r>
      <w:r w:rsidRPr="00101DDE">
        <w:rPr>
          <w:vertAlign w:val="superscript"/>
          <w:lang w:eastAsia="en-US"/>
        </w:rPr>
        <w:t>22c</w:t>
      </w:r>
      <w:r w:rsidRPr="00101DDE">
        <w:rPr>
          <w:lang w:eastAsia="en-US"/>
        </w:rPr>
        <w:t>)</w:t>
      </w:r>
      <w:r w:rsidRPr="00101DDE">
        <w:rPr>
          <w:rFonts w:eastAsia="Calibri"/>
          <w:lang w:eastAsia="en-US"/>
        </w:rPr>
        <w:t>; ak nie je možné určiť hodnotu OS</w:t>
      </w:r>
      <w:r w:rsidRPr="00101DDE">
        <w:rPr>
          <w:rFonts w:eastAsia="Calibri"/>
          <w:vertAlign w:val="subscript"/>
          <w:lang w:eastAsia="en-US"/>
        </w:rPr>
        <w:t>2024</w:t>
      </w:r>
      <w:r w:rsidRPr="00101DDE">
        <w:rPr>
          <w:rFonts w:eastAsia="Calibri"/>
          <w:lang w:eastAsia="en-US"/>
        </w:rPr>
        <w:t xml:space="preserve"> podľa prvej vety, tak OS</w:t>
      </w:r>
      <w:r w:rsidRPr="00101DDE">
        <w:rPr>
          <w:rFonts w:eastAsia="Calibri"/>
          <w:vertAlign w:val="subscript"/>
          <w:lang w:eastAsia="en-US"/>
        </w:rPr>
        <w:t>2024</w:t>
      </w:r>
      <w:r w:rsidRPr="00101DDE">
        <w:rPr>
          <w:rFonts w:eastAsia="Calibri"/>
          <w:lang w:eastAsia="en-US"/>
        </w:rPr>
        <w:t xml:space="preserve"> = OS</w:t>
      </w:r>
      <w:r w:rsidRPr="00101DDE">
        <w:rPr>
          <w:rFonts w:eastAsia="Calibri"/>
          <w:vertAlign w:val="subscript"/>
          <w:lang w:eastAsia="en-US"/>
        </w:rPr>
        <w:t>t-1</w:t>
      </w:r>
      <w:r>
        <w:rPr>
          <w:rFonts w:eastAsia="Calibri"/>
          <w:lang w:eastAsia="en-US"/>
        </w:rPr>
        <w:t>,</w:t>
      </w:r>
      <w:r w:rsidRPr="00101DDE" w:rsidDel="00773EF2">
        <w:rPr>
          <w:rFonts w:eastAsia="Calibri"/>
          <w:lang w:eastAsia="en-US"/>
        </w:rPr>
        <w:t xml:space="preserve">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2.  δ je zmena odpisov voči hodnote OS</w:t>
      </w:r>
      <w:r w:rsidRPr="00101DDE">
        <w:rPr>
          <w:rFonts w:eastAsia="Calibri"/>
          <w:vertAlign w:val="subscript"/>
          <w:lang w:eastAsia="en-US"/>
        </w:rPr>
        <w:t xml:space="preserve">2024 </w:t>
      </w:r>
      <w:r w:rsidRPr="00101DDE">
        <w:rPr>
          <w:rFonts w:eastAsia="Calibri"/>
          <w:lang w:eastAsia="en-US"/>
        </w:rPr>
        <w:t xml:space="preserve">vzniknutá ukončením odpisovania časti majetku alebo zaradením nového majetku v rokoch 2025 a nasledujúcich, pričom ak </w:t>
      </w:r>
      <w:r w:rsidRPr="00101DDE">
        <w:rPr>
          <w:rFonts w:eastAsia="Calibri"/>
          <w:lang w:eastAsia="en-US"/>
        </w:rPr>
        <w:br/>
        <w:t>OS</w:t>
      </w:r>
      <w:r w:rsidRPr="00101DDE">
        <w:rPr>
          <w:rFonts w:eastAsia="Calibri"/>
          <w:vertAlign w:val="subscript"/>
          <w:lang w:eastAsia="en-US"/>
        </w:rPr>
        <w:t>2024</w:t>
      </w:r>
      <w:r w:rsidRPr="00101DDE">
        <w:rPr>
          <w:rFonts w:eastAsia="Calibri"/>
          <w:lang w:eastAsia="en-US"/>
        </w:rPr>
        <w:t xml:space="preserve"> = OS</w:t>
      </w:r>
      <w:r w:rsidRPr="00101DDE">
        <w:rPr>
          <w:rFonts w:eastAsia="Calibri"/>
          <w:vertAlign w:val="subscript"/>
          <w:lang w:eastAsia="en-US"/>
        </w:rPr>
        <w:t>t-1</w:t>
      </w:r>
      <w:r w:rsidRPr="00101DDE">
        <w:rPr>
          <w:rFonts w:eastAsia="Calibri"/>
          <w:lang w:eastAsia="en-US"/>
        </w:rPr>
        <w:t>, potom δ = 0</w:t>
      </w:r>
      <w:r>
        <w:rPr>
          <w:rFonts w:eastAsia="Calibri"/>
          <w:lang w:eastAsia="en-US"/>
        </w:rPr>
        <w:t>,</w:t>
      </w:r>
      <w:r w:rsidRPr="00101DDE">
        <w:rPr>
          <w:rFonts w:eastAsia="Calibri"/>
          <w:lang w:eastAsia="en-US"/>
        </w:rPr>
        <w:t xml:space="preserve"> </w:t>
      </w:r>
      <w:r w:rsidRPr="00101DDE" w:rsidDel="00773EF2">
        <w:rPr>
          <w:rFonts w:eastAsia="Calibri"/>
          <w:lang w:eastAsia="en-US"/>
        </w:rPr>
        <w:t xml:space="preserve">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3. OS</w:t>
      </w:r>
      <w:r w:rsidRPr="00101DDE">
        <w:rPr>
          <w:rFonts w:eastAsia="Calibri"/>
          <w:vertAlign w:val="subscript"/>
          <w:lang w:eastAsia="en-US"/>
        </w:rPr>
        <w:t xml:space="preserve">t-1 </w:t>
      </w:r>
      <w:r w:rsidRPr="00101DDE">
        <w:rPr>
          <w:rFonts w:eastAsia="Calibri"/>
          <w:lang w:eastAsia="en-US"/>
        </w:rPr>
        <w:t xml:space="preserve">sú odpisy majetku podľa prílohy č. 1 v eurách využívaného výhradne na odvádzanie a čistenie odpadovej vody skutočne zaradeného do účtovníctva do konca roka t-1 </w:t>
      </w:r>
      <w:r w:rsidRPr="00101DDE">
        <w:rPr>
          <w:rFonts w:eastAsia="Calibri"/>
          <w:lang w:eastAsia="en-US"/>
        </w:rPr>
        <w:br/>
        <w:t xml:space="preserve">podľa </w:t>
      </w:r>
      <w:hyperlink w:anchor="paragraf-4.odsek-1.pismeno-e">
        <w:r w:rsidRPr="00101DDE">
          <w:rPr>
            <w:rFonts w:eastAsia="Calibri"/>
            <w:lang w:eastAsia="en-US"/>
          </w:rPr>
          <w:t>§ 4 ods. 1 písm. e) až g)</w:t>
        </w:r>
      </w:hyperlink>
      <w:r w:rsidRPr="00101DDE">
        <w:rPr>
          <w:rFonts w:eastAsia="Calibri"/>
          <w:lang w:eastAsia="en-US"/>
        </w:rPr>
        <w:t xml:space="preserve"> a nájomné v eurách za prenájom majetku využívaného výhradne na odvádzanie a čistenie odpadovej vody do konca roka t-1 </w:t>
      </w:r>
      <w:r w:rsidRPr="00101DDE">
        <w:rPr>
          <w:rFonts w:eastAsia="Calibri"/>
          <w:lang w:eastAsia="en-US"/>
        </w:rPr>
        <w:br/>
        <w:t xml:space="preserve">podľa </w:t>
      </w:r>
      <w:hyperlink w:anchor="paragraf-4.odsek-1.pismeno-h">
        <w:r w:rsidRPr="00101DDE">
          <w:rPr>
            <w:rFonts w:eastAsia="Calibri"/>
            <w:lang w:eastAsia="en-US"/>
          </w:rPr>
          <w:t>§ 4 ods. 1 písm. h)</w:t>
        </w:r>
      </w:hyperlink>
      <w:r w:rsidRPr="00101DDE">
        <w:rPr>
          <w:rFonts w:eastAsia="Calibri"/>
          <w:lang w:eastAsia="en-US"/>
        </w:rPr>
        <w:t xml:space="preserve">,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4. NS</w:t>
      </w:r>
      <w:r w:rsidRPr="00101DDE">
        <w:rPr>
          <w:rFonts w:eastAsia="Calibri"/>
          <w:vertAlign w:val="subscript"/>
          <w:lang w:eastAsia="en-US"/>
        </w:rPr>
        <w:t>t-1</w:t>
      </w:r>
      <w:r w:rsidRPr="00101DDE">
        <w:rPr>
          <w:rFonts w:eastAsia="Calibri"/>
          <w:lang w:eastAsia="en-US"/>
        </w:rPr>
        <w:t xml:space="preserve"> sú ekonomicky oprávnené prevádzkové náklady v eurách na odvádzanie a čistenie odpadovej vody v roku t-1, ktoré sú uvedené v </w:t>
      </w:r>
      <w:hyperlink w:anchor="paragraf-4.odsek-1.pismeno-a">
        <w:r w:rsidRPr="00101DDE">
          <w:rPr>
            <w:rFonts w:eastAsia="Calibri"/>
            <w:lang w:eastAsia="en-US"/>
          </w:rPr>
          <w:t>§ 4 ods. 1 písm. b)</w:t>
        </w:r>
      </w:hyperlink>
      <w:r w:rsidRPr="00101DDE">
        <w:rPr>
          <w:rFonts w:eastAsia="Calibri"/>
          <w:lang w:eastAsia="en-US"/>
        </w:rPr>
        <w:t xml:space="preserve"> až d), i) a j),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5. QST</w:t>
      </w:r>
      <w:r w:rsidRPr="00101DDE">
        <w:rPr>
          <w:rFonts w:eastAsia="Calibri"/>
          <w:vertAlign w:val="subscript"/>
          <w:lang w:eastAsia="en-US"/>
        </w:rPr>
        <w:t>t-1</w:t>
      </w:r>
      <w:r w:rsidRPr="00101DDE">
        <w:rPr>
          <w:rFonts w:eastAsia="Calibri"/>
          <w:lang w:eastAsia="en-US"/>
        </w:rPr>
        <w:t xml:space="preserve"> je skutočné množstvo odvedenej a čistenej odpadovej vody v objemových jednotkách pre všetkých producentov</w:t>
      </w:r>
      <w:hyperlink w:anchor="poznamky.poznamka-2">
        <w:r w:rsidRPr="00101DDE">
          <w:rPr>
            <w:rFonts w:eastAsia="Calibri"/>
            <w:vertAlign w:val="superscript"/>
            <w:lang w:eastAsia="en-US"/>
          </w:rPr>
          <w:t>2</w:t>
        </w:r>
        <w:r w:rsidRPr="00101DDE">
          <w:rPr>
            <w:rFonts w:eastAsia="Calibri"/>
            <w:lang w:eastAsia="en-US"/>
          </w:rPr>
          <w:t>)</w:t>
        </w:r>
      </w:hyperlink>
      <w:r w:rsidRPr="00101DDE">
        <w:rPr>
          <w:rFonts w:eastAsia="Calibri"/>
          <w:lang w:eastAsia="en-US"/>
        </w:rPr>
        <w:t xml:space="preserve"> v roku t-1 vrátane vlastnej produkcie, </w:t>
      </w:r>
    </w:p>
    <w:p w:rsidR="00C96722" w:rsidRPr="00101DDE" w:rsidRDefault="00C96722" w:rsidP="00C96722">
      <w:pPr>
        <w:spacing w:before="225" w:after="225" w:line="264" w:lineRule="auto"/>
        <w:ind w:left="420"/>
        <w:jc w:val="both"/>
        <w:rPr>
          <w:rFonts w:eastAsia="Calibri"/>
          <w:lang w:eastAsia="en-US"/>
        </w:rPr>
      </w:pPr>
      <w:r w:rsidRPr="00101DDE">
        <w:rPr>
          <w:rFonts w:eastAsia="Calibri"/>
          <w:lang w:eastAsia="en-US"/>
        </w:rPr>
        <w:t>6. PZ</w:t>
      </w:r>
      <w:r w:rsidRPr="00101DDE">
        <w:rPr>
          <w:rFonts w:eastAsia="Calibri"/>
          <w:vertAlign w:val="subscript"/>
          <w:lang w:eastAsia="en-US"/>
        </w:rPr>
        <w:t>t</w:t>
      </w:r>
      <w:r w:rsidRPr="00101DDE">
        <w:rPr>
          <w:rFonts w:eastAsia="Calibri"/>
          <w:lang w:eastAsia="en-US"/>
        </w:rPr>
        <w:t xml:space="preserve"> je výška primeraného zisku, ktorá je pri odvádzaní a čistení odpadovej vody najviac 0,06 eura na 1 m</w:t>
      </w:r>
      <w:r w:rsidRPr="00101DDE">
        <w:rPr>
          <w:rFonts w:eastAsia="Calibri"/>
          <w:vertAlign w:val="superscript"/>
          <w:lang w:eastAsia="en-US"/>
        </w:rPr>
        <w:t>3</w:t>
      </w:r>
      <w:r w:rsidRPr="00101DDE">
        <w:rPr>
          <w:rFonts w:eastAsia="Calibri"/>
          <w:lang w:eastAsia="en-US"/>
        </w:rPr>
        <w:t xml:space="preserve"> množstva odvedenej a čistenej odpadovej vody v roku t-1 vrátane vlastnej produkcie a pri čistení odpadovej vody najviac 0,03 eura na 1 m</w:t>
      </w:r>
      <w:r w:rsidRPr="00101DDE">
        <w:rPr>
          <w:rFonts w:eastAsia="Calibri"/>
          <w:vertAlign w:val="superscript"/>
          <w:lang w:eastAsia="en-US"/>
        </w:rPr>
        <w:t>3</w:t>
      </w:r>
      <w:r w:rsidRPr="00101DDE">
        <w:rPr>
          <w:rFonts w:eastAsia="Calibri"/>
          <w:lang w:eastAsia="en-US"/>
        </w:rPr>
        <w:t xml:space="preserve"> množstva odvedenej a čistenej odpadovej vody v roku t-1, </w:t>
      </w:r>
    </w:p>
    <w:p w:rsidR="00C96722" w:rsidRPr="00101DDE" w:rsidRDefault="00C96722" w:rsidP="00C96722">
      <w:pPr>
        <w:spacing w:before="225" w:after="225" w:line="264" w:lineRule="auto"/>
        <w:ind w:left="420"/>
        <w:rPr>
          <w:rFonts w:eastAsia="Calibri"/>
          <w:lang w:eastAsia="en-US"/>
        </w:rPr>
      </w:pPr>
      <w:r w:rsidRPr="00101DDE">
        <w:rPr>
          <w:rFonts w:eastAsia="Calibri"/>
          <w:lang w:eastAsia="en-US"/>
        </w:rPr>
        <w:t>7. X je faktor efektivity, ktorý sa ustanovuje vo výške 3,0 %.</w:t>
      </w:r>
    </w:p>
    <w:p w:rsidR="00C96722" w:rsidRPr="00101DDE" w:rsidRDefault="00C96722" w:rsidP="00C96722">
      <w:pPr>
        <w:spacing w:after="203" w:line="262" w:lineRule="auto"/>
        <w:jc w:val="both"/>
        <w:rPr>
          <w:rFonts w:eastAsia="Calibri"/>
        </w:rPr>
      </w:pPr>
      <w:r w:rsidRPr="00101DDE">
        <w:rPr>
          <w:rFonts w:eastAsia="Calibri"/>
        </w:rPr>
        <w:t>(4) Maximálna cena za odvádzanie odpadovej vody alebo za čistenie odpadovej vody sa navrhuje najviac do výšky vypočítanej priemernej ceny.</w:t>
      </w:r>
    </w:p>
    <w:p w:rsidR="00C96722" w:rsidRPr="00101DDE" w:rsidRDefault="00C96722" w:rsidP="00C96722">
      <w:pPr>
        <w:spacing w:after="203" w:line="262" w:lineRule="auto"/>
        <w:jc w:val="both"/>
        <w:rPr>
          <w:rFonts w:eastAsia="Calibri"/>
        </w:rPr>
      </w:pPr>
      <w:r w:rsidRPr="00101DDE">
        <w:rPr>
          <w:rFonts w:eastAsia="Calibri"/>
        </w:rPr>
        <w:t>(5) Návrh na zmenu maximálnej ceny v ďalších rokoch regulačného obdobia sa odôvodňuje analýzou zmien ekonomicky oprávnených nákladov.</w:t>
      </w:r>
    </w:p>
    <w:p w:rsidR="00C96722" w:rsidRPr="00101DDE" w:rsidRDefault="00C96722" w:rsidP="00C96722">
      <w:pPr>
        <w:spacing w:after="203" w:line="262" w:lineRule="auto"/>
        <w:jc w:val="both"/>
        <w:rPr>
          <w:rFonts w:eastAsia="Calibri"/>
        </w:rPr>
      </w:pPr>
      <w:r w:rsidRPr="00101DDE">
        <w:rPr>
          <w:rFonts w:eastAsia="Calibri"/>
        </w:rPr>
        <w:t>(6) Ak regulovaný subjekt čistí odpadovú vodu privádzanú od iného regulovaného subjektu do čistiarne odpadových vôd, návrh maximálnej ceny za čistenie odpadovej vody sa predkladá tak, že maximálna cena za odvádzanie a čistenie odpadovej vody je cena znížená o priemerné náklady spojené s odvádzaním odpadovej vody od konečných producentov</w:t>
      </w:r>
      <w:r w:rsidRPr="00101DDE">
        <w:rPr>
          <w:rFonts w:eastAsia="Calibri"/>
          <w:vertAlign w:val="superscript"/>
        </w:rPr>
        <w:t>3</w:t>
      </w:r>
      <w:r w:rsidRPr="00101DDE">
        <w:rPr>
          <w:rFonts w:eastAsia="Calibri"/>
        </w:rPr>
        <w:t>) a o odpisy majetku spojeného s odvádzaním odpadovej vody.</w:t>
      </w:r>
    </w:p>
    <w:p w:rsidR="00C96722" w:rsidRPr="00101DDE" w:rsidRDefault="00C96722" w:rsidP="00C96722">
      <w:pPr>
        <w:spacing w:after="141" w:line="262" w:lineRule="auto"/>
        <w:jc w:val="both"/>
        <w:rPr>
          <w:rFonts w:eastAsia="Calibri"/>
        </w:rPr>
      </w:pPr>
      <w:r w:rsidRPr="00101DDE">
        <w:rPr>
          <w:rFonts w:eastAsia="Calibri"/>
        </w:rPr>
        <w:t>(7) Ak regulovaný subjekt odvádza a čistí odpadovú vodu privádzanú prevádzkovo súvisiacou kanalizáciou</w:t>
      </w:r>
      <w:r w:rsidRPr="00101DDE">
        <w:rPr>
          <w:rFonts w:eastAsia="Calibri"/>
          <w:vertAlign w:val="superscript"/>
        </w:rPr>
        <w:t>23</w:t>
      </w:r>
      <w:r w:rsidRPr="00101DDE">
        <w:rPr>
          <w:rFonts w:eastAsia="Calibri"/>
        </w:rPr>
        <w:t>) od iného regulovaného subjektu, návrh maximálnej ceny za odvádzanie a čistenie odpadovej vody od iného regulovaného subjektu sa určí v závislosti od celkového množstva odpadovej vody privedenej od iných regulovaných subjektov takto:</w:t>
      </w:r>
    </w:p>
    <w:p w:rsidR="00C96722" w:rsidRPr="00101DDE" w:rsidRDefault="00C96722" w:rsidP="00C96722">
      <w:pPr>
        <w:numPr>
          <w:ilvl w:val="0"/>
          <w:numId w:val="29"/>
        </w:numPr>
        <w:spacing w:after="221" w:line="262" w:lineRule="auto"/>
        <w:ind w:hanging="283"/>
        <w:jc w:val="both"/>
        <w:rPr>
          <w:rFonts w:eastAsia="Calibri"/>
        </w:rPr>
      </w:pPr>
      <w:r w:rsidRPr="00101DDE">
        <w:rPr>
          <w:rFonts w:eastAsia="Calibri"/>
        </w:rPr>
        <w:t>ak QSR</w:t>
      </w:r>
      <w:r w:rsidRPr="00101DDE">
        <w:rPr>
          <w:rFonts w:eastAsia="Calibri"/>
          <w:vertAlign w:val="subscript"/>
        </w:rPr>
        <w:t xml:space="preserve">t-2 </w:t>
      </w:r>
      <w:r w:rsidRPr="00101DDE">
        <w:rPr>
          <w:rFonts w:eastAsia="Calibri"/>
        </w:rPr>
        <w:t>je menšie alebo sa rovná 0,20 × QST</w:t>
      </w:r>
      <w:r w:rsidRPr="00101DDE">
        <w:rPr>
          <w:rFonts w:eastAsia="Calibri"/>
          <w:vertAlign w:val="subscript"/>
        </w:rPr>
        <w:t>t-2</w:t>
      </w:r>
      <w:r w:rsidRPr="00101DDE">
        <w:rPr>
          <w:rFonts w:eastAsia="Calibri"/>
        </w:rPr>
        <w:t>, potom MCS</w:t>
      </w:r>
      <w:r w:rsidRPr="00101DDE">
        <w:rPr>
          <w:rFonts w:eastAsia="Calibri"/>
          <w:vertAlign w:val="subscript"/>
        </w:rPr>
        <w:t xml:space="preserve">t </w:t>
      </w:r>
      <w:r w:rsidRPr="00101DDE">
        <w:rPr>
          <w:rFonts w:eastAsia="Calibri"/>
        </w:rPr>
        <w:t>je menšia alebo sa rovná 0,65 × PRS</w:t>
      </w:r>
      <w:r w:rsidRPr="00101DDE">
        <w:rPr>
          <w:rFonts w:eastAsia="Calibri"/>
          <w:vertAlign w:val="subscript"/>
        </w:rPr>
        <w:t>t</w:t>
      </w:r>
      <w:r w:rsidRPr="00101DDE">
        <w:rPr>
          <w:rFonts w:eastAsia="Calibri"/>
        </w:rPr>
        <w:t>,</w:t>
      </w:r>
    </w:p>
    <w:p w:rsidR="00C96722" w:rsidRPr="00101DDE" w:rsidRDefault="00C96722" w:rsidP="00C96722">
      <w:pPr>
        <w:numPr>
          <w:ilvl w:val="0"/>
          <w:numId w:val="29"/>
        </w:numPr>
        <w:spacing w:after="100" w:line="262" w:lineRule="auto"/>
        <w:ind w:hanging="283"/>
        <w:jc w:val="both"/>
        <w:rPr>
          <w:rFonts w:eastAsia="Calibri"/>
        </w:rPr>
      </w:pPr>
      <w:r w:rsidRPr="00101DDE">
        <w:rPr>
          <w:rFonts w:eastAsia="Calibri"/>
        </w:rPr>
        <w:t>ak 0,20 × QST</w:t>
      </w:r>
      <w:r w:rsidRPr="00101DDE">
        <w:rPr>
          <w:rFonts w:eastAsia="Calibri"/>
          <w:vertAlign w:val="subscript"/>
        </w:rPr>
        <w:t xml:space="preserve">t-2 </w:t>
      </w:r>
      <w:r w:rsidRPr="00101DDE">
        <w:rPr>
          <w:rFonts w:eastAsia="Calibri"/>
        </w:rPr>
        <w:t>je menšie ako QSR</w:t>
      </w:r>
      <w:r w:rsidRPr="00101DDE">
        <w:rPr>
          <w:rFonts w:eastAsia="Calibri"/>
          <w:vertAlign w:val="subscript"/>
        </w:rPr>
        <w:t xml:space="preserve">t-2 </w:t>
      </w:r>
      <w:r w:rsidRPr="00101DDE">
        <w:rPr>
          <w:rFonts w:eastAsia="Calibri"/>
        </w:rPr>
        <w:t>a zároveň menšie alebo sa rovná 0,6 × QST</w:t>
      </w:r>
      <w:r w:rsidRPr="00101DDE">
        <w:rPr>
          <w:rFonts w:eastAsia="Calibri"/>
          <w:vertAlign w:val="subscript"/>
        </w:rPr>
        <w:t>t-2</w:t>
      </w:r>
      <w:r w:rsidRPr="00101DDE">
        <w:rPr>
          <w:rFonts w:eastAsia="Calibri"/>
        </w:rPr>
        <w:t>, potom</w:t>
      </w:r>
    </w:p>
    <w:p w:rsidR="00C96722" w:rsidRPr="00101DDE" w:rsidRDefault="00C96722" w:rsidP="00C96722">
      <w:pPr>
        <w:spacing w:after="213" w:line="262" w:lineRule="auto"/>
        <w:ind w:left="293" w:hanging="10"/>
        <w:jc w:val="both"/>
        <w:rPr>
          <w:rFonts w:eastAsia="Calibri"/>
        </w:rPr>
      </w:pPr>
      <w:r w:rsidRPr="00101DDE">
        <w:rPr>
          <w:rFonts w:eastAsia="Calibri"/>
        </w:rPr>
        <w:t>MCS</w:t>
      </w:r>
      <w:r w:rsidRPr="00101DDE">
        <w:rPr>
          <w:rFonts w:eastAsia="Calibri"/>
          <w:vertAlign w:val="subscript"/>
        </w:rPr>
        <w:t xml:space="preserve">t </w:t>
      </w:r>
      <w:r w:rsidRPr="00101DDE">
        <w:rPr>
          <w:rFonts w:eastAsia="Calibri"/>
        </w:rPr>
        <w:t>je menšia alebo sa rovná 0,75 × PRS</w:t>
      </w:r>
      <w:r w:rsidRPr="00101DDE">
        <w:rPr>
          <w:rFonts w:eastAsia="Calibri"/>
          <w:vertAlign w:val="subscript"/>
        </w:rPr>
        <w:t>t</w:t>
      </w:r>
      <w:r w:rsidRPr="00101DDE">
        <w:rPr>
          <w:rFonts w:eastAsia="Calibri"/>
        </w:rPr>
        <w:t>,</w:t>
      </w:r>
    </w:p>
    <w:p w:rsidR="00C96722" w:rsidRPr="00101DDE" w:rsidRDefault="00C96722" w:rsidP="00C96722">
      <w:pPr>
        <w:numPr>
          <w:ilvl w:val="0"/>
          <w:numId w:val="29"/>
        </w:numPr>
        <w:spacing w:line="531" w:lineRule="auto"/>
        <w:ind w:hanging="283"/>
        <w:jc w:val="both"/>
        <w:rPr>
          <w:rFonts w:eastAsia="Calibri"/>
        </w:rPr>
      </w:pPr>
      <w:r w:rsidRPr="00101DDE">
        <w:rPr>
          <w:rFonts w:eastAsia="Calibri"/>
        </w:rPr>
        <w:t>ak QSR</w:t>
      </w:r>
      <w:r w:rsidRPr="00101DDE">
        <w:rPr>
          <w:rFonts w:eastAsia="Calibri"/>
          <w:vertAlign w:val="subscript"/>
        </w:rPr>
        <w:t xml:space="preserve">t-2 </w:t>
      </w:r>
      <w:r w:rsidRPr="00101DDE">
        <w:rPr>
          <w:rFonts w:eastAsia="Calibri"/>
        </w:rPr>
        <w:t>je väčšie ako 0,6 × QST</w:t>
      </w:r>
      <w:r w:rsidRPr="00101DDE">
        <w:rPr>
          <w:rFonts w:eastAsia="Calibri"/>
          <w:vertAlign w:val="subscript"/>
        </w:rPr>
        <w:t>t-2</w:t>
      </w:r>
      <w:r w:rsidRPr="00101DDE">
        <w:rPr>
          <w:rFonts w:eastAsia="Calibri"/>
        </w:rPr>
        <w:t>, potom MCS</w:t>
      </w:r>
      <w:r w:rsidRPr="00101DDE">
        <w:rPr>
          <w:rFonts w:eastAsia="Calibri"/>
          <w:vertAlign w:val="subscript"/>
        </w:rPr>
        <w:t xml:space="preserve">t </w:t>
      </w:r>
      <w:r w:rsidRPr="00101DDE">
        <w:rPr>
          <w:rFonts w:eastAsia="Calibri"/>
        </w:rPr>
        <w:t>je menšia alebo sa rovná 0,85 × PRS</w:t>
      </w:r>
      <w:r w:rsidRPr="00101DDE">
        <w:rPr>
          <w:rFonts w:eastAsia="Calibri"/>
          <w:vertAlign w:val="subscript"/>
        </w:rPr>
        <w:t>t</w:t>
      </w:r>
      <w:r w:rsidRPr="00101DDE">
        <w:rPr>
          <w:rFonts w:eastAsia="Calibri"/>
        </w:rPr>
        <w:t>, kde</w:t>
      </w:r>
    </w:p>
    <w:p w:rsidR="00C96722" w:rsidRPr="00101DDE" w:rsidRDefault="00C96722" w:rsidP="00C96722">
      <w:pPr>
        <w:spacing w:line="334" w:lineRule="auto"/>
        <w:ind w:left="283"/>
        <w:jc w:val="both"/>
        <w:rPr>
          <w:rFonts w:eastAsia="Calibri"/>
        </w:rPr>
      </w:pPr>
      <w:r w:rsidRPr="00101DDE">
        <w:rPr>
          <w:rFonts w:eastAsia="Calibri"/>
        </w:rPr>
        <w:t>QSR</w:t>
      </w:r>
      <w:r w:rsidRPr="00101DDE">
        <w:rPr>
          <w:rFonts w:eastAsia="Calibri"/>
          <w:vertAlign w:val="subscript"/>
        </w:rPr>
        <w:t xml:space="preserve">t-2 </w:t>
      </w:r>
      <w:r w:rsidRPr="00101DDE">
        <w:rPr>
          <w:rFonts w:eastAsia="Calibri"/>
        </w:rPr>
        <w:t>je skutočné množstvo odvádzanej a čistenej odpadovej vody od iných regulovaných subjektov v roku t-2.</w:t>
      </w:r>
    </w:p>
    <w:p w:rsidR="00C96722" w:rsidRPr="00101DDE" w:rsidRDefault="00C96722" w:rsidP="00C96722">
      <w:pPr>
        <w:spacing w:line="262" w:lineRule="auto"/>
        <w:jc w:val="both"/>
        <w:rPr>
          <w:rFonts w:eastAsia="Calibri"/>
        </w:rPr>
      </w:pPr>
      <w:r w:rsidRPr="00101DDE">
        <w:rPr>
          <w:rFonts w:eastAsia="Calibri"/>
        </w:rPr>
        <w:t>(8) Ak sa návrh na určenie maximálnej ceny za odvádzanie a čistenie odpadovej vody, za odvádzanie odpadovej vody, za čistenie odpadovej vody alebo za odvádzanie a čistenie odpadovej vody pre skupinu producentov</w:t>
      </w:r>
      <w:r w:rsidRPr="00101DDE">
        <w:rPr>
          <w:rFonts w:eastAsia="Calibri"/>
          <w:vertAlign w:val="superscript"/>
        </w:rPr>
        <w:t>3</w:t>
      </w:r>
      <w:r w:rsidRPr="00101DDE">
        <w:rPr>
          <w:rFonts w:eastAsia="Calibri"/>
        </w:rPr>
        <w:t xml:space="preserve">) predkladá prvýkrát, vypočíta sa priemerná cena za odvádzanie a čistenie odpadovej vody v eurách na objemovú jednotku na rok t podľa odseku 3, pričom sa na výpočet použijú plánované údaje na rok t a návrh maximálnej ceny sa predkladá </w:t>
      </w:r>
      <w:r w:rsidRPr="00101DDE">
        <w:rPr>
          <w:rFonts w:eastAsia="Calibri" w:cs="Calibri"/>
          <w:szCs w:val="22"/>
        </w:rPr>
        <w:t>podľa odsekov 2 a 4 až 7</w:t>
      </w:r>
      <w:r w:rsidRPr="00101DDE">
        <w:rPr>
          <w:rFonts w:eastAsia="Calibri"/>
        </w:rPr>
        <w:t>.</w:t>
      </w:r>
    </w:p>
    <w:p w:rsidR="00C96722" w:rsidRPr="00101DDE" w:rsidRDefault="00C96722" w:rsidP="00C96722">
      <w:pPr>
        <w:spacing w:before="225" w:after="225" w:line="264" w:lineRule="auto"/>
        <w:jc w:val="both"/>
      </w:pPr>
      <w:r w:rsidRPr="00101DDE">
        <w:t>(9) Fixná zložka maximálnej ceny za odvádzanie a čistenie odpadovej vody, za čistenie odpadovej vody alebo za odvádzanie a čistenie odpadovej vody pre skupinu producentov (ďalej len „fixná zložka maximálnej ceny odpadovej vody“) zohľadňuje  nákladovosť odberného miesta vrátane kapacitných nárokov na odvádzanie a čistenie odpadovej vody a určuje sa v eurách za rok v príslušnej tarifnej skupine podľa zaradenia odberného miesta pitnej vody podľa § 9 ods</w:t>
      </w:r>
      <w:r>
        <w:t>.</w:t>
      </w:r>
      <w:r w:rsidRPr="00101DDE">
        <w:t xml:space="preserve"> 8. Táto tarifa sa zvyšuje o 20 %, ak sú v odbernom mieste odvádzané aj vody z povrchového odtoku.</w:t>
      </w:r>
    </w:p>
    <w:p w:rsidR="00C96722" w:rsidRPr="00101DDE" w:rsidRDefault="00C96722" w:rsidP="00C96722">
      <w:pPr>
        <w:jc w:val="both"/>
      </w:pPr>
      <w:r w:rsidRPr="00101DDE">
        <w:t xml:space="preserve">(10) Variabilná zložka maximálnej ceny za odvádzanie a čistenie odpadovej vody, </w:t>
      </w:r>
      <w:r w:rsidRPr="00101DDE">
        <w:br/>
        <w:t xml:space="preserve">za čistenie odpadovej vody alebo za odvádzanie a čistenie odpadovej vody pre skupinu producentov v eurách na objemovú jednotku sa navrhuje tak, aby vážený priemer variabilnej zložky maximálnej ceny za odvádzanie a čistenie odpadovej vody  a  maximálnej ceny </w:t>
      </w:r>
      <w:r w:rsidRPr="00101DDE">
        <w:br/>
        <w:t xml:space="preserve">za odvádzanie a čistenie odpadovej vody privádzanej prevádzkovo súvisiacou kanalizáciou od iného regulovaného subjektu prepočítaný na objemovú jednotku neprekročil priemernú variabilnú zložku maximálnej ceny za odvádzanie a čistenie odpadovej vody v eurách </w:t>
      </w:r>
      <w:r w:rsidRPr="00101DDE">
        <w:br/>
        <w:t xml:space="preserve">na objemovú jednotku na rok t vypočítanú podľa odseku 11. </w:t>
      </w:r>
    </w:p>
    <w:p w:rsidR="00C96722" w:rsidRPr="00101DDE" w:rsidRDefault="00C96722" w:rsidP="00C96722"/>
    <w:p w:rsidR="00C96722" w:rsidRPr="00101DDE" w:rsidRDefault="00C96722" w:rsidP="00C96722">
      <w:pPr>
        <w:jc w:val="both"/>
      </w:pPr>
      <w:r w:rsidRPr="00101DDE">
        <w:rPr>
          <w:rFonts w:eastAsia="Calibri"/>
          <w:sz w:val="22"/>
          <w:szCs w:val="22"/>
          <w:lang w:eastAsia="en-US"/>
        </w:rPr>
        <w:t>(1</w:t>
      </w:r>
      <w:r w:rsidRPr="00101DDE">
        <w:t>1</w:t>
      </w:r>
      <w:r w:rsidRPr="00101DDE">
        <w:rPr>
          <w:rFonts w:eastAsia="Calibri"/>
          <w:sz w:val="22"/>
          <w:szCs w:val="22"/>
          <w:lang w:eastAsia="en-US"/>
        </w:rPr>
        <w:t xml:space="preserve">) </w:t>
      </w:r>
      <w:r w:rsidRPr="00101DDE">
        <w:rPr>
          <w:rFonts w:eastAsia="Calibri"/>
          <w:szCs w:val="22"/>
          <w:lang w:eastAsia="en-US"/>
        </w:rPr>
        <w:t>Na určenie variabilnej zložky maximálnej ceny za  odvádzanie a čistenie odpadovej vody, maximálnej ceny za odvádzanie odpadovej vody, maximálnej ceny za čistenie odpadovej vody alebo maximálnej ceny za odvádzanie a čistenie odpadovej vody pre skupinu producentov (ďalej len „variabilná zložka maximálnej ceny odpadovej vody“) v eurách na objemovú jednotku pre všetky tarifné skupiny T</w:t>
      </w:r>
      <w:r w:rsidRPr="00101DDE">
        <w:rPr>
          <w:rFonts w:eastAsia="Calibri"/>
          <w:szCs w:val="22"/>
          <w:vertAlign w:val="subscript"/>
          <w:lang w:eastAsia="en-US"/>
        </w:rPr>
        <w:t>1</w:t>
      </w:r>
      <w:r w:rsidRPr="00101DDE">
        <w:rPr>
          <w:rFonts w:eastAsia="Calibri"/>
          <w:szCs w:val="22"/>
          <w:lang w:eastAsia="en-US"/>
        </w:rPr>
        <w:t xml:space="preserve"> až T</w:t>
      </w:r>
      <w:r w:rsidRPr="00101DDE">
        <w:rPr>
          <w:rFonts w:eastAsia="Calibri"/>
          <w:szCs w:val="22"/>
          <w:vertAlign w:val="subscript"/>
          <w:lang w:eastAsia="en-US"/>
        </w:rPr>
        <w:t>6</w:t>
      </w:r>
      <w:r w:rsidRPr="00101DDE">
        <w:rPr>
          <w:rFonts w:eastAsia="Calibri"/>
          <w:szCs w:val="22"/>
          <w:lang w:eastAsia="en-US"/>
        </w:rPr>
        <w:t xml:space="preserve"> sa vypočíta priemerná variabilná zložka maximálnej ceny podľa vzorca</w:t>
      </w:r>
    </w:p>
    <w:p w:rsidR="00C96722" w:rsidRPr="00101DDE" w:rsidRDefault="00C96722" w:rsidP="00C96722">
      <w:pPr>
        <w:jc w:val="both"/>
      </w:pPr>
    </w:p>
    <w:p w:rsidR="00C96722" w:rsidRPr="00101DDE" w:rsidRDefault="00C96722" w:rsidP="00C96722">
      <w:pPr>
        <w:jc w:val="center"/>
      </w:pPr>
      <m:oMathPara>
        <m:oMath>
          <m:sSub>
            <m:sSubPr>
              <m:ctrlPr>
                <w:rPr>
                  <w:rFonts w:ascii="Cambria Math" w:hAnsi="Cambria Math"/>
                  <w:i/>
                </w:rPr>
              </m:ctrlPr>
            </m:sSubPr>
            <m:e>
              <m:r>
                <w:rPr>
                  <w:rFonts w:ascii="Cambria Math" w:hAnsi="Cambria Math"/>
                </w:rPr>
                <m:t>PRVCS</m:t>
              </m:r>
            </m:e>
            <m:sub>
              <m:r>
                <w:rPr>
                  <w:rFonts w:ascii="Cambria Math" w:hAnsi="Cambria Math"/>
                </w:rPr>
                <m:t>t</m:t>
              </m:r>
            </m:sub>
          </m:sSub>
          <m:r>
            <w:rPr>
              <w:rFonts w:ascii="Cambria Math" w:hAnsi="Cambria Math"/>
            </w:rPr>
            <m:t>= 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PRS</m:t>
                  </m:r>
                </m:e>
                <m:sub>
                  <m:r>
                    <w:rPr>
                      <w:rFonts w:ascii="Cambria Math" w:hAnsi="Cambria Math"/>
                    </w:rPr>
                    <m:t>t</m:t>
                  </m:r>
                </m:sub>
              </m:sSub>
              <m:r>
                <w:rPr>
                  <w:rFonts w:ascii="Cambria Math" w:hAnsi="Cambria Math"/>
                </w:rPr>
                <m:t> ×</m:t>
              </m:r>
              <m:sSub>
                <m:sSubPr>
                  <m:ctrlPr>
                    <w:rPr>
                      <w:rFonts w:ascii="Cambria Math" w:hAnsi="Cambria Math"/>
                      <w:i/>
                    </w:rPr>
                  </m:ctrlPr>
                </m:sSubPr>
                <m:e>
                  <m:r>
                    <w:rPr>
                      <w:rFonts w:ascii="Cambria Math" w:hAnsi="Cambria Math"/>
                    </w:rPr>
                    <m:t>QST</m:t>
                  </m:r>
                </m:e>
                <m:sub>
                  <m:r>
                    <w:rPr>
                      <w:rFonts w:ascii="Cambria Math" w:hAnsi="Cambria Math"/>
                    </w:rPr>
                    <m:t>t-1</m:t>
                  </m:r>
                </m:sub>
              </m:sSub>
              <m:r>
                <w:rPr>
                  <w:rFonts w:ascii="Cambria Math" w:hAnsi="Cambria Math"/>
                </w:rPr>
                <m:t>)-</m:t>
              </m:r>
              <m:nary>
                <m:naryPr>
                  <m:chr m:val="∑"/>
                  <m:ctrlPr>
                    <w:rPr>
                      <w:rFonts w:ascii="Cambria Math" w:hAnsi="Cambria Math"/>
                      <w:i/>
                    </w:rPr>
                  </m:ctrlPr>
                </m:naryPr>
                <m:sub>
                  <m:r>
                    <w:rPr>
                      <w:rFonts w:ascii="Cambria Math" w:hAnsi="Cambria Math"/>
                    </w:rPr>
                    <m:t>i=1</m:t>
                  </m:r>
                </m:sub>
                <m:sup>
                  <m:r>
                    <w:rPr>
                      <w:rFonts w:ascii="Cambria Math" w:hAnsi="Cambria Math"/>
                    </w:rPr>
                    <m:t>6</m:t>
                  </m:r>
                </m:sup>
                <m:e>
                  <m:r>
                    <w:rPr>
                      <w:rFonts w:ascii="Cambria Math" w:hAnsi="Cambria Math"/>
                    </w:rPr>
                    <m:t>(</m:t>
                  </m:r>
                  <m:sSub>
                    <m:sSubPr>
                      <m:ctrlPr>
                        <w:rPr>
                          <w:rFonts w:ascii="Cambria Math" w:hAnsi="Cambria Math"/>
                          <w:i/>
                        </w:rPr>
                      </m:ctrlPr>
                    </m:sSubPr>
                    <m:e>
                      <m:r>
                        <w:rPr>
                          <w:rFonts w:ascii="Cambria Math" w:hAnsi="Cambria Math"/>
                        </w:rPr>
                        <m:t>FCS</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POMST</m:t>
                  </m:r>
                </m:e>
                <m:sub>
                  <m:r>
                    <w:rPr>
                      <w:rFonts w:ascii="Cambria Math" w:hAnsi="Cambria Math"/>
                    </w:rPr>
                    <m:t>i</m:t>
                  </m:r>
                </m:sub>
              </m:sSub>
              <m:r>
                <w:rPr>
                  <w:rFonts w:ascii="Cambria Math" w:hAnsi="Cambria Math"/>
                </w:rPr>
                <m:t>)</m:t>
              </m:r>
            </m:num>
            <m:den>
              <m:sSub>
                <m:sSubPr>
                  <m:ctrlPr>
                    <w:rPr>
                      <w:rFonts w:ascii="Cambria Math" w:hAnsi="Cambria Math"/>
                      <w:i/>
                    </w:rPr>
                  </m:ctrlPr>
                </m:sSubPr>
                <m:e>
                  <m:r>
                    <w:rPr>
                      <w:rFonts w:ascii="Cambria Math" w:hAnsi="Cambria Math"/>
                    </w:rPr>
                    <m:t>QST</m:t>
                  </m:r>
                </m:e>
                <m:sub>
                  <m:r>
                    <w:rPr>
                      <w:rFonts w:ascii="Cambria Math" w:hAnsi="Cambria Math"/>
                    </w:rPr>
                    <m:t>t-1</m:t>
                  </m:r>
                </m:sub>
              </m:sSub>
            </m:den>
          </m:f>
          <m:r>
            <w:rPr>
              <w:rFonts w:ascii="Cambria Math" w:hAnsi="Cambria Math"/>
            </w:rPr>
            <m:t xml:space="preserve"> ,</m:t>
          </m:r>
        </m:oMath>
      </m:oMathPara>
    </w:p>
    <w:p w:rsidR="00C96722" w:rsidRPr="00101DDE" w:rsidRDefault="00C96722" w:rsidP="00C96722">
      <w:pPr>
        <w:jc w:val="center"/>
      </w:pPr>
    </w:p>
    <w:p w:rsidR="00C96722" w:rsidRPr="00101DDE" w:rsidRDefault="00C96722" w:rsidP="00C96722">
      <w:pPr>
        <w:jc w:val="both"/>
      </w:pPr>
    </w:p>
    <w:p w:rsidR="00C96722" w:rsidRPr="00101DDE" w:rsidRDefault="00C96722" w:rsidP="00C96722">
      <w:pPr>
        <w:jc w:val="both"/>
      </w:pPr>
      <w:r w:rsidRPr="00101DDE">
        <w:t xml:space="preserve">kde </w:t>
      </w:r>
    </w:p>
    <w:p w:rsidR="00C96722" w:rsidRPr="00101DDE" w:rsidRDefault="00C96722" w:rsidP="00C96722">
      <w:pPr>
        <w:numPr>
          <w:ilvl w:val="0"/>
          <w:numId w:val="5"/>
        </w:numPr>
        <w:spacing w:after="160" w:line="259" w:lineRule="auto"/>
        <w:jc w:val="both"/>
      </w:pPr>
      <w:r w:rsidRPr="00101DDE">
        <w:t>PRVCS</w:t>
      </w:r>
      <w:r w:rsidRPr="00101DDE">
        <w:rPr>
          <w:vertAlign w:val="subscript"/>
        </w:rPr>
        <w:t>t</w:t>
      </w:r>
      <w:r w:rsidRPr="00101DDE">
        <w:t xml:space="preserve"> je priemerná variabilná zložka maximálnej ceny za odvádzanie a čistenie odpadovej vody v eurách na objemovú jednotku,</w:t>
      </w:r>
    </w:p>
    <w:p w:rsidR="00C96722" w:rsidRPr="00101DDE" w:rsidRDefault="00C96722" w:rsidP="00C96722">
      <w:pPr>
        <w:ind w:left="720"/>
        <w:contextualSpacing/>
        <w:jc w:val="both"/>
      </w:pPr>
    </w:p>
    <w:p w:rsidR="00C96722" w:rsidRPr="00101DDE" w:rsidRDefault="00C96722" w:rsidP="00C96722">
      <w:pPr>
        <w:numPr>
          <w:ilvl w:val="0"/>
          <w:numId w:val="5"/>
        </w:numPr>
        <w:spacing w:after="160" w:line="259" w:lineRule="auto"/>
        <w:jc w:val="both"/>
      </w:pPr>
      <w:r w:rsidRPr="00101DDE">
        <w:t>FCS</w:t>
      </w:r>
      <w:r w:rsidRPr="00101DDE">
        <w:rPr>
          <w:vertAlign w:val="subscript"/>
        </w:rPr>
        <w:t>i</w:t>
      </w:r>
      <w:r w:rsidRPr="00101DDE">
        <w:t xml:space="preserve"> je fixná zložka maximálnej ceny odpadovej vody v eurách za rok v tarifnej skupine T</w:t>
      </w:r>
      <w:r w:rsidRPr="00101DDE">
        <w:rPr>
          <w:vertAlign w:val="subscript"/>
        </w:rPr>
        <w:t>i</w:t>
      </w:r>
      <w:r w:rsidRPr="00101DDE">
        <w:t>,</w:t>
      </w:r>
    </w:p>
    <w:p w:rsidR="00C96722" w:rsidRPr="00101DDE" w:rsidRDefault="00C96722" w:rsidP="00C96722">
      <w:pPr>
        <w:ind w:left="708"/>
        <w:contextualSpacing/>
      </w:pPr>
    </w:p>
    <w:p w:rsidR="00C96722" w:rsidRPr="00101DDE" w:rsidRDefault="00C96722" w:rsidP="00C96722">
      <w:pPr>
        <w:numPr>
          <w:ilvl w:val="0"/>
          <w:numId w:val="5"/>
        </w:numPr>
        <w:spacing w:after="160" w:line="259" w:lineRule="auto"/>
        <w:jc w:val="both"/>
      </w:pPr>
      <w:r w:rsidRPr="00101DDE">
        <w:t>POMST</w:t>
      </w:r>
      <w:r w:rsidRPr="00101DDE">
        <w:rPr>
          <w:vertAlign w:val="subscript"/>
        </w:rPr>
        <w:t>i</w:t>
      </w:r>
      <w:r w:rsidRPr="00101DDE">
        <w:t xml:space="preserve"> je</w:t>
      </w:r>
      <w:r w:rsidRPr="00101DDE">
        <w:rPr>
          <w:vertAlign w:val="subscript"/>
        </w:rPr>
        <w:t xml:space="preserve"> </w:t>
      </w:r>
      <w:r w:rsidRPr="00101DDE">
        <w:t>počet odberných miest producentov v tarifnej skupine T</w:t>
      </w:r>
      <w:r w:rsidRPr="00101DDE">
        <w:rPr>
          <w:vertAlign w:val="subscript"/>
        </w:rPr>
        <w:t>i</w:t>
      </w:r>
      <w:r w:rsidRPr="00101DDE">
        <w:t xml:space="preserve"> v roku t-2 zaradených podľa odseku 9.</w:t>
      </w:r>
      <w:r>
        <w:t>“.</w:t>
      </w:r>
    </w:p>
    <w:p w:rsidR="00C96722" w:rsidRPr="00101DDE" w:rsidRDefault="00C96722" w:rsidP="00C96722">
      <w:pPr>
        <w:spacing w:before="225" w:after="225" w:line="264" w:lineRule="auto"/>
        <w:ind w:left="705"/>
        <w:contextualSpacing/>
        <w:jc w:val="both"/>
      </w:pPr>
    </w:p>
    <w:p w:rsidR="00C96722" w:rsidRPr="00101DDE" w:rsidRDefault="00C96722" w:rsidP="00C96722">
      <w:pPr>
        <w:spacing w:line="259" w:lineRule="auto"/>
        <w:rPr>
          <w:rFonts w:eastAsia="Calibri"/>
          <w:lang w:eastAsia="en-US"/>
        </w:rPr>
      </w:pPr>
      <w:r w:rsidRPr="00101DDE">
        <w:rPr>
          <w:rFonts w:eastAsia="Calibri"/>
          <w:lang w:eastAsia="en-US"/>
        </w:rPr>
        <w:t>Poznámka pod čiarou k odkazu 22c znie:</w:t>
      </w:r>
    </w:p>
    <w:p w:rsidR="00C96722" w:rsidRPr="00101DDE" w:rsidRDefault="00C96722" w:rsidP="00C96722">
      <w:pPr>
        <w:spacing w:line="259" w:lineRule="auto"/>
        <w:rPr>
          <w:rFonts w:eastAsia="Calibri"/>
          <w:lang w:eastAsia="en-US"/>
        </w:rPr>
      </w:pPr>
      <w:r w:rsidRPr="00101DDE">
        <w:rPr>
          <w:rFonts w:eastAsia="Calibri"/>
          <w:lang w:eastAsia="en-US"/>
        </w:rPr>
        <w:t>„</w:t>
      </w:r>
      <w:r w:rsidRPr="00101DDE">
        <w:rPr>
          <w:rFonts w:eastAsia="Calibri"/>
          <w:vertAlign w:val="superscript"/>
          <w:lang w:eastAsia="en-US"/>
        </w:rPr>
        <w:t>22c</w:t>
      </w:r>
      <w:r w:rsidRPr="00101DDE">
        <w:rPr>
          <w:rFonts w:eastAsia="Calibri"/>
          <w:lang w:eastAsia="en-US"/>
        </w:rPr>
        <w:t>) Zákon č. 382/2004 Z. z. o znalcoch, tlmočníkoch a prekladateľoch a o zmene a doplnení niektorých zákonov.“.</w:t>
      </w:r>
    </w:p>
    <w:p w:rsidR="00C96722" w:rsidRPr="00101DDE" w:rsidRDefault="00C96722" w:rsidP="00C96722">
      <w:pPr>
        <w:pStyle w:val="Odsekzoznamu"/>
        <w:spacing w:before="225" w:after="225" w:line="264" w:lineRule="auto"/>
        <w:ind w:left="705"/>
        <w:jc w:val="both"/>
      </w:pPr>
      <w:bookmarkStart w:id="49" w:name="paragraf-10.odsek-4.pismeno-b.odsek-1.oz"/>
      <w:bookmarkStart w:id="50" w:name="paragraf-10.odsek-5.pismeno-b.odsek-1.oz"/>
      <w:bookmarkEnd w:id="48"/>
      <w:bookmarkEnd w:id="49"/>
      <w:bookmarkEnd w:id="50"/>
    </w:p>
    <w:p w:rsidR="00C96722" w:rsidRPr="00101DDE" w:rsidRDefault="00C96722" w:rsidP="00C96722">
      <w:pPr>
        <w:pStyle w:val="Odsekzoznamu"/>
        <w:numPr>
          <w:ilvl w:val="0"/>
          <w:numId w:val="15"/>
        </w:numPr>
        <w:spacing w:before="225" w:after="225" w:line="264" w:lineRule="auto"/>
        <w:ind w:left="426" w:hanging="426"/>
        <w:jc w:val="both"/>
      </w:pPr>
      <w:r w:rsidRPr="00101DDE">
        <w:t>Príloha č. 1 vrátane nadpisu znie:</w:t>
      </w:r>
    </w:p>
    <w:p w:rsidR="00C96722" w:rsidRPr="00101DDE" w:rsidRDefault="00C96722" w:rsidP="00C96722">
      <w:pPr>
        <w:spacing w:after="160" w:line="259" w:lineRule="auto"/>
      </w:pPr>
      <w:r w:rsidRPr="00101DDE">
        <w:br w:type="page"/>
      </w:r>
    </w:p>
    <w:p w:rsidR="00C96722" w:rsidRPr="00101DDE" w:rsidRDefault="00C96722" w:rsidP="00C96722">
      <w:pPr>
        <w:ind w:left="6096"/>
        <w:rPr>
          <w:b/>
        </w:rPr>
      </w:pPr>
      <w:bookmarkStart w:id="51" w:name="_Hlk179444566"/>
      <w:r w:rsidRPr="00101DDE">
        <w:t>„</w:t>
      </w:r>
      <w:r w:rsidRPr="00101DDE">
        <w:rPr>
          <w:b/>
        </w:rPr>
        <w:t>Príloha č. 1</w:t>
      </w:r>
    </w:p>
    <w:p w:rsidR="00C96722" w:rsidRPr="00101DDE" w:rsidRDefault="00C96722" w:rsidP="00C96722">
      <w:pPr>
        <w:ind w:left="5388" w:firstLine="708"/>
        <w:rPr>
          <w:b/>
        </w:rPr>
      </w:pPr>
      <w:r w:rsidRPr="00101DDE">
        <w:rPr>
          <w:b/>
        </w:rPr>
        <w:t xml:space="preserve"> k vyhláške č. 323/2022 Z. z. </w:t>
      </w:r>
    </w:p>
    <w:p w:rsidR="00C96722" w:rsidRPr="00101DDE" w:rsidRDefault="00C96722" w:rsidP="00C96722">
      <w:pPr>
        <w:ind w:left="120"/>
        <w:rPr>
          <w:b/>
        </w:rPr>
      </w:pPr>
      <w:r w:rsidRPr="00101DDE">
        <w:rPr>
          <w:b/>
        </w:rPr>
        <w:t xml:space="preserve">Technická doba životnosti majetku </w:t>
      </w:r>
    </w:p>
    <w:p w:rsidR="00C96722" w:rsidRPr="00101DDE" w:rsidRDefault="00C96722" w:rsidP="00C96722">
      <w:pPr>
        <w:ind w:left="120"/>
      </w:pPr>
    </w:p>
    <w:tbl>
      <w:tblPr>
        <w:tblW w:w="4999" w:type="pct"/>
        <w:tblCellMar>
          <w:left w:w="70" w:type="dxa"/>
          <w:right w:w="70" w:type="dxa"/>
        </w:tblCellMar>
        <w:tblLook w:val="04A0" w:firstRow="1" w:lastRow="0" w:firstColumn="1" w:lastColumn="0" w:noHBand="0" w:noVBand="1"/>
      </w:tblPr>
      <w:tblGrid>
        <w:gridCol w:w="1164"/>
        <w:gridCol w:w="7139"/>
        <w:gridCol w:w="1370"/>
      </w:tblGrid>
      <w:tr w:rsidR="00C96722" w:rsidRPr="0057472F" w:rsidTr="00FE2D76">
        <w:trPr>
          <w:trHeight w:val="615"/>
          <w:tblHeader/>
        </w:trPr>
        <w:tc>
          <w:tcPr>
            <w:tcW w:w="602" w:type="pct"/>
            <w:tcBorders>
              <w:top w:val="single" w:sz="8" w:space="0" w:color="auto"/>
              <w:left w:val="single" w:sz="8" w:space="0" w:color="auto"/>
              <w:bottom w:val="nil"/>
              <w:right w:val="single" w:sz="8" w:space="0" w:color="auto"/>
            </w:tcBorders>
            <w:shd w:val="clear" w:color="auto" w:fill="auto"/>
            <w:vAlign w:val="center"/>
            <w:hideMark/>
          </w:tcPr>
          <w:p w:rsidR="00C96722" w:rsidRPr="0057472F" w:rsidRDefault="00C96722" w:rsidP="00FE2D76">
            <w:pPr>
              <w:jc w:val="center"/>
              <w:rPr>
                <w:b/>
                <w:bCs/>
                <w:sz w:val="22"/>
                <w:szCs w:val="22"/>
              </w:rPr>
            </w:pPr>
            <w:r w:rsidRPr="0057472F">
              <w:rPr>
                <w:b/>
                <w:bCs/>
                <w:sz w:val="22"/>
                <w:szCs w:val="22"/>
              </w:rPr>
              <w:t>P. č.</w:t>
            </w:r>
          </w:p>
        </w:tc>
        <w:tc>
          <w:tcPr>
            <w:tcW w:w="3690" w:type="pct"/>
            <w:tcBorders>
              <w:top w:val="single" w:sz="8" w:space="0" w:color="auto"/>
              <w:left w:val="nil"/>
              <w:bottom w:val="nil"/>
              <w:right w:val="single" w:sz="8" w:space="0" w:color="auto"/>
            </w:tcBorders>
            <w:shd w:val="clear" w:color="auto" w:fill="auto"/>
            <w:vAlign w:val="center"/>
            <w:hideMark/>
          </w:tcPr>
          <w:p w:rsidR="00C96722" w:rsidRPr="0057472F" w:rsidRDefault="00C96722" w:rsidP="00FE2D76">
            <w:pPr>
              <w:jc w:val="center"/>
              <w:rPr>
                <w:b/>
                <w:bCs/>
                <w:sz w:val="22"/>
                <w:szCs w:val="22"/>
              </w:rPr>
            </w:pPr>
            <w:r w:rsidRPr="0057472F">
              <w:rPr>
                <w:b/>
                <w:bCs/>
                <w:sz w:val="22"/>
                <w:szCs w:val="22"/>
              </w:rPr>
              <w:t>Názov</w:t>
            </w:r>
          </w:p>
        </w:tc>
        <w:tc>
          <w:tcPr>
            <w:tcW w:w="708" w:type="pct"/>
            <w:tcBorders>
              <w:top w:val="single" w:sz="8" w:space="0" w:color="auto"/>
              <w:left w:val="nil"/>
              <w:bottom w:val="nil"/>
              <w:right w:val="single" w:sz="8" w:space="0" w:color="auto"/>
            </w:tcBorders>
            <w:shd w:val="clear" w:color="auto" w:fill="auto"/>
            <w:vAlign w:val="center"/>
            <w:hideMark/>
          </w:tcPr>
          <w:p w:rsidR="00C96722" w:rsidRPr="0057472F" w:rsidRDefault="00C96722" w:rsidP="00FE2D76">
            <w:pPr>
              <w:jc w:val="center"/>
              <w:rPr>
                <w:b/>
                <w:bCs/>
                <w:sz w:val="22"/>
                <w:szCs w:val="22"/>
              </w:rPr>
            </w:pPr>
            <w:r w:rsidRPr="0057472F">
              <w:rPr>
                <w:b/>
                <w:bCs/>
                <w:sz w:val="22"/>
                <w:szCs w:val="22"/>
              </w:rPr>
              <w:t xml:space="preserve">  Životnosť (v rokoch)</w:t>
            </w:r>
          </w:p>
        </w:tc>
      </w:tr>
      <w:tr w:rsidR="00C96722" w:rsidRPr="0057472F" w:rsidTr="00FE2D76">
        <w:trPr>
          <w:trHeight w:val="300"/>
        </w:trPr>
        <w:tc>
          <w:tcPr>
            <w:tcW w:w="60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w:t>
            </w:r>
          </w:p>
        </w:tc>
        <w:tc>
          <w:tcPr>
            <w:tcW w:w="3690" w:type="pct"/>
            <w:tcBorders>
              <w:top w:val="single" w:sz="8"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Aktívna protikorózna ochrana vrátane SKAO</w:t>
            </w:r>
          </w:p>
        </w:tc>
        <w:tc>
          <w:tcPr>
            <w:tcW w:w="708" w:type="pct"/>
            <w:tcBorders>
              <w:top w:val="single" w:sz="8"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Akumulátory (batérie)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Analyzátor sietí</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Anténne stožiare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Armatúry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Betónové základy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Bleskozvody a uzemnenia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Budovy  malých staníc - betónové (len samostatné objekty, najmä  regulačné stanice ZP, trafostanice, výmenníkové stanice, dotláčacie stanice a podobne)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Budovy administratívne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Budovy malých staníc - kioskové (len samostatné objekty, najmä  regulačné stanice ZP, trafostanice, výmenníkové stanice, dotláčacie stanice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Budovy malých staníc - murované (len samostatné objekty, najmä  regulačné stanice ZP, trafostanice, výmenníkové stanice, dotláčacie stanice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Budovy malých staníc - plechové (len samostatné objekty, najmä  regulačné stanice ZP, trafostanice, výmenníkové stanice, dotláčacie stanice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Budovy malých staníc - vstavané (len samostatné objekty, najmä  regulačné stanice ZP, trafostanice, výmenníkové stanice, dotláčacie stanice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Bunky a objekty z plastu a sklolaminátu a pod. (len samostatné objekty, najmä  regulačné stanice ZP, trafostanice, výmenníkové stanice, dotláčacie stanice, telemetrické skrinky a podobne)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Čerpacie a prečerpávacie stanice – stavebná časť</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Čerpacie a prečerpávacie stanice – technologická časť</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6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Čerpadlá (najmä čerpadlá kvapalín oleja, vody, kondenzátu, vysávače, vývevy a podobne)</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Čistiace komory (najmä v rozvodoch plynu, tepla, vody a pod. – nie stavebné časti) </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Čistiarne odpadových vôd (ČOV) – stavebná časť</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Čistiarne odpadových vôd (ČOV) – technologická časť</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Čistička ultrazvuková</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Defektoskop</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Dopravníky a dopravné zariadenia (najmä  pásové, závitovkové, korčekové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Dotláčacie stanice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Ekonomizéry, rekuperátory,  ohrievače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Elektrické  motory (najmä  synchrónne, asynchrónne, krokové, derivačné, iné ako generátory  a podobne)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Elektrické prípojky NN (najmä  káblové zemné, káblové vzdušné, vzdušné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Elektrické prípojky VN (najmä  káblové zemné, káblové vzdušné, vzdušné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Elektrické prípojky VVN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Elektrocentrály prenosné (najmä  zážihové, vznetové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Elektroinštalácia v objektoch (najmä  v regulačných staniciach, rozvodniach,  výmenníkových staniciach, zariadeniach na úpravu vody a podobne)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Elektromery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Elektromery – inteligentné meracie systémy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12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Elektronické prístroje kancelárske (najmä faxy, písacie stroje, tlačiarne, kopírovacie stroje, fotoaparáty, skenery, chladničky, TV prijímače, videokonferenčné zariadenia, prevodníky, čítačky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7</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Elektronické zariadenia s individuálnymi funkciami (najmä kalibrátory, termokamery, analyzátory spalín, tlaku a iných neelektrických veličín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Energomosty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40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Etalónový plynomer</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Filtre (najmä  pieskové, zariadenia s aktívnym uhlím, s vymeniteľnými kartušami, samočistiace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39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Fotovoltické panely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Frekvenčné meniče samostatné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Garáže betónové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Garáže inej konštrukcie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Generátory, alternátory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GPS jednotky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Hasiace prístroje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Havarijné jamy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47</w:t>
            </w:r>
          </w:p>
        </w:tc>
        <w:tc>
          <w:tcPr>
            <w:tcW w:w="3690" w:type="pct"/>
            <w:tcBorders>
              <w:top w:val="nil"/>
              <w:left w:val="nil"/>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Horáky na kvapalné palivo, plynové palivo, práškové palivo</w:t>
            </w:r>
          </w:p>
        </w:tc>
        <w:tc>
          <w:tcPr>
            <w:tcW w:w="708" w:type="pct"/>
            <w:tcBorders>
              <w:top w:val="nil"/>
              <w:left w:val="nil"/>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48</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Hydraulické zdviháky</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49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Chladiace  veže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40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Chladiace  veže – betónové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Chladiace, vetracie a klimatizačné zariadenia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52</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Chladiče kondenzátu (dochladzovače kondenzátu)</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Káblové bubny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Káblové kanály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Kanalizácia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Kanalizačné šachty, odľahčovacie komory, dažďové nádrže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Kogeneračné jednotky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Koľajisko a ostatné dráhy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59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Kolektory pre rozvod tepla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Komínové zostavy nerezové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Komínové zostavy plastové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Komíny betónové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Komíny nerezové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Komíny plastové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Kompresory bez pohonnej jednotky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Komunikácie nespevnené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Komunikácie spevnené – cesty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Komunikačná technika ( mobilné telefóny, vysielačky)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69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Kondenzačné nádrže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Kondenzátory pary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Kontajnery na odpad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Kosačka na trávu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Kotly na biomasu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Kotly na pevné palivo, kvapalné palivo, plynné palivo, elektrokotly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Kotolne - celé zostavy, najmä na  plynné palivo, pevné palivo a iné, okrem tých, ktoré sa využívajú na podnikanie v tepelnej energetike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Lesné kolesové traktory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77</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Malé lode a člny</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Malotraktory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79</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Melioračné zariadenia</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Meracie a diagnostické prístroje so špeciálnymi funkciami</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Meracie transformátory napätia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Meracie transformátory prúdu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Meteorologická stanica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Mlyny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Monitorovacie, riadiace systémy technologických procesov vrátane softvéru a hardvéru všeobecne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Montážne plošiny mechanické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Montážne plošiny v motorovom vozidle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88</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Mosty</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89</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Motory s iným ako elektrickým pohonom (najmä  zážihové, vznetové, plynové a pod.)</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Nabíjačky prenosné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Nabíjačky stacionárne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Nábytok</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Nábytok dielenský</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94</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Nádrže na tokoch</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95</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Nádrže na tokoch enviromentálna stavba</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40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Nakladacia rampa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40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Nákladné automobily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Navŕtavacie súpravy (najmä  pre pripojenie plynových prípojok, vodovodných prípojok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99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Obrábacie stroje stacionárne, všeobecne (najmä sústruhy, frézy, vŕtačky, brúsky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Oceľové konštrukcie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Oceľové montované sklady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Oceľové prístrešky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Odlučovače oleja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Odlučovače popolčeka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Odorizačná stanica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Odovzdávacie stanice tepla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Odškvarovací systém (bez dopravníka)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108</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Ochranné hrádze (inundačné)</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80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109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Ochrany – elektronické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Ochrany – neelektronické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Olejové nádrže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Oplotenia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Oporné múry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Optické vedenia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Osobné automobily (dispečerské, poruchová služba)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Paletové vozíky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Plynomery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Plynovody oceľové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119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Plynovody polyetylénové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Počítačové zostavy, notebooky, tablety, monitory, tlačiarne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Potrubia na rozvod tepla – oceľové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Potrubia na rozvod tepla – predizolované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Prepínacie hodiny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Priemyselné váhy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Prípojky plynu oceľové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Prípojky plynu polyetylénové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127</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Prístavy, vodné cesty a plavebné objekty</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80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Prívesy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129</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Rádioreléové zariadenia (najmä vysielačky, prijímacie zariadenia a iné komunikačné nástroje a pod.)</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Redukčné stanice pary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Regulátory tlaku plynu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Rozvádzače skriňové NN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Rozvádzače skriňové VN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Rozvádzače zapuzdrené NN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Rozvádzače zapuzdrené VN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Rozvádzače zapuzdrené VVN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Rozvod plynu areálový</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Rozvodná istiaca skriňa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139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Rozvodne VVN 110/22 kV</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Rozvody NN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Rozvody VN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Ručné elektrické náradie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Ručné mechanické náradie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Servery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Skladové kontajnery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Sklady betónové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Snežné skútre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Softvér jednoúčelový (na vykonanie konkrétneho typu úlohy)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149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Softvér nepodliehajúci vonkajším vplyvom (dĺžka životnosti je rovnaká ako doba podpory od dodávateľa)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Softvér viazaný so zariadením</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Solárne kolektory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Spalinovody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Stanovištia transformátorov</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Studne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Súprava balónovacia s havarijným vakom</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Sušičky a triedičky uhoľného prachu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9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Svetelné zdroje (najmä svetelné reklamy, svetelné znaky, značky, svetelné oznamovacie tabule, svietidlá pre osvetlenie hál, rozvodní, regulačných staníc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Systém ústredného kúrenia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159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Systémy SCADA, HDO a MaR</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Systémy synchronizácie reálneho času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Špeciálne podvozky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Špeciálne prívesy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Štúdie a modely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Technická dokumentácia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Technológia regulačných staníc</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Telemetrické zariadenia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Tepelné čerpadlá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Terapeutické nástroje a prístroje, dýchacie prístroje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7</w:t>
            </w:r>
          </w:p>
        </w:tc>
      </w:tr>
      <w:tr w:rsidR="00C96722" w:rsidRPr="0057472F" w:rsidTr="00FE2D76">
        <w:trPr>
          <w:trHeight w:val="3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169</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Tlakové nádoby</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Tlmivka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betónové bez technológie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kioskové bez technológie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murované bez technológie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stĺpové  bez technológie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stožiarové bez technológie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VN/NN vstavané  bez transformátora a stavebnej časti</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Trafostanice zap</w:t>
            </w:r>
            <w:r>
              <w:rPr>
                <w:sz w:val="22"/>
                <w:szCs w:val="22"/>
              </w:rPr>
              <w:t>u</w:t>
            </w:r>
            <w:r w:rsidRPr="0057472F">
              <w:rPr>
                <w:sz w:val="22"/>
                <w:szCs w:val="22"/>
              </w:rPr>
              <w:t>zdrené  a objektu bez transformátora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Traktorové prívesy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179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Traktory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Transformátor ZVN/VVN</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Transformátory (VN, VVN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Trasové uzávery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Trezory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184</w:t>
            </w:r>
          </w:p>
        </w:tc>
        <w:tc>
          <w:tcPr>
            <w:tcW w:w="3690" w:type="pct"/>
            <w:tcBorders>
              <w:top w:val="nil"/>
              <w:left w:val="nil"/>
              <w:bottom w:val="single" w:sz="4" w:space="0" w:color="auto"/>
              <w:right w:val="single" w:sz="4" w:space="0" w:color="auto"/>
            </w:tcBorders>
            <w:shd w:val="clear" w:color="auto" w:fill="auto"/>
            <w:noWrap/>
            <w:vAlign w:val="bottom"/>
            <w:hideMark/>
          </w:tcPr>
          <w:p w:rsidR="00C96722" w:rsidRPr="0057472F" w:rsidRDefault="00C96722" w:rsidP="00FE2D76">
            <w:pPr>
              <w:rPr>
                <w:sz w:val="22"/>
                <w:szCs w:val="22"/>
              </w:rPr>
            </w:pPr>
            <w:r w:rsidRPr="0057472F">
              <w:rPr>
                <w:sz w:val="22"/>
                <w:szCs w:val="22"/>
              </w:rPr>
              <w:t>Tunely a podzemné dráhy</w:t>
            </w:r>
          </w:p>
        </w:tc>
        <w:tc>
          <w:tcPr>
            <w:tcW w:w="708" w:type="pct"/>
            <w:tcBorders>
              <w:top w:val="nil"/>
              <w:left w:val="nil"/>
              <w:bottom w:val="single" w:sz="4" w:space="0" w:color="auto"/>
              <w:right w:val="single" w:sz="8" w:space="0" w:color="auto"/>
            </w:tcBorders>
            <w:shd w:val="clear" w:color="auto" w:fill="auto"/>
            <w:noWrap/>
            <w:vAlign w:val="bottom"/>
            <w:hideMark/>
          </w:tcPr>
          <w:p w:rsidR="00C96722" w:rsidRPr="0057472F" w:rsidRDefault="00C96722" w:rsidP="00FE2D76">
            <w:pPr>
              <w:jc w:val="center"/>
              <w:rPr>
                <w:sz w:val="22"/>
                <w:szCs w:val="22"/>
              </w:rPr>
            </w:pPr>
            <w:r w:rsidRPr="0057472F">
              <w:rPr>
                <w:sz w:val="22"/>
                <w:szCs w:val="22"/>
              </w:rPr>
              <w:t>80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Turbíny (najmä  parné, plynové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Úpravne vody – stavebná časť</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Úpravne vody – technologická časť (deionizácia, demineralizácia, dekarbonizácia vody)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14</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Úsekové odpojovače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189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Vaňa z nehrdzavejúcej ocele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NN káblové podzemné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NN káblové vzdušné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NN vzdušné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VN káblové podzemné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 xml:space="preserve">Vedenia VN káblové vzdušné </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VN vzdušné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VVN káblové podzemné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VVN vzdušné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Vedenia ZVN vzdušné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35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199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Vodojemy podzemného typu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70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Vodojemy vežového typu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Vodomerné šachty (plastové, z kovu, murované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Vodomerné uzávery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Vodomery, prietokomery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Vodovodné potrubia (PE, PPR, PVC, zo sieťovaného polyetylénu, polymérne, kovovo-plastové ,kovové)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50</w:t>
            </w:r>
          </w:p>
        </w:tc>
      </w:tr>
      <w:tr w:rsidR="00C96722" w:rsidRPr="0057472F" w:rsidTr="00FE2D76">
        <w:trPr>
          <w:trHeight w:val="600"/>
        </w:trPr>
        <w:tc>
          <w:tcPr>
            <w:tcW w:w="6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205</w:t>
            </w:r>
          </w:p>
        </w:tc>
        <w:tc>
          <w:tcPr>
            <w:tcW w:w="3690" w:type="pct"/>
            <w:tcBorders>
              <w:top w:val="single" w:sz="4" w:space="0" w:color="auto"/>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Vonkajšie osvetlenie (najmä  na stĺpoch, vonkajších konštrukciách a podobne)</w:t>
            </w:r>
          </w:p>
        </w:tc>
        <w:tc>
          <w:tcPr>
            <w:tcW w:w="708" w:type="pct"/>
            <w:tcBorders>
              <w:top w:val="single" w:sz="4" w:space="0" w:color="auto"/>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Vozidlá s elektrickým pohonom ( elektromobily, elektrické vozíky, elektrické regálové zakladače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14</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Vozidlá so špeciálnou nadstavbou</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Vozíky štartovacie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209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Vozíky vŕtacie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Vyhnívacie nádrže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Vyklápač plastových nádob</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Výpočtová technika</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Výsledky meraní</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Vysokozdvižné vozíky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Výťahy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14</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Vzduchové a dymové ventilátory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Vzduchovody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25</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Zabezpečovacie, poplachové a signalizačné zariadenia a systémy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219</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Záložné zdroje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8</w:t>
            </w:r>
          </w:p>
        </w:tc>
      </w:tr>
      <w:tr w:rsidR="00C96722" w:rsidRPr="0057472F" w:rsidTr="00FE2D76">
        <w:trPr>
          <w:trHeight w:val="6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220</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Zariadenia na úpravu vody (najmä  filtračné, zmäkčovacie stanice, úprava kondenzátu, úprava demineralizovanej vody a podobne)</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14</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221</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Zásobníky na sypké hmoty (škvara, vápno a iné)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20</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222</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Závesné montážne rebríky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12</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223</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Zdvíhacie zariadenia reťazové, kladkostroje a pod.</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224</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Zdviháky – ručné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225</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Zváracie agregáty</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11</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226</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Žeriavy mostové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227</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Žeriavy na vozidlách</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00"/>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228</w:t>
            </w:r>
          </w:p>
        </w:tc>
        <w:tc>
          <w:tcPr>
            <w:tcW w:w="3690" w:type="pct"/>
            <w:tcBorders>
              <w:top w:val="nil"/>
              <w:left w:val="nil"/>
              <w:bottom w:val="single" w:sz="4"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Žeriavy portálové</w:t>
            </w:r>
          </w:p>
        </w:tc>
        <w:tc>
          <w:tcPr>
            <w:tcW w:w="708" w:type="pct"/>
            <w:tcBorders>
              <w:top w:val="nil"/>
              <w:left w:val="nil"/>
              <w:bottom w:val="single" w:sz="4"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17</w:t>
            </w:r>
          </w:p>
        </w:tc>
      </w:tr>
      <w:tr w:rsidR="00C96722" w:rsidRPr="0057472F" w:rsidTr="00FE2D76">
        <w:trPr>
          <w:trHeight w:val="315"/>
        </w:trPr>
        <w:tc>
          <w:tcPr>
            <w:tcW w:w="602" w:type="pct"/>
            <w:tcBorders>
              <w:top w:val="nil"/>
              <w:left w:val="single" w:sz="8" w:space="0" w:color="auto"/>
              <w:bottom w:val="single" w:sz="4" w:space="0" w:color="auto"/>
              <w:right w:val="single" w:sz="4" w:space="0" w:color="auto"/>
            </w:tcBorders>
            <w:shd w:val="clear" w:color="auto" w:fill="auto"/>
            <w:noWrap/>
            <w:vAlign w:val="center"/>
            <w:hideMark/>
          </w:tcPr>
          <w:p w:rsidR="00C96722" w:rsidRPr="0057472F" w:rsidRDefault="00C96722" w:rsidP="00FE2D76">
            <w:pPr>
              <w:jc w:val="center"/>
              <w:rPr>
                <w:b/>
                <w:bCs/>
                <w:sz w:val="22"/>
                <w:szCs w:val="22"/>
              </w:rPr>
            </w:pPr>
            <w:r w:rsidRPr="0057472F">
              <w:rPr>
                <w:b/>
                <w:bCs/>
                <w:sz w:val="22"/>
                <w:szCs w:val="22"/>
              </w:rPr>
              <w:t>229</w:t>
            </w:r>
          </w:p>
        </w:tc>
        <w:tc>
          <w:tcPr>
            <w:tcW w:w="3690" w:type="pct"/>
            <w:tcBorders>
              <w:top w:val="nil"/>
              <w:left w:val="nil"/>
              <w:bottom w:val="single" w:sz="8" w:space="0" w:color="auto"/>
              <w:right w:val="single" w:sz="4" w:space="0" w:color="auto"/>
            </w:tcBorders>
            <w:shd w:val="clear" w:color="auto" w:fill="auto"/>
            <w:vAlign w:val="center"/>
            <w:hideMark/>
          </w:tcPr>
          <w:p w:rsidR="00C96722" w:rsidRPr="0057472F" w:rsidRDefault="00C96722" w:rsidP="00FE2D76">
            <w:pPr>
              <w:jc w:val="both"/>
              <w:rPr>
                <w:sz w:val="22"/>
                <w:szCs w:val="22"/>
              </w:rPr>
            </w:pPr>
            <w:r w:rsidRPr="0057472F">
              <w:rPr>
                <w:sz w:val="22"/>
                <w:szCs w:val="22"/>
              </w:rPr>
              <w:t>Žumpy</w:t>
            </w:r>
          </w:p>
        </w:tc>
        <w:tc>
          <w:tcPr>
            <w:tcW w:w="708" w:type="pct"/>
            <w:tcBorders>
              <w:top w:val="nil"/>
              <w:left w:val="nil"/>
              <w:bottom w:val="single" w:sz="8" w:space="0" w:color="auto"/>
              <w:right w:val="single" w:sz="8" w:space="0" w:color="auto"/>
            </w:tcBorders>
            <w:shd w:val="clear" w:color="auto" w:fill="auto"/>
            <w:noWrap/>
            <w:vAlign w:val="center"/>
            <w:hideMark/>
          </w:tcPr>
          <w:p w:rsidR="00C96722" w:rsidRPr="0057472F" w:rsidRDefault="00C96722" w:rsidP="00FE2D76">
            <w:pPr>
              <w:jc w:val="center"/>
              <w:rPr>
                <w:sz w:val="22"/>
                <w:szCs w:val="22"/>
              </w:rPr>
            </w:pPr>
            <w:r w:rsidRPr="0057472F">
              <w:rPr>
                <w:sz w:val="22"/>
                <w:szCs w:val="22"/>
              </w:rPr>
              <w:t>60</w:t>
            </w:r>
          </w:p>
        </w:tc>
      </w:tr>
    </w:tbl>
    <w:bookmarkEnd w:id="51"/>
    <w:p w:rsidR="00C96722" w:rsidRPr="00101DDE" w:rsidRDefault="00C96722" w:rsidP="00C96722">
      <w:pPr>
        <w:pStyle w:val="Odsekzoznamu"/>
      </w:pPr>
      <w:r>
        <w:t xml:space="preserve">                                                                                                                                        “.</w:t>
      </w:r>
    </w:p>
    <w:p w:rsidR="00C96722" w:rsidRPr="00101DDE" w:rsidRDefault="00C96722" w:rsidP="00C96722">
      <w:pPr>
        <w:pStyle w:val="Odsekzoznamu"/>
        <w:numPr>
          <w:ilvl w:val="0"/>
          <w:numId w:val="15"/>
        </w:numPr>
        <w:spacing w:before="225" w:after="225" w:line="264" w:lineRule="auto"/>
        <w:ind w:left="426" w:hanging="426"/>
        <w:jc w:val="both"/>
      </w:pPr>
      <w:r w:rsidRPr="00101DDE">
        <w:t>Príloha č. 15 sa vypúšťa.</w:t>
      </w:r>
    </w:p>
    <w:p w:rsidR="00C96722" w:rsidRPr="00101DDE" w:rsidRDefault="00C96722" w:rsidP="00C96722">
      <w:pPr>
        <w:pStyle w:val="Odsekzoznamu"/>
        <w:ind w:left="705"/>
        <w:jc w:val="both"/>
      </w:pPr>
    </w:p>
    <w:p w:rsidR="00C96722" w:rsidRPr="00101DDE" w:rsidRDefault="00C96722" w:rsidP="00C96722">
      <w:pPr>
        <w:jc w:val="center"/>
        <w:rPr>
          <w:b/>
        </w:rPr>
      </w:pPr>
      <w:r w:rsidRPr="00101DDE">
        <w:rPr>
          <w:b/>
        </w:rPr>
        <w:t>Čl. II</w:t>
      </w:r>
    </w:p>
    <w:p w:rsidR="00C96722" w:rsidRPr="00101DDE" w:rsidRDefault="00C96722" w:rsidP="00C96722">
      <w:pPr>
        <w:pStyle w:val="Odsekzoznamu"/>
        <w:ind w:left="705"/>
        <w:jc w:val="both"/>
      </w:pPr>
    </w:p>
    <w:p w:rsidR="00C96722" w:rsidRPr="00101DDE" w:rsidRDefault="00C96722" w:rsidP="00C96722">
      <w:pPr>
        <w:jc w:val="both"/>
      </w:pPr>
      <w:r w:rsidRPr="00101DDE">
        <w:t>Táto vyhláška nadobúda účinnosť 1. januára 202</w:t>
      </w:r>
      <w:r>
        <w:t>5</w:t>
      </w:r>
      <w:r w:rsidRPr="00101DDE">
        <w:t>.</w:t>
      </w:r>
    </w:p>
    <w:p w:rsidR="00C96722" w:rsidRPr="00101DDE" w:rsidRDefault="00C96722" w:rsidP="00C96722">
      <w:pPr>
        <w:pStyle w:val="Odsekzoznamu"/>
        <w:spacing w:before="225" w:after="225" w:line="264" w:lineRule="auto"/>
        <w:ind w:left="705"/>
      </w:pPr>
    </w:p>
    <w:bookmarkEnd w:id="3"/>
    <w:bookmarkEnd w:id="4"/>
    <w:p w:rsidR="00C96722" w:rsidRPr="005A1161" w:rsidRDefault="00C96722" w:rsidP="00C96722">
      <w:pPr>
        <w:jc w:val="center"/>
        <w:rPr>
          <w:rFonts w:cs="Calibri"/>
          <w:b/>
          <w:caps/>
          <w:sz w:val="20"/>
        </w:rPr>
      </w:pPr>
      <w:r w:rsidRPr="007D23C5">
        <w:rPr>
          <w:b/>
          <w:caps/>
          <w:color w:val="000000"/>
          <w:spacing w:val="30"/>
          <w:sz w:val="25"/>
          <w:szCs w:val="25"/>
        </w:rPr>
        <w:t>Dôvodová správa</w:t>
      </w:r>
    </w:p>
    <w:p w:rsidR="00C96722" w:rsidRDefault="00C96722" w:rsidP="00C96722">
      <w:pPr>
        <w:jc w:val="center"/>
        <w:rPr>
          <w:rFonts w:cs="Calibri"/>
          <w:iCs/>
          <w:sz w:val="20"/>
        </w:rPr>
      </w:pPr>
    </w:p>
    <w:p w:rsidR="00C96722" w:rsidRDefault="00C96722" w:rsidP="00C96722">
      <w:pPr>
        <w:rPr>
          <w:rFonts w:cs="Calibri"/>
          <w:iCs/>
          <w:sz w:val="20"/>
        </w:rPr>
      </w:pPr>
      <w:r w:rsidRPr="00730901">
        <w:rPr>
          <w:b/>
          <w:color w:val="000000"/>
          <w:sz w:val="25"/>
          <w:szCs w:val="25"/>
        </w:rPr>
        <w:t>A. Všeobecná časť</w:t>
      </w:r>
    </w:p>
    <w:p w:rsidR="00C96722" w:rsidRPr="00D557C6" w:rsidRDefault="00C96722" w:rsidP="00C96722">
      <w:pPr>
        <w:spacing w:before="100" w:beforeAutospacing="1" w:after="100" w:afterAutospacing="1"/>
        <w:jc w:val="both"/>
        <w:rPr>
          <w:szCs w:val="24"/>
        </w:rPr>
      </w:pPr>
      <w:r w:rsidRPr="00D557C6">
        <w:rPr>
          <w:szCs w:val="24"/>
        </w:rPr>
        <w:t>Úrad pre reguláciu sieťových odvetví</w:t>
      </w:r>
      <w:r>
        <w:rPr>
          <w:szCs w:val="24"/>
        </w:rPr>
        <w:t xml:space="preserve"> </w:t>
      </w:r>
      <w:r w:rsidRPr="00D557C6">
        <w:rPr>
          <w:szCs w:val="24"/>
        </w:rPr>
        <w:t xml:space="preserve">predkladá </w:t>
      </w:r>
      <w:r w:rsidRPr="00D5127A">
        <w:rPr>
          <w:szCs w:val="24"/>
        </w:rPr>
        <w:t xml:space="preserve">do medzirezortného pripomienkového konania </w:t>
      </w:r>
      <w:r w:rsidRPr="00D557C6">
        <w:rPr>
          <w:szCs w:val="24"/>
        </w:rPr>
        <w:t>návrh vyhlášky</w:t>
      </w:r>
      <w:r>
        <w:rPr>
          <w:szCs w:val="24"/>
        </w:rPr>
        <w:t xml:space="preserve"> </w:t>
      </w:r>
      <w:r w:rsidRPr="005A58D0">
        <w:rPr>
          <w:szCs w:val="24"/>
        </w:rPr>
        <w:t>Úrad</w:t>
      </w:r>
      <w:r>
        <w:rPr>
          <w:szCs w:val="24"/>
        </w:rPr>
        <w:t>u</w:t>
      </w:r>
      <w:r w:rsidRPr="005A58D0">
        <w:rPr>
          <w:szCs w:val="24"/>
        </w:rPr>
        <w:t xml:space="preserve"> pre reguláciu sieťových odvetví</w:t>
      </w:r>
      <w:r w:rsidRPr="00D557C6">
        <w:rPr>
          <w:szCs w:val="24"/>
        </w:rPr>
        <w:t xml:space="preserve">, </w:t>
      </w:r>
      <w:r w:rsidRPr="00933485">
        <w:rPr>
          <w:szCs w:val="24"/>
        </w:rPr>
        <w:t xml:space="preserve">ktorou sa mení a dopĺňa </w:t>
      </w:r>
      <w:r w:rsidRPr="00C27777">
        <w:rPr>
          <w:bCs/>
          <w:szCs w:val="24"/>
        </w:rPr>
        <w:t xml:space="preserve">vyhláška Úradu pre reguláciu sieťových odvetví č. 323/2022 Z. z., </w:t>
      </w:r>
      <w:r w:rsidRPr="00C27777">
        <w:rPr>
          <w:szCs w:val="24"/>
        </w:rPr>
        <w:t>ktorou sa ustanovuje cenová regulácia výroby, distribúcie a dodávky pitnej vody verejným vodovodom a odvádzania a čistenia odpadovej vody verejnou kanalizáciou a niektoré podmienky vykonávania regulovaných činností vo vodnom hospodárstve v znení vyhlášky č. 498/2023 Z. z.</w:t>
      </w:r>
      <w:r>
        <w:rPr>
          <w:szCs w:val="24"/>
        </w:rPr>
        <w:t xml:space="preserve"> (ďalej len „návrh vyhlášky</w:t>
      </w:r>
      <w:r w:rsidRPr="00D557C6">
        <w:rPr>
          <w:szCs w:val="24"/>
        </w:rPr>
        <w:t>“).</w:t>
      </w:r>
    </w:p>
    <w:p w:rsidR="00C96722" w:rsidRDefault="00C96722" w:rsidP="00C96722">
      <w:pPr>
        <w:spacing w:before="100" w:beforeAutospacing="1" w:after="100" w:afterAutospacing="1"/>
        <w:jc w:val="both"/>
        <w:rPr>
          <w:szCs w:val="24"/>
        </w:rPr>
      </w:pPr>
      <w:r w:rsidRPr="00D557C6">
        <w:rPr>
          <w:szCs w:val="24"/>
        </w:rPr>
        <w:t xml:space="preserve">Návrh vyhlášky bol vypracovaný ako iniciatívny materiál v súlade so </w:t>
      </w:r>
      <w:r w:rsidRPr="00842B2A">
        <w:rPr>
          <w:szCs w:val="24"/>
        </w:rPr>
        <w:t>splnomocňovacím ustanovením</w:t>
      </w:r>
      <w:r w:rsidRPr="00842B2A" w:rsidDel="00842B2A">
        <w:rPr>
          <w:szCs w:val="24"/>
        </w:rPr>
        <w:t xml:space="preserve"> </w:t>
      </w:r>
      <w:r w:rsidRPr="00E713D2">
        <w:rPr>
          <w:szCs w:val="24"/>
        </w:rPr>
        <w:t>§ 40 ods. 1 písm. a) až e) a h) až l)</w:t>
      </w:r>
      <w:r>
        <w:rPr>
          <w:szCs w:val="24"/>
        </w:rPr>
        <w:t xml:space="preserve"> </w:t>
      </w:r>
      <w:r w:rsidRPr="00D557C6">
        <w:rPr>
          <w:szCs w:val="24"/>
        </w:rPr>
        <w:t>zákona č. 250/2012 Z. z. o regulácii v sieťových odvetviach</w:t>
      </w:r>
      <w:r>
        <w:rPr>
          <w:szCs w:val="24"/>
        </w:rPr>
        <w:t xml:space="preserve"> v znení neskorších predpisov. </w:t>
      </w:r>
    </w:p>
    <w:p w:rsidR="00C96722" w:rsidRPr="00B0531F" w:rsidRDefault="00C96722" w:rsidP="00C96722">
      <w:pPr>
        <w:spacing w:before="100" w:beforeAutospacing="1"/>
        <w:jc w:val="both"/>
        <w:rPr>
          <w:szCs w:val="24"/>
        </w:rPr>
      </w:pPr>
      <w:r w:rsidRPr="00B0531F">
        <w:rPr>
          <w:szCs w:val="24"/>
        </w:rPr>
        <w:t xml:space="preserve">Cieľom </w:t>
      </w:r>
      <w:r w:rsidRPr="00414D6F">
        <w:rPr>
          <w:szCs w:val="24"/>
        </w:rPr>
        <w:t>návrhu vyhlášky je upraviť a upresniť niektoré ustanovenia vyhlášky č. 323/2022 Z. z., ktorou sa ustanovuje cenová regulácia výroby, distribúcie a dodávky pitnej vody verejným vodovodom a odvádzania a čistenia odpadovej vody verejnou kanalizáciou a niektoré podmienky vykonávania regulovaných činností vo vodnom hospodárstve v znení vyhlášky č. 498/2023 Z. z. (ďalej len „vyhláška č. 323/2022 Z. z.“)</w:t>
      </w:r>
      <w:r w:rsidRPr="00B0531F">
        <w:rPr>
          <w:szCs w:val="24"/>
        </w:rPr>
        <w:t xml:space="preserve">, najmä: </w:t>
      </w:r>
    </w:p>
    <w:p w:rsidR="00C96722" w:rsidRPr="00B0531F" w:rsidRDefault="00C96722" w:rsidP="00C96722">
      <w:pPr>
        <w:numPr>
          <w:ilvl w:val="0"/>
          <w:numId w:val="31"/>
        </w:numPr>
        <w:spacing w:after="100" w:afterAutospacing="1"/>
        <w:ind w:left="426" w:hanging="426"/>
        <w:jc w:val="both"/>
        <w:rPr>
          <w:szCs w:val="24"/>
        </w:rPr>
      </w:pPr>
      <w:r w:rsidRPr="00B0531F">
        <w:rPr>
          <w:szCs w:val="24"/>
        </w:rPr>
        <w:t>rozsah, štruktúru a výšku ekonomicky oprávnených nákladov,</w:t>
      </w:r>
    </w:p>
    <w:p w:rsidR="00C96722" w:rsidRPr="00B0531F" w:rsidRDefault="00C96722" w:rsidP="00C96722">
      <w:pPr>
        <w:numPr>
          <w:ilvl w:val="0"/>
          <w:numId w:val="31"/>
        </w:numPr>
        <w:spacing w:before="100" w:beforeAutospacing="1" w:after="100" w:afterAutospacing="1"/>
        <w:ind w:left="426" w:hanging="426"/>
        <w:jc w:val="both"/>
        <w:rPr>
          <w:szCs w:val="24"/>
        </w:rPr>
      </w:pPr>
      <w:r w:rsidRPr="00B0531F">
        <w:rPr>
          <w:szCs w:val="24"/>
        </w:rPr>
        <w:t>spôsob určenia miery výnosnosti regulačnej bázy aktív,</w:t>
      </w:r>
    </w:p>
    <w:p w:rsidR="00C96722" w:rsidRPr="00B0531F" w:rsidRDefault="00C96722" w:rsidP="00C96722">
      <w:pPr>
        <w:numPr>
          <w:ilvl w:val="0"/>
          <w:numId w:val="31"/>
        </w:numPr>
        <w:spacing w:before="100" w:beforeAutospacing="1" w:after="100" w:afterAutospacing="1"/>
        <w:ind w:left="426" w:hanging="426"/>
        <w:jc w:val="both"/>
        <w:rPr>
          <w:szCs w:val="24"/>
        </w:rPr>
      </w:pPr>
      <w:r w:rsidRPr="00B0531F">
        <w:rPr>
          <w:szCs w:val="24"/>
        </w:rPr>
        <w:t>spôsob výpočtu ceny pitnej vody a odpadovej vody,</w:t>
      </w:r>
    </w:p>
    <w:p w:rsidR="00C96722" w:rsidRPr="00B0531F" w:rsidRDefault="00C96722" w:rsidP="00C96722">
      <w:pPr>
        <w:numPr>
          <w:ilvl w:val="0"/>
          <w:numId w:val="31"/>
        </w:numPr>
        <w:spacing w:before="100" w:beforeAutospacing="1" w:after="100" w:afterAutospacing="1"/>
        <w:ind w:left="426" w:hanging="426"/>
        <w:jc w:val="both"/>
        <w:rPr>
          <w:szCs w:val="24"/>
        </w:rPr>
      </w:pPr>
      <w:r w:rsidRPr="00B0531F">
        <w:rPr>
          <w:szCs w:val="24"/>
        </w:rPr>
        <w:t xml:space="preserve">spôsob predkladania a podklady k návrhu ceny. </w:t>
      </w:r>
    </w:p>
    <w:p w:rsidR="00C96722" w:rsidRPr="00B0531F" w:rsidRDefault="00C96722" w:rsidP="00C96722">
      <w:pPr>
        <w:spacing w:before="100" w:beforeAutospacing="1" w:after="100" w:afterAutospacing="1"/>
        <w:jc w:val="both"/>
        <w:rPr>
          <w:szCs w:val="24"/>
        </w:rPr>
      </w:pPr>
      <w:r w:rsidRPr="00B0531F">
        <w:rPr>
          <w:szCs w:val="24"/>
        </w:rPr>
        <w:t xml:space="preserve">V súčasnosti je cenová regulácia výroby, distribúcie a dodávky pitnej vody verejným vodovodom a odvádzania a čistenia odpadovej vody verejnou kanalizáciou a niektoré podmienky vykonávania regulovaných činností vo vodnom hospodárstve upravená vo vyhláške č. 323/2022 Z. z., ktorá si vyžaduje zmenu a doplnenie podľa </w:t>
      </w:r>
      <w:r>
        <w:rPr>
          <w:szCs w:val="24"/>
        </w:rPr>
        <w:t>cieľov uvedených vyššie</w:t>
      </w:r>
      <w:r w:rsidRPr="00B0531F">
        <w:rPr>
          <w:szCs w:val="24"/>
        </w:rPr>
        <w:t xml:space="preserve">. Navrhované úpravy vyplynuli </w:t>
      </w:r>
      <w:r>
        <w:rPr>
          <w:szCs w:val="24"/>
        </w:rPr>
        <w:br/>
      </w:r>
      <w:r w:rsidRPr="00B0531F">
        <w:rPr>
          <w:szCs w:val="24"/>
        </w:rPr>
        <w:t xml:space="preserve">z praxe v konaniach o cenovej regulácii výroby, distribúcie a dodávky pitnej vody verejným vodovodom a odvádzania a čistenia odpadovej vody verejnou kanalizáciou. Návrh vyhlášky </w:t>
      </w:r>
      <w:r>
        <w:rPr>
          <w:szCs w:val="24"/>
        </w:rPr>
        <w:t>zavádza</w:t>
      </w:r>
      <w:r w:rsidRPr="00B0531F">
        <w:rPr>
          <w:szCs w:val="24"/>
        </w:rPr>
        <w:t xml:space="preserve"> dvojzložkovú cenu, ktorá bude pozostávať z fixnej zložky ceny a variabilnej zložky ceny v záujme nastavenia úhrady za vodohospodárske služby adresne a na základe skutočných ekonomicky oprávnených nákladov za využitie vodohospodárskych služieb. </w:t>
      </w:r>
    </w:p>
    <w:p w:rsidR="00C96722" w:rsidRPr="00D557C6" w:rsidRDefault="00C96722" w:rsidP="00C96722">
      <w:pPr>
        <w:spacing w:before="100" w:beforeAutospacing="1" w:after="100" w:afterAutospacing="1"/>
        <w:jc w:val="both"/>
        <w:rPr>
          <w:szCs w:val="24"/>
        </w:rPr>
      </w:pPr>
      <w:r w:rsidRPr="00B0531F">
        <w:rPr>
          <w:szCs w:val="24"/>
        </w:rPr>
        <w:t xml:space="preserve">Zámerom návrhu vyhlášky je </w:t>
      </w:r>
      <w:r>
        <w:rPr>
          <w:szCs w:val="24"/>
        </w:rPr>
        <w:t xml:space="preserve">ďalej </w:t>
      </w:r>
      <w:r w:rsidRPr="00B0531F">
        <w:rPr>
          <w:szCs w:val="24"/>
        </w:rPr>
        <w:t xml:space="preserve">nastaviť vybrané inštitúty cenovej regulácie výroby, distribúcie a dodávky pitnej vody verejným vodovodom a odvádzania a čistenia odpadovej vody verejnou kanalizáciou rovnako, ako pre iné cenovo regulované sieťové odvetvia (napríklad faktor efektivity, WACC, výpočet ekonomicky oprávnených nákladov).   </w:t>
      </w:r>
    </w:p>
    <w:p w:rsidR="00C96722" w:rsidRPr="004D6E17" w:rsidRDefault="00C96722" w:rsidP="00C96722">
      <w:pPr>
        <w:spacing w:after="280" w:afterAutospacing="1"/>
        <w:jc w:val="both"/>
        <w:rPr>
          <w:szCs w:val="24"/>
        </w:rPr>
      </w:pPr>
      <w:r w:rsidRPr="0047747E">
        <w:rPr>
          <w:szCs w:val="24"/>
        </w:rPr>
        <w:t xml:space="preserve">Návrh vyhlášky je v súlade s Ústavou Slovenskej republiky, ústavnými zákonmi, </w:t>
      </w:r>
      <w:r w:rsidRPr="004A2EF6">
        <w:rPr>
          <w:szCs w:val="24"/>
        </w:rPr>
        <w:t>nálezmi Ústavného súdu Slovenskej republiky</w:t>
      </w:r>
      <w:r>
        <w:rPr>
          <w:szCs w:val="24"/>
        </w:rPr>
        <w:t>,</w:t>
      </w:r>
      <w:r w:rsidRPr="004A2EF6">
        <w:rPr>
          <w:szCs w:val="24"/>
        </w:rPr>
        <w:t xml:space="preserve"> medzinárodnými zmluvami a medzinárodnými </w:t>
      </w:r>
      <w:r w:rsidRPr="004D6E17">
        <w:rPr>
          <w:szCs w:val="24"/>
        </w:rPr>
        <w:t>dokumentmi, ktorými je Slovenská republiky viazaná, zákonmi a právom Európskej únie.</w:t>
      </w:r>
    </w:p>
    <w:p w:rsidR="00C96722" w:rsidRPr="00787CCB" w:rsidRDefault="00C96722" w:rsidP="00C96722">
      <w:pPr>
        <w:pStyle w:val="Normlnywebov"/>
        <w:jc w:val="both"/>
        <w:rPr>
          <w:rStyle w:val="Zstupntext"/>
          <w:color w:val="000000"/>
        </w:rPr>
      </w:pPr>
      <w:r w:rsidRPr="00787CCB">
        <w:rPr>
          <w:rStyle w:val="Zstupntext"/>
          <w:color w:val="000000"/>
        </w:rPr>
        <w:t xml:space="preserve">Návrh vyhlášky nemá vplyvy na rozpočet verejnej správy, vplyvy na limit verejných výdavkov, sociálne vplyvy, vplyvy na životné prostredie, vplyvy na informatizáciu spoločnosti ani vplyv na služby verejnej správy pre občana. Návrh vyhlášky má </w:t>
      </w:r>
      <w:r>
        <w:rPr>
          <w:rStyle w:val="Zstupntext"/>
          <w:color w:val="000000"/>
        </w:rPr>
        <w:t xml:space="preserve">pozitívny </w:t>
      </w:r>
      <w:r w:rsidRPr="00787CCB">
        <w:rPr>
          <w:rStyle w:val="Zstupntext"/>
          <w:color w:val="000000"/>
        </w:rPr>
        <w:t>vplyv na  manželstvo, rodičovstvo a rodinu a negatívne vplyvy na podnikateľské prostredie.</w:t>
      </w:r>
    </w:p>
    <w:p w:rsidR="00C96722" w:rsidRDefault="00C96722" w:rsidP="00C96722">
      <w:pPr>
        <w:pStyle w:val="Normlnywebov"/>
        <w:jc w:val="both"/>
      </w:pPr>
      <w:r w:rsidRPr="00406435">
        <w:t>Predkladaný materiál nie je predmetom vnútrokomunitárneho pripomienkového konania.</w:t>
      </w:r>
    </w:p>
    <w:p w:rsidR="00C96722" w:rsidRPr="00101DDE" w:rsidRDefault="00C96722" w:rsidP="00C96722">
      <w:pPr>
        <w:pStyle w:val="Odsekzoznamu"/>
        <w:jc w:val="both"/>
      </w:pPr>
    </w:p>
    <w:p w:rsidR="00C96722" w:rsidRPr="00101DDE" w:rsidRDefault="00C96722" w:rsidP="00C96722">
      <w:pPr>
        <w:jc w:val="both"/>
      </w:pPr>
    </w:p>
    <w:p w:rsidR="00C96722" w:rsidRDefault="00C96722" w:rsidP="00C96722">
      <w:pPr>
        <w:jc w:val="center"/>
        <w:rPr>
          <w:b/>
          <w:sz w:val="28"/>
        </w:rPr>
      </w:pPr>
      <w:r w:rsidRPr="00A11D83">
        <w:rPr>
          <w:b/>
          <w:sz w:val="28"/>
        </w:rPr>
        <w:t>Dôvodová správa</w:t>
      </w:r>
    </w:p>
    <w:p w:rsidR="00C96722" w:rsidRPr="00A11D83" w:rsidRDefault="00C96722" w:rsidP="00C96722">
      <w:pPr>
        <w:rPr>
          <w:b/>
        </w:rPr>
      </w:pPr>
    </w:p>
    <w:p w:rsidR="00C96722" w:rsidRDefault="00C96722" w:rsidP="00C96722"/>
    <w:p w:rsidR="00C96722" w:rsidRPr="00A11D83" w:rsidRDefault="00C96722" w:rsidP="00C96722">
      <w:pPr>
        <w:rPr>
          <w:b/>
        </w:rPr>
      </w:pPr>
      <w:r w:rsidRPr="00A11D83">
        <w:rPr>
          <w:b/>
        </w:rPr>
        <w:t>B. Osobitná časť</w:t>
      </w:r>
    </w:p>
    <w:p w:rsidR="00C96722" w:rsidRDefault="00C96722" w:rsidP="00C96722"/>
    <w:p w:rsidR="00C96722" w:rsidRDefault="00C96722" w:rsidP="00C96722">
      <w:pPr>
        <w:jc w:val="both"/>
        <w:rPr>
          <w:b/>
        </w:rPr>
      </w:pPr>
      <w:r w:rsidRPr="00F35E36">
        <w:rPr>
          <w:b/>
        </w:rPr>
        <w:t>K čl. I</w:t>
      </w:r>
    </w:p>
    <w:p w:rsidR="00C96722" w:rsidRPr="00F35E36" w:rsidRDefault="00C96722" w:rsidP="00C96722">
      <w:pPr>
        <w:jc w:val="both"/>
        <w:rPr>
          <w:b/>
        </w:rPr>
      </w:pPr>
    </w:p>
    <w:p w:rsidR="00C96722" w:rsidRDefault="00C96722" w:rsidP="00C96722">
      <w:r w:rsidRPr="00385987">
        <w:t>K bodu 1</w:t>
      </w:r>
      <w:r>
        <w:t xml:space="preserve"> </w:t>
      </w:r>
    </w:p>
    <w:p w:rsidR="00C96722" w:rsidRDefault="00C96722" w:rsidP="00C96722"/>
    <w:p w:rsidR="00C96722" w:rsidRDefault="00C96722" w:rsidP="00C96722">
      <w:pPr>
        <w:jc w:val="both"/>
      </w:pPr>
      <w:r>
        <w:t xml:space="preserve">Navrhuje sa jednotné znenie platné pre </w:t>
      </w:r>
      <w:r w:rsidRPr="008B0FE2">
        <w:t xml:space="preserve"> regulované subjekty, ktorých distribúcia a dodávka pitnej vody v roku t je menej ako 2 000 000 m3 a tiež pre  regulované subjekty, ktorých distribúcia a dodávka pitnej vody v roku t presiahne 2 000 000 m3</w:t>
      </w:r>
      <w:r>
        <w:t xml:space="preserve"> a stanovuje sa nová výška strát vody uznávaná ako ekonomicky oprávnený náklad do výpočtu ceny. Zároveň sa navrhuje  zmena definície časti nákladov z dôvodu spresnenia a jednoznačnosti.</w:t>
      </w:r>
    </w:p>
    <w:p w:rsidR="00C96722" w:rsidRDefault="00C96722" w:rsidP="00C96722">
      <w:pPr>
        <w:jc w:val="both"/>
      </w:pPr>
    </w:p>
    <w:p w:rsidR="00C96722" w:rsidRDefault="00C96722" w:rsidP="00C96722">
      <w:pPr>
        <w:jc w:val="both"/>
      </w:pPr>
      <w:r w:rsidRPr="00385987">
        <w:t xml:space="preserve">K bodu </w:t>
      </w:r>
      <w:r>
        <w:t>2</w:t>
      </w:r>
    </w:p>
    <w:p w:rsidR="00C96722" w:rsidRDefault="00C96722" w:rsidP="00C96722">
      <w:pPr>
        <w:jc w:val="both"/>
      </w:pPr>
    </w:p>
    <w:p w:rsidR="00C96722" w:rsidRPr="00573BF6" w:rsidRDefault="00C96722" w:rsidP="00C96722">
      <w:pPr>
        <w:jc w:val="both"/>
      </w:pPr>
      <w:r>
        <w:t>Navrhuje sa vypustenie odpisov nehmotného majetku v rámci tohto písmena, nakoľko odpisy nehmotného majetku sú súčasťou prílohy č. 1, ako aj úprava výšky úveru na obstaranie majetku používaného na regulovanú činnosť poskytnutého bankou alebo pobočkou zahraničnej banky.</w:t>
      </w:r>
    </w:p>
    <w:p w:rsidR="00C96722" w:rsidRDefault="00C96722" w:rsidP="00C96722">
      <w:pPr>
        <w:jc w:val="both"/>
      </w:pPr>
    </w:p>
    <w:p w:rsidR="00C96722" w:rsidRDefault="00C96722" w:rsidP="00C96722">
      <w:pPr>
        <w:jc w:val="both"/>
      </w:pPr>
      <w:r w:rsidRPr="00D26817">
        <w:t xml:space="preserve">K bodu </w:t>
      </w:r>
      <w:r>
        <w:t>3</w:t>
      </w:r>
      <w:r w:rsidRPr="00D26817">
        <w:t>.</w:t>
      </w:r>
      <w:r>
        <w:t xml:space="preserve"> </w:t>
      </w:r>
    </w:p>
    <w:p w:rsidR="00C96722" w:rsidRDefault="00C96722" w:rsidP="00C96722">
      <w:pPr>
        <w:jc w:val="both"/>
      </w:pPr>
    </w:p>
    <w:p w:rsidR="00C96722" w:rsidRDefault="00C96722" w:rsidP="00C96722">
      <w:pPr>
        <w:jc w:val="both"/>
      </w:pPr>
      <w:r>
        <w:t>Legislatívno – technická úprava  z dôvodu ukončenia projektu Regulačný sandbox.</w:t>
      </w:r>
    </w:p>
    <w:p w:rsidR="00C96722" w:rsidRDefault="00C96722" w:rsidP="00C96722">
      <w:pPr>
        <w:jc w:val="both"/>
      </w:pPr>
    </w:p>
    <w:p w:rsidR="00C96722" w:rsidRDefault="00C96722" w:rsidP="00C96722">
      <w:pPr>
        <w:jc w:val="both"/>
      </w:pPr>
      <w:r w:rsidRPr="00AF4F68">
        <w:t xml:space="preserve">K bodu </w:t>
      </w:r>
      <w:r>
        <w:t>4</w:t>
      </w:r>
    </w:p>
    <w:p w:rsidR="00C96722" w:rsidRDefault="00C96722" w:rsidP="00C96722">
      <w:pPr>
        <w:jc w:val="both"/>
      </w:pPr>
    </w:p>
    <w:p w:rsidR="00C96722" w:rsidRDefault="00C96722" w:rsidP="00C96722">
      <w:pPr>
        <w:jc w:val="both"/>
      </w:pPr>
      <w:r>
        <w:t>Dopĺňajú sa nové ekonomicky neoprávnené náklady uvedené pod písmenami am) až ao), ktoré vyplynuli z aplikačnej praxe, v tejto súvislosti sa vykoná aj legislatívno – technická úprava.</w:t>
      </w:r>
    </w:p>
    <w:p w:rsidR="00C96722" w:rsidRDefault="00C96722" w:rsidP="00C96722">
      <w:pPr>
        <w:jc w:val="both"/>
      </w:pPr>
    </w:p>
    <w:p w:rsidR="00C96722" w:rsidRDefault="00C96722" w:rsidP="00C96722">
      <w:pPr>
        <w:jc w:val="both"/>
      </w:pPr>
      <w:r w:rsidRPr="00AF4F68">
        <w:t xml:space="preserve">K bodu </w:t>
      </w:r>
      <w:r>
        <w:t xml:space="preserve">5 </w:t>
      </w:r>
    </w:p>
    <w:p w:rsidR="00C96722" w:rsidRDefault="00C96722" w:rsidP="00C96722">
      <w:pPr>
        <w:jc w:val="both"/>
      </w:pPr>
    </w:p>
    <w:p w:rsidR="00C96722" w:rsidRDefault="00C96722" w:rsidP="00C96722">
      <w:pPr>
        <w:jc w:val="both"/>
      </w:pPr>
      <w:r>
        <w:t xml:space="preserve">Navrhuje sa nové znenie § 5, </w:t>
      </w:r>
      <w:r w:rsidRPr="009950B5">
        <w:t xml:space="preserve">pričom sa zavádza </w:t>
      </w:r>
      <w:r>
        <w:t>jednotný</w:t>
      </w:r>
      <w:r w:rsidRPr="009950B5">
        <w:t xml:space="preserve"> WACC pre</w:t>
      </w:r>
      <w:r>
        <w:t xml:space="preserve"> všetky regulované odvetvia a ustanovuje sa tiež, za akých podmienok sa môže hodnota WACC zmeniť a ako sa zverejní. </w:t>
      </w:r>
    </w:p>
    <w:p w:rsidR="00C96722" w:rsidRDefault="00C96722" w:rsidP="00C96722">
      <w:pPr>
        <w:jc w:val="both"/>
      </w:pPr>
    </w:p>
    <w:p w:rsidR="00C96722" w:rsidRDefault="00C96722" w:rsidP="00C96722">
      <w:pPr>
        <w:jc w:val="both"/>
      </w:pPr>
      <w:r w:rsidRPr="00AF4F68">
        <w:t xml:space="preserve">K bodu </w:t>
      </w:r>
      <w:r>
        <w:t xml:space="preserve">6 </w:t>
      </w:r>
    </w:p>
    <w:p w:rsidR="00C96722" w:rsidRDefault="00C96722" w:rsidP="00C96722">
      <w:pPr>
        <w:jc w:val="both"/>
      </w:pPr>
    </w:p>
    <w:p w:rsidR="00C96722" w:rsidRDefault="00C96722" w:rsidP="00C96722">
      <w:pPr>
        <w:jc w:val="both"/>
      </w:pPr>
      <w:r>
        <w:t>Navrhuje sa nové znenie písmena h) nakoľko pôvodný text sa týkal zrušeného projektu Regulačný sandbox.</w:t>
      </w:r>
    </w:p>
    <w:p w:rsidR="00C96722" w:rsidRDefault="00C96722" w:rsidP="00C96722">
      <w:pPr>
        <w:jc w:val="both"/>
      </w:pPr>
    </w:p>
    <w:p w:rsidR="00C96722" w:rsidRDefault="00C96722" w:rsidP="00C96722">
      <w:pPr>
        <w:jc w:val="both"/>
      </w:pPr>
      <w:r>
        <w:t>K bodu 7</w:t>
      </w:r>
    </w:p>
    <w:p w:rsidR="00C96722" w:rsidRDefault="00C96722" w:rsidP="00C96722">
      <w:pPr>
        <w:jc w:val="both"/>
      </w:pPr>
    </w:p>
    <w:p w:rsidR="00C96722" w:rsidRDefault="00C96722" w:rsidP="00C96722">
      <w:pPr>
        <w:jc w:val="both"/>
      </w:pPr>
      <w:r>
        <w:t xml:space="preserve">Legislatívno – technická úprava. </w:t>
      </w:r>
    </w:p>
    <w:p w:rsidR="00C96722" w:rsidRDefault="00C96722" w:rsidP="00C96722">
      <w:pPr>
        <w:jc w:val="both"/>
      </w:pPr>
    </w:p>
    <w:p w:rsidR="00C96722" w:rsidRDefault="00C96722" w:rsidP="00C96722">
      <w:pPr>
        <w:jc w:val="both"/>
      </w:pPr>
      <w:r w:rsidRPr="00AF4F68">
        <w:t xml:space="preserve">K bodu </w:t>
      </w:r>
      <w:r>
        <w:t>8</w:t>
      </w:r>
    </w:p>
    <w:p w:rsidR="00C96722" w:rsidRDefault="00C96722" w:rsidP="00C96722">
      <w:pPr>
        <w:jc w:val="both"/>
      </w:pPr>
    </w:p>
    <w:p w:rsidR="00C96722" w:rsidRDefault="00C96722" w:rsidP="00C96722">
      <w:pPr>
        <w:jc w:val="both"/>
      </w:pPr>
      <w:r>
        <w:t>Mení sa  nadpis § 7 z dôvodu zmeny v § 14 zákona č. 250/2012 Z. z., kedy už úrad nezverejňuje spolu s cenovým rozhodnutím údaje započítané do určenej alebo schválenej ceny.</w:t>
      </w:r>
    </w:p>
    <w:p w:rsidR="00C96722" w:rsidRDefault="00C96722" w:rsidP="00C96722">
      <w:pPr>
        <w:jc w:val="both"/>
      </w:pPr>
    </w:p>
    <w:p w:rsidR="00C96722" w:rsidRDefault="00C96722" w:rsidP="00C96722">
      <w:pPr>
        <w:jc w:val="both"/>
      </w:pPr>
      <w:r w:rsidRPr="00F77C73">
        <w:t xml:space="preserve">K bodu </w:t>
      </w:r>
      <w:r>
        <w:t>9</w:t>
      </w:r>
    </w:p>
    <w:p w:rsidR="00C96722" w:rsidRDefault="00C96722" w:rsidP="00C96722">
      <w:pPr>
        <w:jc w:val="both"/>
      </w:pPr>
    </w:p>
    <w:p w:rsidR="00C96722" w:rsidRDefault="00C96722" w:rsidP="00C96722">
      <w:pPr>
        <w:jc w:val="both"/>
      </w:pPr>
      <w:r>
        <w:t>Legislatívno – technická úprava v súvislosti s vypustením odseku z rovnakého dôvodu ako v bode 8</w:t>
      </w:r>
    </w:p>
    <w:p w:rsidR="00C96722" w:rsidRDefault="00C96722" w:rsidP="00C96722">
      <w:pPr>
        <w:jc w:val="both"/>
      </w:pPr>
    </w:p>
    <w:p w:rsidR="00C96722" w:rsidRDefault="00C96722" w:rsidP="00C96722">
      <w:pPr>
        <w:jc w:val="both"/>
      </w:pPr>
      <w:r w:rsidRPr="00F77C73">
        <w:t>K bodu 1</w:t>
      </w:r>
      <w:r>
        <w:t>0</w:t>
      </w:r>
    </w:p>
    <w:p w:rsidR="00C96722" w:rsidRDefault="00C96722" w:rsidP="00C96722">
      <w:pPr>
        <w:jc w:val="both"/>
      </w:pPr>
    </w:p>
    <w:p w:rsidR="00C96722" w:rsidRDefault="00C96722" w:rsidP="00C96722">
      <w:pPr>
        <w:jc w:val="both"/>
      </w:pPr>
      <w:r>
        <w:t xml:space="preserve">Navrhuje sa nové znenie § 8 až § 11 z dôvodu zavedenia dvojzložkovej ceny. </w:t>
      </w:r>
    </w:p>
    <w:p w:rsidR="00C96722" w:rsidRDefault="00C96722" w:rsidP="00C96722">
      <w:pPr>
        <w:jc w:val="both"/>
      </w:pPr>
    </w:p>
    <w:p w:rsidR="00C96722" w:rsidRPr="00F20EAA" w:rsidRDefault="00C96722" w:rsidP="00C96722">
      <w:pPr>
        <w:jc w:val="both"/>
      </w:pPr>
      <w:r w:rsidRPr="00F20EAA">
        <w:t>K bodu 1</w:t>
      </w:r>
      <w:r>
        <w:t>1</w:t>
      </w:r>
    </w:p>
    <w:p w:rsidR="00C96722" w:rsidRPr="00F20EAA" w:rsidRDefault="00C96722" w:rsidP="00C96722">
      <w:pPr>
        <w:jc w:val="both"/>
      </w:pPr>
    </w:p>
    <w:p w:rsidR="00C96722" w:rsidRDefault="00C96722" w:rsidP="00C96722">
      <w:pPr>
        <w:jc w:val="both"/>
      </w:pPr>
      <w:r>
        <w:t>Navrhuje sa nahradenie prílohy č. 1 k vyhláške č. 323/2022 Z. z.  – Technická doba životnosti majetku, z dôvodu zosúladenia vykazovania odpisov majetku pre všetky sieťové odvetvia.</w:t>
      </w:r>
    </w:p>
    <w:p w:rsidR="00C96722" w:rsidRDefault="00C96722" w:rsidP="00C96722">
      <w:pPr>
        <w:jc w:val="both"/>
        <w:rPr>
          <w:highlight w:val="yellow"/>
        </w:rPr>
      </w:pPr>
    </w:p>
    <w:p w:rsidR="00C96722" w:rsidRPr="00F35E36" w:rsidRDefault="00C96722" w:rsidP="00C96722">
      <w:pPr>
        <w:jc w:val="both"/>
      </w:pPr>
      <w:r w:rsidRPr="00F35E36">
        <w:t>K bodu 12</w:t>
      </w:r>
    </w:p>
    <w:p w:rsidR="00C96722" w:rsidRPr="00F35E36" w:rsidRDefault="00C96722" w:rsidP="00C96722">
      <w:pPr>
        <w:jc w:val="both"/>
      </w:pPr>
    </w:p>
    <w:p w:rsidR="00C96722" w:rsidRDefault="00C96722" w:rsidP="00C96722">
      <w:pPr>
        <w:jc w:val="both"/>
        <w:rPr>
          <w:highlight w:val="yellow"/>
        </w:rPr>
      </w:pPr>
      <w:r>
        <w:t>Navrhuje sa vypustenie prílohy č. 15 týkajúcej sa ú</w:t>
      </w:r>
      <w:r w:rsidRPr="00374CEE">
        <w:t>daj</w:t>
      </w:r>
      <w:r>
        <w:t>ov</w:t>
      </w:r>
      <w:r w:rsidRPr="00374CEE">
        <w:t xml:space="preserve"> o plánovaných nákladoch a skutočných nákladoch projektu výskumu a</w:t>
      </w:r>
      <w:r>
        <w:t> </w:t>
      </w:r>
      <w:r w:rsidRPr="00374CEE">
        <w:t>vývoja</w:t>
      </w:r>
      <w:r>
        <w:t>, a to z dôvodu vypustenia „regulačného sandboxu“ v § 4 ods. 1 písm. k).</w:t>
      </w:r>
    </w:p>
    <w:p w:rsidR="00C96722" w:rsidRDefault="00C96722" w:rsidP="00C96722">
      <w:pPr>
        <w:jc w:val="both"/>
        <w:rPr>
          <w:b/>
        </w:rPr>
      </w:pPr>
    </w:p>
    <w:p w:rsidR="00C96722" w:rsidRPr="00F35E36" w:rsidRDefault="00C96722" w:rsidP="00C96722">
      <w:pPr>
        <w:jc w:val="both"/>
        <w:rPr>
          <w:b/>
        </w:rPr>
      </w:pPr>
      <w:r w:rsidRPr="00F35E36">
        <w:rPr>
          <w:b/>
        </w:rPr>
        <w:t>K čl. II</w:t>
      </w:r>
    </w:p>
    <w:p w:rsidR="00C96722" w:rsidRDefault="00C96722" w:rsidP="00C96722">
      <w:pPr>
        <w:jc w:val="both"/>
      </w:pPr>
    </w:p>
    <w:p w:rsidR="00C96722" w:rsidRDefault="00C96722" w:rsidP="00C96722">
      <w:pPr>
        <w:jc w:val="both"/>
        <w:rPr>
          <w:highlight w:val="green"/>
        </w:rPr>
      </w:pPr>
      <w:r>
        <w:t>Účinnosť vyhlášky sa navrhuje od 1. januára 2025, aby bola zabezpečená primeraná lehota na oboznámenie sa s legislatívnou zmenou a pochopenie jej vplyvu, na zistenie potrebných skutočností a porovnanie súčasného a nového stavu, ako aj na nastavenie vnútorných procesov a organizácie práce na zabezpečenie trvalého súladu s novou právnou úpravou.</w:t>
      </w:r>
    </w:p>
    <w:p w:rsidR="00C96722" w:rsidRPr="00B22495" w:rsidRDefault="00C96722" w:rsidP="00C96722">
      <w:pPr>
        <w:jc w:val="both"/>
      </w:pPr>
    </w:p>
    <w:p w:rsidR="00C96722" w:rsidRDefault="00C96722">
      <w:pPr>
        <w:rPr>
          <w:rStyle w:val="Intenzvnyodkaz"/>
        </w:rPr>
      </w:pPr>
    </w:p>
    <w:p w:rsidR="00C96722" w:rsidRPr="002421E7" w:rsidRDefault="00C96722" w:rsidP="00C96722">
      <w:pPr>
        <w:spacing w:line="259" w:lineRule="auto"/>
        <w:ind w:right="123"/>
        <w:jc w:val="center"/>
        <w:rPr>
          <w:szCs w:val="24"/>
        </w:rPr>
      </w:pPr>
      <w:bookmarkStart w:id="52" w:name="_Hlk177123928"/>
      <w:bookmarkEnd w:id="52"/>
      <w:r w:rsidRPr="002421E7">
        <w:rPr>
          <w:szCs w:val="24"/>
        </w:rPr>
        <w:t xml:space="preserve">ZBIERKA </w:t>
      </w:r>
      <w:r w:rsidRPr="002421E7">
        <w:rPr>
          <w:noProof/>
          <w:szCs w:val="24"/>
        </w:rPr>
        <w:drawing>
          <wp:inline distT="0" distB="0" distL="0" distR="0" wp14:anchorId="3B72032C" wp14:editId="1FF0733F">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a:fillRect/>
                    </a:stretch>
                  </pic:blipFill>
                  <pic:spPr>
                    <a:xfrm>
                      <a:off x="0" y="0"/>
                      <a:ext cx="359969" cy="435153"/>
                    </a:xfrm>
                    <a:prstGeom prst="rect">
                      <a:avLst/>
                    </a:prstGeom>
                  </pic:spPr>
                </pic:pic>
              </a:graphicData>
            </a:graphic>
          </wp:inline>
        </w:drawing>
      </w:r>
      <w:r w:rsidRPr="002421E7">
        <w:rPr>
          <w:szCs w:val="24"/>
        </w:rPr>
        <w:t xml:space="preserve"> ZÁKONOV</w:t>
      </w:r>
    </w:p>
    <w:p w:rsidR="00C96722" w:rsidRPr="002421E7" w:rsidRDefault="00C96722" w:rsidP="00C96722">
      <w:pPr>
        <w:spacing w:after="110" w:line="259" w:lineRule="auto"/>
        <w:jc w:val="center"/>
        <w:rPr>
          <w:szCs w:val="24"/>
        </w:rPr>
      </w:pPr>
      <w:r w:rsidRPr="002421E7">
        <w:rPr>
          <w:szCs w:val="24"/>
        </w:rPr>
        <w:t>SLOVENSKEJ REPUBLIKY</w:t>
      </w:r>
    </w:p>
    <w:p w:rsidR="00C96722" w:rsidRPr="002421E7" w:rsidRDefault="00C96722" w:rsidP="00C96722">
      <w:pPr>
        <w:spacing w:line="259" w:lineRule="auto"/>
        <w:jc w:val="center"/>
        <w:rPr>
          <w:szCs w:val="24"/>
        </w:rPr>
      </w:pPr>
      <w:r w:rsidRPr="002421E7">
        <w:rPr>
          <w:szCs w:val="24"/>
        </w:rPr>
        <w:t>Ročník 2022</w:t>
      </w:r>
    </w:p>
    <w:p w:rsidR="00C96722" w:rsidRPr="002421E7" w:rsidRDefault="00C96722" w:rsidP="00C96722">
      <w:pPr>
        <w:spacing w:after="49" w:line="259" w:lineRule="auto"/>
        <w:rPr>
          <w:szCs w:val="24"/>
        </w:rPr>
      </w:pPr>
      <w:r w:rsidRPr="002421E7">
        <w:rPr>
          <w:noProof/>
          <w:szCs w:val="24"/>
        </w:rPr>
        <mc:AlternateContent>
          <mc:Choice Requires="wpg">
            <w:drawing>
              <wp:inline distT="0" distB="0" distL="0" distR="0" wp14:anchorId="6681FD91" wp14:editId="23E9A108">
                <wp:extent cx="6155614" cy="12598"/>
                <wp:effectExtent l="0" t="0" r="0" b="0"/>
                <wp:docPr id="90789" name="Group 90789"/>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F338CB" id="Group 90789" o:spid="_x0000_s1026" style="width:484.7pt;height:1pt;mso-position-horizontal-relative:char;mso-position-vertical-relative:line" coordsize="6155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">
                <v:shape id="Shape 17"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H4sIA&#10;AADbAAAADwAAAGRycy9kb3ducmV2LnhtbERP22rCQBB9F/yHZYS+1Y1VqkRX0YIgCC1eEH0bsmOy&#10;JDsbstuY/n23UPBtDuc6i1VnK9FS441jBaNhAoI4c9pwruB82r7OQPiArLFyTAp+yMNq2e8tMNXu&#10;wQdqjyEXMYR9igqKEOpUSp8VZNEPXU0cubtrLIYIm1zqBh8x3FbyLUnepUXDsaHAmj4Kysrjt1Vg&#10;yvb06ffhJo27ll+TyWZ8yTqlXgbdeg4iUBee4n/3Tsf5U/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cfiwgAAANsAAAAPAAAAAAAAAAAAAAAAAJgCAABkcnMvZG93&#10;bnJldi54bWxQSwUGAAAAAAQABAD1AAAAhwMAAAAA&#10;" path="m,l6155614,e" filled="f" strokeweight=".34994mm">
                  <v:stroke miterlimit="83231f" joinstyle="miter"/>
                  <v:path arrowok="t" textboxrect="0,0,6155614,0"/>
                </v:shape>
                <w10:anchorlock/>
              </v:group>
            </w:pict>
          </mc:Fallback>
        </mc:AlternateContent>
      </w:r>
    </w:p>
    <w:p w:rsidR="00C96722" w:rsidRPr="002421E7" w:rsidRDefault="00C96722" w:rsidP="00C96722">
      <w:pPr>
        <w:spacing w:after="151" w:line="388" w:lineRule="auto"/>
        <w:jc w:val="center"/>
        <w:rPr>
          <w:szCs w:val="24"/>
        </w:rPr>
      </w:pPr>
      <w:r w:rsidRPr="002421E7">
        <w:rPr>
          <w:szCs w:val="24"/>
        </w:rPr>
        <w:t xml:space="preserve">Časová verzia predpisu účinná od: 1. 1.2024 </w:t>
      </w:r>
    </w:p>
    <w:p w:rsidR="00C96722" w:rsidRPr="002421E7" w:rsidRDefault="00C96722" w:rsidP="00C96722">
      <w:pPr>
        <w:spacing w:after="20" w:line="248" w:lineRule="auto"/>
        <w:ind w:left="100" w:right="90"/>
        <w:jc w:val="center"/>
        <w:rPr>
          <w:b/>
          <w:szCs w:val="24"/>
        </w:rPr>
      </w:pPr>
      <w:r w:rsidRPr="002421E7">
        <w:rPr>
          <w:b/>
          <w:szCs w:val="24"/>
        </w:rPr>
        <w:t>323/2022 Z. z.</w:t>
      </w:r>
    </w:p>
    <w:p w:rsidR="00C96722" w:rsidRPr="002421E7" w:rsidRDefault="00C96722" w:rsidP="00C96722">
      <w:pPr>
        <w:spacing w:after="20" w:line="248" w:lineRule="auto"/>
        <w:ind w:left="100" w:right="90"/>
        <w:jc w:val="center"/>
        <w:rPr>
          <w:b/>
          <w:szCs w:val="24"/>
        </w:rPr>
      </w:pPr>
      <w:r w:rsidRPr="002421E7">
        <w:rPr>
          <w:b/>
          <w:szCs w:val="24"/>
        </w:rPr>
        <w:t xml:space="preserve">VYHLÁŠKA </w:t>
      </w:r>
    </w:p>
    <w:p w:rsidR="00C96722" w:rsidRPr="002421E7" w:rsidRDefault="00C96722" w:rsidP="00C96722">
      <w:pPr>
        <w:spacing w:after="20" w:line="248" w:lineRule="auto"/>
        <w:ind w:left="100" w:right="90"/>
        <w:jc w:val="center"/>
        <w:rPr>
          <w:b/>
          <w:szCs w:val="24"/>
        </w:rPr>
      </w:pPr>
      <w:r w:rsidRPr="002421E7">
        <w:rPr>
          <w:b/>
          <w:szCs w:val="24"/>
        </w:rPr>
        <w:t xml:space="preserve">Úradu pre reguláciu sieťových odvetví </w:t>
      </w:r>
    </w:p>
    <w:p w:rsidR="00C96722" w:rsidRPr="002421E7" w:rsidRDefault="00C96722" w:rsidP="00C96722">
      <w:pPr>
        <w:spacing w:after="20" w:line="248" w:lineRule="auto"/>
        <w:ind w:left="100" w:right="90"/>
        <w:jc w:val="center"/>
        <w:rPr>
          <w:szCs w:val="24"/>
        </w:rPr>
      </w:pPr>
      <w:r w:rsidRPr="002421E7">
        <w:rPr>
          <w:szCs w:val="24"/>
        </w:rPr>
        <w:t xml:space="preserve">z 28. septembra 2022, </w:t>
      </w:r>
    </w:p>
    <w:p w:rsidR="00C96722" w:rsidRPr="002421E7" w:rsidRDefault="00C96722" w:rsidP="00C96722">
      <w:pPr>
        <w:spacing w:after="20" w:line="248" w:lineRule="auto"/>
        <w:ind w:left="100" w:right="90"/>
        <w:jc w:val="center"/>
        <w:rPr>
          <w:szCs w:val="24"/>
        </w:rPr>
      </w:pPr>
      <w:r w:rsidRPr="002421E7">
        <w:rPr>
          <w:b/>
          <w:szCs w:val="24"/>
        </w:rPr>
        <w:t>ktorou sa ustanovuje cenová regulácia výroby, distribúcie a dodávky</w:t>
      </w:r>
    </w:p>
    <w:p w:rsidR="00C96722" w:rsidRPr="002421E7" w:rsidRDefault="00C96722" w:rsidP="00C96722">
      <w:pPr>
        <w:spacing w:after="20" w:line="248" w:lineRule="auto"/>
        <w:ind w:left="100" w:right="90"/>
        <w:jc w:val="center"/>
        <w:rPr>
          <w:szCs w:val="24"/>
        </w:rPr>
      </w:pPr>
      <w:r w:rsidRPr="002421E7">
        <w:rPr>
          <w:b/>
          <w:szCs w:val="24"/>
        </w:rPr>
        <w:t>pitnej vody verejným vodovodom a odvádzania a čistenia odpadovej</w:t>
      </w:r>
    </w:p>
    <w:p w:rsidR="00C96722" w:rsidRPr="002421E7" w:rsidRDefault="00C96722" w:rsidP="00C96722">
      <w:pPr>
        <w:pStyle w:val="Nadpis1"/>
        <w:spacing w:after="688"/>
        <w:ind w:left="866" w:right="856"/>
        <w:rPr>
          <w:sz w:val="24"/>
          <w:szCs w:val="24"/>
        </w:rPr>
      </w:pPr>
      <w:r w:rsidRPr="002421E7">
        <w:rPr>
          <w:sz w:val="24"/>
          <w:szCs w:val="24"/>
        </w:rPr>
        <w:t>vody verejnou kanalizáciou a niektoré podmienky vykonávania regulovaných činností vo vodnom hospodárstve</w:t>
      </w:r>
    </w:p>
    <w:p w:rsidR="00C96722" w:rsidRPr="002421E7" w:rsidRDefault="00C96722" w:rsidP="00C96722">
      <w:pPr>
        <w:spacing w:after="281"/>
        <w:ind w:left="-15" w:firstLine="227"/>
        <w:rPr>
          <w:szCs w:val="24"/>
        </w:rPr>
      </w:pPr>
      <w:r w:rsidRPr="002421E7">
        <w:rPr>
          <w:szCs w:val="24"/>
        </w:rPr>
        <w:t>Úrad pre reguláciu sieťových odvetví (ďalej len „úrad“) podľa § 40 ods. 1 písm. a) až e) a h) až l) zákona č. 250/2012 Z. z. o regulácii v sieťových odvetviach v znení neskorších predpisov (ďalej len „zákon“) ustanovuje:</w:t>
      </w:r>
    </w:p>
    <w:p w:rsidR="00C96722" w:rsidRPr="002421E7" w:rsidRDefault="00C96722" w:rsidP="00C96722">
      <w:pPr>
        <w:spacing w:after="20" w:line="248" w:lineRule="auto"/>
        <w:ind w:left="100" w:right="90"/>
        <w:jc w:val="center"/>
        <w:rPr>
          <w:szCs w:val="24"/>
        </w:rPr>
      </w:pPr>
      <w:r w:rsidRPr="002421E7">
        <w:rPr>
          <w:b/>
          <w:szCs w:val="24"/>
        </w:rPr>
        <w:t>§ 1</w:t>
      </w:r>
    </w:p>
    <w:p w:rsidR="00C96722" w:rsidRPr="002421E7" w:rsidRDefault="00C96722" w:rsidP="00C96722">
      <w:pPr>
        <w:pStyle w:val="Nadpis1"/>
        <w:spacing w:after="214"/>
        <w:ind w:left="100" w:right="90"/>
        <w:rPr>
          <w:sz w:val="24"/>
          <w:szCs w:val="24"/>
        </w:rPr>
      </w:pPr>
      <w:r w:rsidRPr="002421E7">
        <w:rPr>
          <w:sz w:val="24"/>
          <w:szCs w:val="24"/>
        </w:rPr>
        <w:t>Základné pojmy</w:t>
      </w:r>
    </w:p>
    <w:p w:rsidR="00C96722" w:rsidRPr="002421E7" w:rsidRDefault="00C96722" w:rsidP="00C96722">
      <w:pPr>
        <w:ind w:left="237"/>
        <w:rPr>
          <w:szCs w:val="24"/>
        </w:rPr>
      </w:pPr>
      <w:r w:rsidRPr="002421E7">
        <w:rPr>
          <w:szCs w:val="24"/>
        </w:rPr>
        <w:t>Na účely tejto vyhlášky sa rozumie</w:t>
      </w:r>
    </w:p>
    <w:p w:rsidR="00C96722" w:rsidRPr="002421E7" w:rsidRDefault="00C96722" w:rsidP="00C96722">
      <w:pPr>
        <w:numPr>
          <w:ilvl w:val="0"/>
          <w:numId w:val="32"/>
        </w:numPr>
        <w:spacing w:after="100" w:line="262" w:lineRule="auto"/>
        <w:ind w:hanging="340"/>
        <w:jc w:val="both"/>
        <w:rPr>
          <w:szCs w:val="24"/>
        </w:rPr>
      </w:pPr>
      <w:r w:rsidRPr="002421E7">
        <w:rPr>
          <w:szCs w:val="24"/>
        </w:rPr>
        <w:t>regulačným obdobím 6. regulačné obdobie od 1. januára 2023,</w:t>
      </w:r>
    </w:p>
    <w:p w:rsidR="00C96722" w:rsidRPr="002421E7" w:rsidRDefault="00C96722" w:rsidP="00C96722">
      <w:pPr>
        <w:numPr>
          <w:ilvl w:val="0"/>
          <w:numId w:val="32"/>
        </w:numPr>
        <w:spacing w:after="100" w:line="262" w:lineRule="auto"/>
        <w:ind w:hanging="340"/>
        <w:jc w:val="both"/>
        <w:rPr>
          <w:szCs w:val="24"/>
        </w:rPr>
      </w:pPr>
      <w:r w:rsidRPr="002421E7">
        <w:rPr>
          <w:szCs w:val="24"/>
        </w:rPr>
        <w:t>rokom t rok, na ktorý sa určuje alebo platí cena,</w:t>
      </w:r>
    </w:p>
    <w:p w:rsidR="00C96722" w:rsidRPr="002421E7" w:rsidRDefault="00C96722" w:rsidP="00C96722">
      <w:pPr>
        <w:numPr>
          <w:ilvl w:val="0"/>
          <w:numId w:val="32"/>
        </w:numPr>
        <w:spacing w:after="100" w:line="262" w:lineRule="auto"/>
        <w:ind w:hanging="340"/>
        <w:jc w:val="both"/>
        <w:rPr>
          <w:szCs w:val="24"/>
        </w:rPr>
      </w:pPr>
      <w:r w:rsidRPr="002421E7">
        <w:rPr>
          <w:szCs w:val="24"/>
        </w:rPr>
        <w:t>rokom t+n n-tý rok nasledujúci po roku t,</w:t>
      </w:r>
    </w:p>
    <w:p w:rsidR="00C96722" w:rsidRPr="002421E7" w:rsidRDefault="00C96722" w:rsidP="00C96722">
      <w:pPr>
        <w:numPr>
          <w:ilvl w:val="0"/>
          <w:numId w:val="32"/>
        </w:numPr>
        <w:spacing w:after="100" w:line="262" w:lineRule="auto"/>
        <w:ind w:hanging="340"/>
        <w:jc w:val="both"/>
        <w:rPr>
          <w:szCs w:val="24"/>
        </w:rPr>
      </w:pPr>
      <w:r w:rsidRPr="002421E7">
        <w:rPr>
          <w:szCs w:val="24"/>
        </w:rPr>
        <w:t>rokom t-n n-tý rok predchádzajúci roku t,</w:t>
      </w:r>
    </w:p>
    <w:p w:rsidR="00C96722" w:rsidRPr="002421E7" w:rsidRDefault="00C96722" w:rsidP="00C96722">
      <w:pPr>
        <w:numPr>
          <w:ilvl w:val="0"/>
          <w:numId w:val="32"/>
        </w:numPr>
        <w:spacing w:after="100" w:line="262" w:lineRule="auto"/>
        <w:ind w:hanging="340"/>
        <w:jc w:val="both"/>
        <w:rPr>
          <w:szCs w:val="24"/>
        </w:rPr>
      </w:pPr>
      <w:r w:rsidRPr="002421E7">
        <w:rPr>
          <w:szCs w:val="24"/>
        </w:rPr>
        <w:t>objemovou jednotkou 1 m</w:t>
      </w:r>
      <w:r w:rsidRPr="002421E7">
        <w:rPr>
          <w:szCs w:val="24"/>
          <w:vertAlign w:val="superscript"/>
        </w:rPr>
        <w:t xml:space="preserve">3 </w:t>
      </w:r>
      <w:r w:rsidRPr="002421E7">
        <w:rPr>
          <w:szCs w:val="24"/>
        </w:rPr>
        <w:t>pitnej vody alebo 1 m</w:t>
      </w:r>
      <w:r w:rsidRPr="002421E7">
        <w:rPr>
          <w:szCs w:val="24"/>
          <w:vertAlign w:val="superscript"/>
        </w:rPr>
        <w:t xml:space="preserve">3 </w:t>
      </w:r>
      <w:r w:rsidRPr="002421E7">
        <w:rPr>
          <w:szCs w:val="24"/>
        </w:rPr>
        <w:t>odvedenej komunálnej odpadovej vody</w:t>
      </w:r>
      <w:r w:rsidRPr="002421E7">
        <w:rPr>
          <w:szCs w:val="24"/>
          <w:vertAlign w:val="superscript"/>
        </w:rPr>
        <w:t>1</w:t>
      </w:r>
      <w:r w:rsidRPr="002421E7">
        <w:rPr>
          <w:szCs w:val="24"/>
        </w:rPr>
        <w:t>) (ďalej len „odpadová voda“),</w:t>
      </w:r>
    </w:p>
    <w:p w:rsidR="00C96722" w:rsidRPr="002421E7" w:rsidRDefault="00C96722" w:rsidP="00C96722">
      <w:pPr>
        <w:numPr>
          <w:ilvl w:val="0"/>
          <w:numId w:val="32"/>
        </w:numPr>
        <w:spacing w:after="100" w:line="262" w:lineRule="auto"/>
        <w:ind w:hanging="340"/>
        <w:jc w:val="both"/>
        <w:rPr>
          <w:szCs w:val="24"/>
        </w:rPr>
      </w:pPr>
      <w:r w:rsidRPr="002421E7">
        <w:rPr>
          <w:szCs w:val="24"/>
        </w:rPr>
        <w:t>skupinou odberateľov</w:t>
      </w:r>
      <w:r w:rsidRPr="002421E7">
        <w:rPr>
          <w:szCs w:val="24"/>
          <w:vertAlign w:val="superscript"/>
        </w:rPr>
        <w:t>2</w:t>
      </w:r>
      <w:r w:rsidRPr="002421E7">
        <w:rPr>
          <w:szCs w:val="24"/>
        </w:rPr>
        <w:t>) pitnej vody odberatelia v lokalite, pre ktorých dodávka pitnej vody má rovnaký alebo podobný charakter a ktorým sa fakturuje rovnaká cena za výrobu a dodávku pitnej vody,</w:t>
      </w:r>
    </w:p>
    <w:p w:rsidR="00C96722" w:rsidRPr="002421E7" w:rsidRDefault="00C96722" w:rsidP="00C96722">
      <w:pPr>
        <w:numPr>
          <w:ilvl w:val="0"/>
          <w:numId w:val="32"/>
        </w:numPr>
        <w:spacing w:after="100" w:line="262" w:lineRule="auto"/>
        <w:ind w:hanging="340"/>
        <w:jc w:val="both"/>
        <w:rPr>
          <w:szCs w:val="24"/>
        </w:rPr>
      </w:pPr>
      <w:r w:rsidRPr="002421E7">
        <w:rPr>
          <w:szCs w:val="24"/>
        </w:rPr>
        <w:t>skupinou producentov</w:t>
      </w:r>
      <w:r w:rsidRPr="002421E7">
        <w:rPr>
          <w:szCs w:val="24"/>
          <w:vertAlign w:val="superscript"/>
        </w:rPr>
        <w:t>3</w:t>
      </w:r>
      <w:r w:rsidRPr="002421E7">
        <w:rPr>
          <w:szCs w:val="24"/>
        </w:rPr>
        <w:t>) odpadovej vody producenti v lokalite, od ktorých odvádzanie a čistenie odpadovej vody má rovnaký alebo podobný charakter a ktorým sa fakturuje rovnaká cena za odvádzanie a čistenie odpadovej vody,</w:t>
      </w:r>
    </w:p>
    <w:p w:rsidR="00C96722" w:rsidRPr="002421E7" w:rsidRDefault="00C96722" w:rsidP="00C96722">
      <w:pPr>
        <w:numPr>
          <w:ilvl w:val="0"/>
          <w:numId w:val="32"/>
        </w:numPr>
        <w:spacing w:after="100" w:line="262" w:lineRule="auto"/>
        <w:ind w:hanging="340"/>
        <w:jc w:val="both"/>
        <w:rPr>
          <w:szCs w:val="24"/>
        </w:rPr>
      </w:pPr>
      <w:r w:rsidRPr="002421E7">
        <w:rPr>
          <w:szCs w:val="24"/>
        </w:rPr>
        <w:t>distribúciou pitnej vody predaj pitnej vody iným regulovaným subjektom, ktorí dodávajú pitnú vodu odberateľovi,</w:t>
      </w:r>
    </w:p>
    <w:p w:rsidR="00C96722" w:rsidRPr="002421E7" w:rsidRDefault="00C96722" w:rsidP="00C96722">
      <w:pPr>
        <w:numPr>
          <w:ilvl w:val="0"/>
          <w:numId w:val="32"/>
        </w:numPr>
        <w:spacing w:after="100" w:line="262" w:lineRule="auto"/>
        <w:ind w:hanging="340"/>
        <w:jc w:val="both"/>
        <w:rPr>
          <w:szCs w:val="24"/>
        </w:rPr>
      </w:pPr>
      <w:r w:rsidRPr="002421E7">
        <w:rPr>
          <w:szCs w:val="24"/>
        </w:rPr>
        <w:t>opravou súhrn činností, ktorými sa odstraňujú následky poškodenia, opotrebenia celku, skupín alebo dielcov na účely uvedenia zariadenia do prevádzkyschopného stavu,</w:t>
      </w:r>
    </w:p>
    <w:p w:rsidR="00C96722" w:rsidRPr="002421E7" w:rsidRDefault="00C96722" w:rsidP="00C96722">
      <w:pPr>
        <w:numPr>
          <w:ilvl w:val="0"/>
          <w:numId w:val="32"/>
        </w:numPr>
        <w:spacing w:after="100" w:line="262" w:lineRule="auto"/>
        <w:ind w:hanging="340"/>
        <w:jc w:val="both"/>
        <w:rPr>
          <w:szCs w:val="24"/>
        </w:rPr>
      </w:pPr>
      <w:r w:rsidRPr="002421E7">
        <w:rPr>
          <w:szCs w:val="24"/>
        </w:rPr>
        <w:t>údržbou súhrn činností zabezpečujúcich technickú spôsobilosť a hospodárnosť prevádzky zariadenia, ktorými sa spomaľuje fyzické opotrebenie, predchádza sa jeho následkom a odstraňujú sa drobnejšie chyby spravidla bez demontáže dielov a bez výmeny súčiastok,</w:t>
      </w:r>
    </w:p>
    <w:p w:rsidR="00C96722" w:rsidRPr="002421E7" w:rsidRDefault="00C96722" w:rsidP="00C96722">
      <w:pPr>
        <w:numPr>
          <w:ilvl w:val="0"/>
          <w:numId w:val="32"/>
        </w:numPr>
        <w:spacing w:after="100" w:line="262" w:lineRule="auto"/>
        <w:ind w:hanging="340"/>
        <w:jc w:val="both"/>
        <w:rPr>
          <w:szCs w:val="24"/>
        </w:rPr>
      </w:pPr>
      <w:r w:rsidRPr="002421E7">
        <w:rPr>
          <w:szCs w:val="24"/>
        </w:rPr>
        <w:t>neovplyvniteľnými nákladmi náklady, ktoré ostávajú rovnaké z hľadiska rozhodovania,</w:t>
      </w:r>
    </w:p>
    <w:p w:rsidR="00C96722" w:rsidRPr="002421E7" w:rsidRDefault="00C96722" w:rsidP="00C96722">
      <w:pPr>
        <w:numPr>
          <w:ilvl w:val="0"/>
          <w:numId w:val="32"/>
        </w:numPr>
        <w:spacing w:after="100" w:line="262" w:lineRule="auto"/>
        <w:ind w:hanging="340"/>
        <w:jc w:val="both"/>
        <w:rPr>
          <w:szCs w:val="24"/>
        </w:rPr>
      </w:pPr>
      <w:r w:rsidRPr="002421E7">
        <w:rPr>
          <w:szCs w:val="24"/>
        </w:rPr>
        <w:t>ovplyvniteľnými nákladmi náklady, ktoré sú bezprostredne potrebné na uskutočnenie konkrétnej činnosti a ich výška je ovplyvniteľná rozhodovaním,</w:t>
      </w:r>
    </w:p>
    <w:p w:rsidR="00C96722" w:rsidRPr="002421E7" w:rsidRDefault="00C96722" w:rsidP="00C96722">
      <w:pPr>
        <w:numPr>
          <w:ilvl w:val="0"/>
          <w:numId w:val="32"/>
        </w:numPr>
        <w:spacing w:after="290" w:line="262" w:lineRule="auto"/>
        <w:ind w:hanging="340"/>
        <w:jc w:val="both"/>
        <w:rPr>
          <w:szCs w:val="24"/>
        </w:rPr>
      </w:pPr>
      <w:r w:rsidRPr="002421E7">
        <w:rPr>
          <w:szCs w:val="24"/>
        </w:rPr>
        <w:t>regulačnou bázou aktív hmotný majetok alebo nehmotný majetok obstaraný z vlastných zdrojov alebo úveru, používaný na regulovanú činnosť podľa zákona.</w:t>
      </w:r>
    </w:p>
    <w:p w:rsidR="00C96722" w:rsidRPr="002421E7" w:rsidRDefault="00C96722" w:rsidP="00C96722">
      <w:pPr>
        <w:spacing w:after="20" w:line="248" w:lineRule="auto"/>
        <w:ind w:left="100" w:right="90"/>
        <w:jc w:val="center"/>
        <w:rPr>
          <w:szCs w:val="24"/>
        </w:rPr>
      </w:pPr>
      <w:r w:rsidRPr="002421E7">
        <w:rPr>
          <w:b/>
          <w:szCs w:val="24"/>
        </w:rPr>
        <w:t>§ 2</w:t>
      </w:r>
    </w:p>
    <w:p w:rsidR="00C96722" w:rsidRPr="002421E7" w:rsidRDefault="00C96722" w:rsidP="00C96722">
      <w:pPr>
        <w:pStyle w:val="Nadpis1"/>
        <w:spacing w:after="214"/>
        <w:ind w:left="100" w:right="90"/>
        <w:rPr>
          <w:sz w:val="24"/>
          <w:szCs w:val="24"/>
        </w:rPr>
      </w:pPr>
      <w:r w:rsidRPr="002421E7">
        <w:rPr>
          <w:sz w:val="24"/>
          <w:szCs w:val="24"/>
        </w:rPr>
        <w:t>Rozsah cenovej regulácie</w:t>
      </w:r>
    </w:p>
    <w:p w:rsidR="00C96722" w:rsidRPr="002421E7" w:rsidRDefault="00C96722" w:rsidP="00C96722">
      <w:pPr>
        <w:ind w:left="237"/>
        <w:rPr>
          <w:szCs w:val="24"/>
        </w:rPr>
      </w:pPr>
      <w:r w:rsidRPr="002421E7">
        <w:rPr>
          <w:szCs w:val="24"/>
        </w:rPr>
        <w:t>Cenová regulácia vo vodnom hospodárstve podľa tejto vyhlášky sa vzťahuje na</w:t>
      </w:r>
    </w:p>
    <w:p w:rsidR="00C96722" w:rsidRPr="002421E7" w:rsidRDefault="00C96722" w:rsidP="00C96722">
      <w:pPr>
        <w:numPr>
          <w:ilvl w:val="0"/>
          <w:numId w:val="33"/>
        </w:numPr>
        <w:spacing w:after="100" w:line="262" w:lineRule="auto"/>
        <w:ind w:hanging="283"/>
        <w:jc w:val="both"/>
        <w:rPr>
          <w:szCs w:val="24"/>
        </w:rPr>
      </w:pPr>
      <w:r w:rsidRPr="002421E7">
        <w:rPr>
          <w:szCs w:val="24"/>
        </w:rPr>
        <w:t>výrobu a dodávku pitnej vody verejným vodovodom,</w:t>
      </w:r>
    </w:p>
    <w:p w:rsidR="00C96722" w:rsidRPr="002421E7" w:rsidRDefault="00C96722" w:rsidP="00C96722">
      <w:pPr>
        <w:numPr>
          <w:ilvl w:val="0"/>
          <w:numId w:val="33"/>
        </w:numPr>
        <w:spacing w:after="100" w:line="262" w:lineRule="auto"/>
        <w:ind w:hanging="283"/>
        <w:jc w:val="both"/>
        <w:rPr>
          <w:szCs w:val="24"/>
        </w:rPr>
      </w:pPr>
      <w:r w:rsidRPr="002421E7">
        <w:rPr>
          <w:szCs w:val="24"/>
        </w:rPr>
        <w:t>výrobu a distribúciu pitnej vody verejným vodovodom,</w:t>
      </w:r>
    </w:p>
    <w:p w:rsidR="00C96722" w:rsidRPr="002421E7" w:rsidRDefault="00C96722" w:rsidP="00C96722">
      <w:pPr>
        <w:numPr>
          <w:ilvl w:val="0"/>
          <w:numId w:val="33"/>
        </w:numPr>
        <w:spacing w:after="100" w:line="262" w:lineRule="auto"/>
        <w:ind w:hanging="283"/>
        <w:jc w:val="both"/>
        <w:rPr>
          <w:szCs w:val="24"/>
        </w:rPr>
      </w:pPr>
      <w:r w:rsidRPr="002421E7">
        <w:rPr>
          <w:szCs w:val="24"/>
        </w:rPr>
        <w:t>dodávku pitnej vody verejným vodovodom,</w:t>
      </w:r>
    </w:p>
    <w:p w:rsidR="00C96722" w:rsidRPr="002421E7" w:rsidRDefault="00C96722" w:rsidP="00C96722">
      <w:pPr>
        <w:numPr>
          <w:ilvl w:val="0"/>
          <w:numId w:val="33"/>
        </w:numPr>
        <w:spacing w:after="100" w:line="262" w:lineRule="auto"/>
        <w:ind w:hanging="283"/>
        <w:jc w:val="both"/>
        <w:rPr>
          <w:szCs w:val="24"/>
        </w:rPr>
      </w:pPr>
      <w:r w:rsidRPr="002421E7">
        <w:rPr>
          <w:szCs w:val="24"/>
        </w:rPr>
        <w:t>odvádzanie a čistenie odpadovej vody verejnou kanalizáciou,</w:t>
      </w:r>
    </w:p>
    <w:p w:rsidR="00C96722" w:rsidRPr="002421E7" w:rsidRDefault="00C96722" w:rsidP="00C96722">
      <w:pPr>
        <w:numPr>
          <w:ilvl w:val="0"/>
          <w:numId w:val="33"/>
        </w:numPr>
        <w:spacing w:after="100" w:line="262" w:lineRule="auto"/>
        <w:ind w:hanging="283"/>
        <w:jc w:val="both"/>
        <w:rPr>
          <w:szCs w:val="24"/>
        </w:rPr>
      </w:pPr>
      <w:r w:rsidRPr="002421E7">
        <w:rPr>
          <w:szCs w:val="24"/>
        </w:rPr>
        <w:t>odvádzanie odpadovej vody verejnou kanalizáciou,</w:t>
      </w:r>
    </w:p>
    <w:p w:rsidR="00C96722" w:rsidRPr="002421E7" w:rsidRDefault="00C96722" w:rsidP="00C96722">
      <w:pPr>
        <w:numPr>
          <w:ilvl w:val="0"/>
          <w:numId w:val="33"/>
        </w:numPr>
        <w:spacing w:after="100" w:line="262" w:lineRule="auto"/>
        <w:ind w:hanging="283"/>
        <w:jc w:val="both"/>
        <w:rPr>
          <w:szCs w:val="24"/>
        </w:rPr>
      </w:pPr>
      <w:r w:rsidRPr="002421E7">
        <w:rPr>
          <w:szCs w:val="24"/>
        </w:rPr>
        <w:t>čistenie odpadovej vody privádzanej do čistiarne odpadových vôd verejnou kanalizáciou (ďalej len „čistenie odpadovej vody“),</w:t>
      </w:r>
    </w:p>
    <w:p w:rsidR="00C96722" w:rsidRPr="002421E7" w:rsidRDefault="00C96722" w:rsidP="00C96722">
      <w:pPr>
        <w:numPr>
          <w:ilvl w:val="0"/>
          <w:numId w:val="33"/>
        </w:numPr>
        <w:spacing w:after="292" w:line="262" w:lineRule="auto"/>
        <w:ind w:hanging="283"/>
        <w:jc w:val="both"/>
        <w:rPr>
          <w:szCs w:val="24"/>
        </w:rPr>
      </w:pPr>
      <w:r w:rsidRPr="002421E7">
        <w:rPr>
          <w:szCs w:val="24"/>
        </w:rPr>
        <w:t>pripojenie na verejnú kanalizáciu.</w:t>
      </w:r>
    </w:p>
    <w:p w:rsidR="00C96722" w:rsidRPr="002421E7" w:rsidRDefault="00C96722" w:rsidP="00C96722">
      <w:pPr>
        <w:spacing w:after="20" w:line="248" w:lineRule="auto"/>
        <w:ind w:left="100" w:right="90"/>
        <w:jc w:val="center"/>
        <w:rPr>
          <w:szCs w:val="24"/>
        </w:rPr>
      </w:pPr>
      <w:r w:rsidRPr="002421E7">
        <w:rPr>
          <w:b/>
          <w:szCs w:val="24"/>
        </w:rPr>
        <w:t>§ 3</w:t>
      </w:r>
    </w:p>
    <w:p w:rsidR="00C96722" w:rsidRPr="002421E7" w:rsidRDefault="00C96722" w:rsidP="00C96722">
      <w:pPr>
        <w:pStyle w:val="Nadpis1"/>
        <w:spacing w:after="214"/>
        <w:ind w:left="100" w:right="90"/>
        <w:rPr>
          <w:sz w:val="24"/>
          <w:szCs w:val="24"/>
        </w:rPr>
      </w:pPr>
      <w:r w:rsidRPr="002421E7">
        <w:rPr>
          <w:sz w:val="24"/>
          <w:szCs w:val="24"/>
        </w:rPr>
        <w:t>Spôsob vykonávania cenovej regulácie</w:t>
      </w:r>
    </w:p>
    <w:p w:rsidR="00C96722" w:rsidRPr="002421E7" w:rsidRDefault="00C96722" w:rsidP="00C96722">
      <w:pPr>
        <w:spacing w:after="290"/>
        <w:ind w:left="-15" w:firstLine="227"/>
        <w:rPr>
          <w:szCs w:val="24"/>
        </w:rPr>
      </w:pPr>
      <w:r w:rsidRPr="002421E7">
        <w:rPr>
          <w:szCs w:val="24"/>
        </w:rPr>
        <w:t>Cenová regulácia vo vodnom hospodárstve podľa § 2 sa vykonáva určením spôsobu výpočtu maximálnej ceny.</w:t>
      </w:r>
    </w:p>
    <w:p w:rsidR="00C96722" w:rsidRPr="002421E7" w:rsidRDefault="00C96722" w:rsidP="00C96722">
      <w:pPr>
        <w:spacing w:after="20" w:line="248" w:lineRule="auto"/>
        <w:ind w:left="100" w:right="90"/>
        <w:jc w:val="center"/>
        <w:rPr>
          <w:szCs w:val="24"/>
        </w:rPr>
      </w:pPr>
      <w:r w:rsidRPr="002421E7">
        <w:rPr>
          <w:b/>
          <w:szCs w:val="24"/>
        </w:rPr>
        <w:t>§ 4</w:t>
      </w:r>
    </w:p>
    <w:p w:rsidR="00C96722" w:rsidRPr="002421E7" w:rsidRDefault="00C96722" w:rsidP="00C96722">
      <w:pPr>
        <w:pStyle w:val="Nadpis1"/>
        <w:spacing w:after="214"/>
        <w:ind w:left="100" w:right="90"/>
        <w:rPr>
          <w:sz w:val="24"/>
          <w:szCs w:val="24"/>
        </w:rPr>
      </w:pPr>
      <w:r w:rsidRPr="002421E7">
        <w:rPr>
          <w:sz w:val="24"/>
          <w:szCs w:val="24"/>
        </w:rPr>
        <w:t>Rozsah, štruktúra a výška ekonomicky oprávnených nákladov</w:t>
      </w:r>
    </w:p>
    <w:p w:rsidR="00C96722" w:rsidRPr="002421E7" w:rsidRDefault="00C96722" w:rsidP="00C96722">
      <w:pPr>
        <w:ind w:left="237"/>
        <w:rPr>
          <w:szCs w:val="24"/>
        </w:rPr>
      </w:pPr>
      <w:r w:rsidRPr="002421E7">
        <w:rPr>
          <w:szCs w:val="24"/>
        </w:rPr>
        <w:t>(1) Ekonomicky oprávnenými nákladmi sú</w:t>
      </w:r>
    </w:p>
    <w:p w:rsidR="00C96722" w:rsidRPr="002421E7" w:rsidRDefault="00C96722" w:rsidP="00C96722">
      <w:pPr>
        <w:numPr>
          <w:ilvl w:val="0"/>
          <w:numId w:val="34"/>
        </w:numPr>
        <w:spacing w:after="100" w:line="262" w:lineRule="auto"/>
        <w:ind w:hanging="283"/>
        <w:jc w:val="both"/>
        <w:rPr>
          <w:strike/>
          <w:color w:val="FF0000"/>
          <w:szCs w:val="24"/>
        </w:rPr>
      </w:pPr>
      <w:r w:rsidRPr="002421E7">
        <w:rPr>
          <w:strike/>
          <w:color w:val="FF0000"/>
          <w:szCs w:val="24"/>
        </w:rPr>
        <w:t>náklady na obstaranie vody z podzemných vodárenských zdrojov, povrchových vodárenských zdrojov alebo nákupom v rozsahu</w:t>
      </w:r>
    </w:p>
    <w:p w:rsidR="00C96722" w:rsidRPr="002421E7" w:rsidRDefault="00C96722" w:rsidP="00C96722">
      <w:pPr>
        <w:spacing w:after="41" w:line="325" w:lineRule="auto"/>
        <w:ind w:left="293" w:right="-15"/>
        <w:rPr>
          <w:strike/>
          <w:color w:val="FF0000"/>
          <w:szCs w:val="24"/>
        </w:rPr>
      </w:pPr>
      <w:r w:rsidRPr="002421E7">
        <w:rPr>
          <w:strike/>
          <w:color w:val="FF0000"/>
          <w:szCs w:val="24"/>
        </w:rPr>
        <w:t>1. ustanovenom v § 8 ods. 5 pre regulované subjekty, ktorých distribúcia a dodávka pitnej vody v roku t presiahne 2 000 000 m</w:t>
      </w:r>
      <w:r w:rsidRPr="002421E7">
        <w:rPr>
          <w:strike/>
          <w:color w:val="FF0000"/>
          <w:szCs w:val="24"/>
          <w:vertAlign w:val="superscript"/>
        </w:rPr>
        <w:t>3</w:t>
      </w:r>
      <w:r w:rsidRPr="002421E7">
        <w:rPr>
          <w:strike/>
          <w:color w:val="FF0000"/>
          <w:szCs w:val="24"/>
        </w:rPr>
        <w:t>, 2. dodanej pitnej vody</w:t>
      </w:r>
    </w:p>
    <w:p w:rsidR="00C96722" w:rsidRPr="002421E7" w:rsidRDefault="00C96722" w:rsidP="00C96722">
      <w:pPr>
        <w:numPr>
          <w:ilvl w:val="1"/>
          <w:numId w:val="36"/>
        </w:numPr>
        <w:spacing w:after="100" w:line="262" w:lineRule="auto"/>
        <w:ind w:left="1021" w:hanging="454"/>
        <w:jc w:val="both"/>
        <w:rPr>
          <w:strike/>
          <w:color w:val="FF0000"/>
          <w:szCs w:val="24"/>
        </w:rPr>
      </w:pPr>
      <w:r w:rsidRPr="002421E7">
        <w:rPr>
          <w:strike/>
          <w:color w:val="FF0000"/>
          <w:szCs w:val="24"/>
        </w:rPr>
        <w:t>pre všetkých odberateľov,</w:t>
      </w:r>
    </w:p>
    <w:p w:rsidR="00C96722" w:rsidRPr="002421E7" w:rsidRDefault="00C96722" w:rsidP="00C96722">
      <w:pPr>
        <w:numPr>
          <w:ilvl w:val="1"/>
          <w:numId w:val="36"/>
        </w:numPr>
        <w:spacing w:after="100" w:line="262" w:lineRule="auto"/>
        <w:ind w:left="1021" w:hanging="454"/>
        <w:jc w:val="both"/>
        <w:rPr>
          <w:strike/>
          <w:color w:val="FF0000"/>
          <w:szCs w:val="24"/>
        </w:rPr>
      </w:pPr>
      <w:r w:rsidRPr="002421E7">
        <w:rPr>
          <w:strike/>
          <w:color w:val="FF0000"/>
          <w:szCs w:val="24"/>
        </w:rPr>
        <w:t>na vlastnú spotrebu,</w:t>
      </w:r>
    </w:p>
    <w:p w:rsidR="00C96722" w:rsidRPr="002421E7" w:rsidRDefault="00C96722" w:rsidP="00C96722">
      <w:pPr>
        <w:numPr>
          <w:ilvl w:val="1"/>
          <w:numId w:val="36"/>
        </w:numPr>
        <w:spacing w:after="100" w:line="262" w:lineRule="auto"/>
        <w:ind w:left="1021" w:hanging="454"/>
        <w:jc w:val="both"/>
        <w:rPr>
          <w:strike/>
          <w:color w:val="FF0000"/>
          <w:szCs w:val="24"/>
        </w:rPr>
      </w:pPr>
      <w:r w:rsidRPr="002421E7">
        <w:rPr>
          <w:strike/>
          <w:color w:val="FF0000"/>
          <w:szCs w:val="24"/>
        </w:rPr>
        <w:t>na technologické účely,</w:t>
      </w:r>
    </w:p>
    <w:p w:rsidR="00C96722" w:rsidRPr="002421E7" w:rsidRDefault="00C96722" w:rsidP="00C96722">
      <w:pPr>
        <w:numPr>
          <w:ilvl w:val="1"/>
          <w:numId w:val="36"/>
        </w:numPr>
        <w:spacing w:after="122" w:line="262" w:lineRule="auto"/>
        <w:ind w:left="1021" w:hanging="454"/>
        <w:jc w:val="both"/>
        <w:rPr>
          <w:strike/>
          <w:color w:val="FF0000"/>
          <w:szCs w:val="24"/>
        </w:rPr>
      </w:pPr>
      <w:r w:rsidRPr="002421E7">
        <w:rPr>
          <w:strike/>
          <w:color w:val="FF0000"/>
          <w:szCs w:val="24"/>
        </w:rPr>
        <w:t>na straty vody maximálne 25 % z množstva dodanej pitnej vody rovnomerne rozdelené vo všetkých prípadoch obstarania pre regulované subjekty, ktorých distribúcia a dodávka pitnej vody v roku t je menej ako 2 000 000 m</w:t>
      </w:r>
      <w:r w:rsidRPr="002421E7">
        <w:rPr>
          <w:strike/>
          <w:color w:val="FF0000"/>
          <w:szCs w:val="24"/>
          <w:vertAlign w:val="superscript"/>
        </w:rPr>
        <w:t>3</w:t>
      </w:r>
      <w:r w:rsidRPr="002421E7">
        <w:rPr>
          <w:strike/>
          <w:color w:val="FF0000"/>
          <w:szCs w:val="24"/>
        </w:rPr>
        <w:t>,</w:t>
      </w:r>
    </w:p>
    <w:p w:rsidR="00C96722" w:rsidRPr="002421E7" w:rsidRDefault="00C96722" w:rsidP="00C96722">
      <w:pPr>
        <w:spacing w:after="122"/>
        <w:rPr>
          <w:color w:val="FF0000"/>
          <w:szCs w:val="24"/>
        </w:rPr>
      </w:pPr>
      <w:r w:rsidRPr="002421E7">
        <w:rPr>
          <w:color w:val="FF0000"/>
          <w:szCs w:val="24"/>
        </w:rPr>
        <w:t>náklady na nadobudnutie vody z</w:t>
      </w:r>
      <w:r>
        <w:rPr>
          <w:color w:val="FF0000"/>
          <w:szCs w:val="24"/>
        </w:rPr>
        <w:t> </w:t>
      </w:r>
      <w:r w:rsidRPr="002421E7">
        <w:rPr>
          <w:color w:val="FF0000"/>
          <w:szCs w:val="24"/>
        </w:rPr>
        <w:t>podzemných</w:t>
      </w:r>
      <w:r>
        <w:rPr>
          <w:color w:val="FF0000"/>
          <w:szCs w:val="24"/>
        </w:rPr>
        <w:t xml:space="preserve"> vodárenských zdrojov</w:t>
      </w:r>
      <w:r w:rsidRPr="002421E7">
        <w:rPr>
          <w:color w:val="FF0000"/>
          <w:szCs w:val="24"/>
        </w:rPr>
        <w:t>, povrchových vodárenských zdrojov alebo nákupom; za ekonomicky oprávnené náklady sa považujú platby a poplatky za odbery a nákup vody vo výške množstva dodanej pitnej vody pre všetkých odberateľov2) a za množstvo vody na technologické účely, vlastnú spotrebu a straty vody vo výške maximálne 20 % z množstva dodanej pitnej vody rovnomerne rozdelené vo všetkých prípadoch nadobudnutia,</w:t>
      </w:r>
    </w:p>
    <w:p w:rsidR="00C96722" w:rsidRPr="002421E7" w:rsidRDefault="00C96722" w:rsidP="00C96722">
      <w:pPr>
        <w:numPr>
          <w:ilvl w:val="0"/>
          <w:numId w:val="34"/>
        </w:numPr>
        <w:spacing w:after="100" w:line="262" w:lineRule="auto"/>
        <w:ind w:hanging="283"/>
        <w:jc w:val="both"/>
        <w:rPr>
          <w:szCs w:val="24"/>
        </w:rPr>
      </w:pPr>
      <w:r w:rsidRPr="002421E7">
        <w:rPr>
          <w:strike/>
          <w:color w:val="FF0000"/>
          <w:szCs w:val="24"/>
        </w:rPr>
        <w:t>primerané technologické náklady</w:t>
      </w:r>
      <w:r>
        <w:rPr>
          <w:szCs w:val="24"/>
        </w:rPr>
        <w:t xml:space="preserve"> </w:t>
      </w:r>
      <w:r w:rsidRPr="002421E7">
        <w:rPr>
          <w:color w:val="FF0000"/>
          <w:szCs w:val="24"/>
        </w:rPr>
        <w:t>primerané výrobné a prevádzkové náklady zahŕňajúce náklady na energie, materiál a služby</w:t>
      </w:r>
      <w:r w:rsidRPr="002421E7">
        <w:rPr>
          <w:szCs w:val="24"/>
        </w:rPr>
        <w:t>,</w:t>
      </w:r>
    </w:p>
    <w:p w:rsidR="00C96722" w:rsidRPr="002421E7" w:rsidRDefault="00C96722" w:rsidP="00C96722">
      <w:pPr>
        <w:numPr>
          <w:ilvl w:val="0"/>
          <w:numId w:val="34"/>
        </w:numPr>
        <w:spacing w:after="100" w:line="262" w:lineRule="auto"/>
        <w:ind w:hanging="283"/>
        <w:jc w:val="both"/>
        <w:rPr>
          <w:szCs w:val="24"/>
        </w:rPr>
      </w:pPr>
      <w:r w:rsidRPr="002421E7">
        <w:rPr>
          <w:szCs w:val="24"/>
        </w:rPr>
        <w:t>osobné náklady</w:t>
      </w:r>
      <w:r w:rsidRPr="002421E7">
        <w:rPr>
          <w:szCs w:val="24"/>
          <w:vertAlign w:val="superscript"/>
        </w:rPr>
        <w:t>4</w:t>
      </w:r>
      <w:r w:rsidRPr="002421E7">
        <w:rPr>
          <w:szCs w:val="24"/>
        </w:rPr>
        <w:t>) podľa odseku 2,</w:t>
      </w:r>
    </w:p>
    <w:p w:rsidR="00C96722" w:rsidRPr="002421E7" w:rsidRDefault="00C96722" w:rsidP="00C96722">
      <w:pPr>
        <w:numPr>
          <w:ilvl w:val="0"/>
          <w:numId w:val="34"/>
        </w:numPr>
        <w:spacing w:after="100" w:line="262" w:lineRule="auto"/>
        <w:ind w:hanging="283"/>
        <w:jc w:val="both"/>
        <w:rPr>
          <w:szCs w:val="24"/>
        </w:rPr>
      </w:pPr>
      <w:r w:rsidRPr="002421E7">
        <w:rPr>
          <w:szCs w:val="24"/>
        </w:rPr>
        <w:t>náklady na plnenie povinností podľa osobitných predpisov,</w:t>
      </w:r>
      <w:r w:rsidRPr="002421E7">
        <w:rPr>
          <w:szCs w:val="24"/>
          <w:vertAlign w:val="superscript"/>
        </w:rPr>
        <w:t>5</w:t>
      </w:r>
      <w:r w:rsidRPr="002421E7">
        <w:rPr>
          <w:szCs w:val="24"/>
        </w:rPr>
        <w:t>)</w:t>
      </w:r>
    </w:p>
    <w:p w:rsidR="00C96722" w:rsidRPr="002421E7" w:rsidRDefault="00C96722" w:rsidP="00C96722">
      <w:pPr>
        <w:numPr>
          <w:ilvl w:val="0"/>
          <w:numId w:val="34"/>
        </w:numPr>
        <w:spacing w:after="100" w:line="262" w:lineRule="auto"/>
        <w:ind w:left="293" w:hanging="283"/>
        <w:jc w:val="both"/>
        <w:rPr>
          <w:szCs w:val="24"/>
        </w:rPr>
      </w:pPr>
      <w:r w:rsidRPr="002421E7">
        <w:rPr>
          <w:strike/>
          <w:color w:val="FF0000"/>
          <w:szCs w:val="24"/>
        </w:rPr>
        <w:t>odpisy hmotného majetku,</w:t>
      </w:r>
      <w:r w:rsidRPr="002421E7">
        <w:rPr>
          <w:strike/>
          <w:color w:val="FF0000"/>
          <w:szCs w:val="24"/>
          <w:vertAlign w:val="superscript"/>
        </w:rPr>
        <w:t>6</w:t>
      </w:r>
      <w:r w:rsidRPr="002421E7">
        <w:rPr>
          <w:strike/>
          <w:color w:val="FF0000"/>
          <w:szCs w:val="24"/>
        </w:rPr>
        <w:t>) ktorý bol obstaraný z vlastných zdrojov alebo z úveru, okrem odpisov hmotného majetku podľa písmena g) vo výške podľa prílohy č. 1 a odpisy nehmotného majetku,</w:t>
      </w:r>
      <w:r w:rsidRPr="002421E7">
        <w:rPr>
          <w:strike/>
          <w:color w:val="FF0000"/>
          <w:szCs w:val="24"/>
          <w:vertAlign w:val="superscript"/>
        </w:rPr>
        <w:t>6</w:t>
      </w:r>
      <w:r w:rsidRPr="002421E7">
        <w:rPr>
          <w:strike/>
          <w:color w:val="FF0000"/>
          <w:szCs w:val="24"/>
        </w:rPr>
        <w:t>) ktorý bol obstaraný z vlastných zdrojov alebo z úveru, okrem odpisov nehmotného majetku podľa písmena g) vo výške 20 % z obstarávacej ceny nehmotného majetku zahrnutého</w:t>
      </w:r>
      <w:r>
        <w:rPr>
          <w:strike/>
          <w:color w:val="FF0000"/>
          <w:szCs w:val="24"/>
        </w:rPr>
        <w:t xml:space="preserve"> </w:t>
      </w:r>
      <w:r w:rsidRPr="002421E7">
        <w:rPr>
          <w:strike/>
          <w:color w:val="FF0000"/>
          <w:szCs w:val="24"/>
        </w:rPr>
        <w:t>v účtovníctve</w:t>
      </w:r>
      <w:r w:rsidRPr="002421E7">
        <w:rPr>
          <w:color w:val="FF0000"/>
          <w:szCs w:val="24"/>
        </w:rPr>
        <w:t xml:space="preserve"> odpisy hmotného a nehmotného majetku,</w:t>
      </w:r>
      <w:r w:rsidRPr="002421E7">
        <w:rPr>
          <w:color w:val="FF0000"/>
          <w:szCs w:val="24"/>
          <w:vertAlign w:val="superscript"/>
        </w:rPr>
        <w:t>6</w:t>
      </w:r>
      <w:r w:rsidRPr="002421E7">
        <w:rPr>
          <w:color w:val="FF0000"/>
          <w:szCs w:val="24"/>
        </w:rPr>
        <w:t>) ktorý bol obstaraný z vlastných zdrojov alebo z úveru, okrem odpisov hmotného a nehmotného majetku podľa písmena g), vo výške podľa prílohy č. 1</w:t>
      </w:r>
      <w:r w:rsidRPr="002421E7">
        <w:rPr>
          <w:szCs w:val="24"/>
        </w:rPr>
        <w:t>,</w:t>
      </w:r>
    </w:p>
    <w:p w:rsidR="00C96722" w:rsidRPr="002421E7" w:rsidRDefault="00C96722" w:rsidP="00C96722">
      <w:pPr>
        <w:numPr>
          <w:ilvl w:val="0"/>
          <w:numId w:val="34"/>
        </w:numPr>
        <w:spacing w:after="100" w:line="262" w:lineRule="auto"/>
        <w:ind w:hanging="283"/>
        <w:jc w:val="both"/>
        <w:rPr>
          <w:szCs w:val="24"/>
        </w:rPr>
      </w:pPr>
      <w:r w:rsidRPr="002421E7">
        <w:rPr>
          <w:szCs w:val="24"/>
        </w:rPr>
        <w:t>odpisy hmotného majetku a nehmotného majetku, ktorý bol obstaraný z prostriedkov Európskej únie, zo štátneho rozpočtu, z rozpočtu vyššieho územného celku alebo z rozpočtu obce alebo bezodplatným prevodom podľa osobitného predpisu,</w:t>
      </w:r>
      <w:r w:rsidRPr="002421E7">
        <w:rPr>
          <w:szCs w:val="24"/>
          <w:vertAlign w:val="superscript"/>
        </w:rPr>
        <w:t>7</w:t>
      </w:r>
      <w:r w:rsidRPr="002421E7">
        <w:rPr>
          <w:szCs w:val="24"/>
        </w:rPr>
        <w:t>) podľa prílohy č. 1,</w:t>
      </w:r>
    </w:p>
    <w:p w:rsidR="00C96722" w:rsidRPr="002421E7" w:rsidRDefault="00C96722" w:rsidP="00C96722">
      <w:pPr>
        <w:numPr>
          <w:ilvl w:val="0"/>
          <w:numId w:val="34"/>
        </w:numPr>
        <w:spacing w:after="100" w:line="262" w:lineRule="auto"/>
        <w:ind w:hanging="283"/>
        <w:jc w:val="both"/>
        <w:rPr>
          <w:szCs w:val="24"/>
        </w:rPr>
      </w:pPr>
      <w:r w:rsidRPr="002421E7">
        <w:rPr>
          <w:szCs w:val="24"/>
        </w:rPr>
        <w:t>odpisy nadobudnutého už prevádzkovaného hmotného majetku a nehmotného majetku, zaradeného do účtovníctva regulovaného subjektu, vo výške odpisov podľa prílohy č. 1 zo všeobecnej hodnoty hmotného majetku a nehmotného majetku</w:t>
      </w:r>
      <w:r w:rsidRPr="002421E7">
        <w:rPr>
          <w:szCs w:val="24"/>
          <w:vertAlign w:val="superscript"/>
        </w:rPr>
        <w:t>8</w:t>
      </w:r>
      <w:r w:rsidRPr="002421E7">
        <w:rPr>
          <w:szCs w:val="24"/>
        </w:rPr>
        <w:t>) určenej znaleckým posudkom,</w:t>
      </w:r>
    </w:p>
    <w:p w:rsidR="00C96722" w:rsidRPr="002421E7" w:rsidRDefault="00C96722" w:rsidP="00C96722">
      <w:pPr>
        <w:numPr>
          <w:ilvl w:val="0"/>
          <w:numId w:val="34"/>
        </w:numPr>
        <w:spacing w:after="100" w:line="262" w:lineRule="auto"/>
        <w:ind w:hanging="283"/>
        <w:jc w:val="both"/>
        <w:rPr>
          <w:szCs w:val="24"/>
        </w:rPr>
      </w:pPr>
      <w:r w:rsidRPr="002421E7">
        <w:rPr>
          <w:szCs w:val="24"/>
        </w:rPr>
        <w:t>nájomné za prenájom hmotného majetku a nehmotného majetku, o ktorom účtuje vlastník a ktorý sa používa výhradne na regulovanú činnosť, preukázateľné zmluvou uzatvorenou medzi vlastníkom majetku a jeho nájomcom, najviac do preukázanej výšky odpisov podľa písmen e) až g); ak prenajatý hmotný majetok podlieha dani z nehnuteľností, najviac vo výške súčtu odpisov podľa písmen e) až g) a dane z nehnuteľností,</w:t>
      </w:r>
    </w:p>
    <w:p w:rsidR="00C96722" w:rsidRPr="002421E7" w:rsidRDefault="00C96722" w:rsidP="00C96722">
      <w:pPr>
        <w:numPr>
          <w:ilvl w:val="0"/>
          <w:numId w:val="34"/>
        </w:numPr>
        <w:spacing w:after="100" w:line="262" w:lineRule="auto"/>
        <w:ind w:hanging="283"/>
        <w:jc w:val="both"/>
        <w:rPr>
          <w:szCs w:val="24"/>
        </w:rPr>
      </w:pPr>
      <w:r w:rsidRPr="002421E7">
        <w:rPr>
          <w:szCs w:val="24"/>
        </w:rPr>
        <w:t>náklady na opravy a údržbu majetku využívaného na zabezpečenie regulovanej činnosti v rozsahu zabezpečujúcom výkon regulovanej činnosti v primeranej výške okrem nákladov na technické zhodnotenie hmotného majetku a nehmotného majetku podľa osobitného predpisu,</w:t>
      </w:r>
      <w:r w:rsidRPr="002421E7">
        <w:rPr>
          <w:szCs w:val="24"/>
          <w:vertAlign w:val="superscript"/>
        </w:rPr>
        <w:t>9</w:t>
      </w:r>
      <w:r w:rsidRPr="002421E7">
        <w:rPr>
          <w:szCs w:val="24"/>
        </w:rPr>
        <w:t>)</w:t>
      </w:r>
    </w:p>
    <w:p w:rsidR="00C96722" w:rsidRPr="002421E7" w:rsidRDefault="00C96722" w:rsidP="00C96722">
      <w:pPr>
        <w:numPr>
          <w:ilvl w:val="0"/>
          <w:numId w:val="34"/>
        </w:numPr>
        <w:spacing w:after="100" w:line="262" w:lineRule="auto"/>
        <w:ind w:hanging="283"/>
        <w:jc w:val="both"/>
        <w:rPr>
          <w:szCs w:val="24"/>
        </w:rPr>
      </w:pPr>
      <w:r w:rsidRPr="002421E7">
        <w:rPr>
          <w:strike/>
          <w:color w:val="FF0000"/>
          <w:szCs w:val="24"/>
        </w:rPr>
        <w:t>úrok z úveru poskytnutého bankou alebo pobočkou zahraničnej banky</w:t>
      </w:r>
      <w:r w:rsidRPr="002421E7">
        <w:rPr>
          <w:strike/>
          <w:color w:val="FF0000"/>
          <w:szCs w:val="24"/>
          <w:vertAlign w:val="superscript"/>
        </w:rPr>
        <w:t>10</w:t>
      </w:r>
      <w:r w:rsidRPr="002421E7">
        <w:rPr>
          <w:strike/>
          <w:color w:val="FF0000"/>
          <w:szCs w:val="24"/>
        </w:rPr>
        <w:t>) na obstaranie hmotného majetku alebo nehmotného majetku, ktorý sa používa výhradne na regulovanú činnosť</w:t>
      </w:r>
      <w:r>
        <w:rPr>
          <w:color w:val="FF0000"/>
          <w:szCs w:val="24"/>
        </w:rPr>
        <w:t xml:space="preserve"> </w:t>
      </w:r>
      <w:r w:rsidRPr="002421E7">
        <w:rPr>
          <w:color w:val="FF0000"/>
          <w:szCs w:val="24"/>
        </w:rPr>
        <w:t>úrok z úveru poskytnutého bankou alebo pobočkou zahraničnej banky</w:t>
      </w:r>
      <w:hyperlink r:id="rId16" w:anchor="poznamky.poznamka-7" w:tooltip="Odkaz na predpis alebo ustanovenie" w:history="1">
        <w:r>
          <w:rPr>
            <w:rStyle w:val="Hypertextovprepojenie"/>
            <w:bCs/>
            <w:iCs/>
            <w:color w:val="FF0000"/>
            <w:szCs w:val="24"/>
            <w:u w:val="none"/>
            <w:vertAlign w:val="superscript"/>
          </w:rPr>
          <w:t>10</w:t>
        </w:r>
        <w:r w:rsidRPr="002421E7">
          <w:rPr>
            <w:rStyle w:val="Hypertextovprepojenie"/>
            <w:bCs/>
            <w:iCs/>
            <w:color w:val="FF0000"/>
            <w:szCs w:val="24"/>
            <w:u w:val="none"/>
          </w:rPr>
          <w:t>)</w:t>
        </w:r>
      </w:hyperlink>
      <w:r w:rsidRPr="002421E7">
        <w:rPr>
          <w:color w:val="FF0000"/>
          <w:szCs w:val="24"/>
        </w:rPr>
        <w:t> na obstaranie hmotného majetku alebo nehmotného majetku, ktorý sa používa výhradne na regulovanú činnosť najviac do hodnoty úroku rovnajúceho sa aritmetickému priemeru hodnôt mesačných priemerov ukazovateľa 12M EURIBOR za obdobie posledných 12 mesiacov predchádzajúcich mesiacu, v ktorom sa začalo cenové konanie podľa </w:t>
      </w:r>
      <w:hyperlink r:id="rId17" w:anchor="paragraf-14.odsek-1" w:tooltip="Odkaz na predpis alebo ustanovenie" w:history="1">
        <w:r w:rsidRPr="002421E7">
          <w:rPr>
            <w:color w:val="FF0000"/>
            <w:szCs w:val="24"/>
          </w:rPr>
          <w:t>§ 14 ods. 1 zákona</w:t>
        </w:r>
      </w:hyperlink>
      <w:r w:rsidRPr="002421E7">
        <w:rPr>
          <w:color w:val="FF0000"/>
          <w:szCs w:val="24"/>
        </w:rPr>
        <w:t> o regulácii, zverejnených na webovom sídle www.euribor-ebf.eu v časti „Euribor rates</w:t>
      </w:r>
      <w:r>
        <w:rPr>
          <w:color w:val="FF0000"/>
          <w:szCs w:val="24"/>
        </w:rPr>
        <w:t>“</w:t>
      </w:r>
      <w:r w:rsidRPr="002421E7">
        <w:rPr>
          <w:szCs w:val="24"/>
        </w:rPr>
        <w:t>,</w:t>
      </w:r>
    </w:p>
    <w:p w:rsidR="00C96722" w:rsidRPr="002421E7" w:rsidRDefault="00C96722" w:rsidP="00C96722">
      <w:pPr>
        <w:spacing w:after="201"/>
        <w:ind w:left="284" w:hanging="284"/>
        <w:rPr>
          <w:strike/>
          <w:color w:val="FF0000"/>
          <w:szCs w:val="24"/>
        </w:rPr>
      </w:pPr>
      <w:r>
        <w:rPr>
          <w:strike/>
          <w:color w:val="FF0000"/>
          <w:szCs w:val="24"/>
        </w:rPr>
        <w:t xml:space="preserve">k) </w:t>
      </w:r>
      <w:r w:rsidRPr="002421E7">
        <w:rPr>
          <w:strike/>
          <w:color w:val="FF0000"/>
          <w:szCs w:val="24"/>
        </w:rPr>
        <w:t>prevádzkové náklady na realizáciu a prevádzku projektov výskumu a vývoja</w:t>
      </w:r>
      <w:r w:rsidRPr="002421E7">
        <w:rPr>
          <w:strike/>
          <w:color w:val="FF0000"/>
          <w:szCs w:val="24"/>
          <w:vertAlign w:val="superscript"/>
        </w:rPr>
        <w:t>11</w:t>
      </w:r>
      <w:r w:rsidRPr="002421E7">
        <w:rPr>
          <w:strike/>
          <w:color w:val="FF0000"/>
          <w:szCs w:val="24"/>
        </w:rPr>
        <w:t>) súvisiacich s výkonom regulovanej činnosti v sieťových odvetviach vo výške schválenej úradom.</w:t>
      </w:r>
    </w:p>
    <w:p w:rsidR="00C96722" w:rsidRPr="002421E7" w:rsidRDefault="00C96722" w:rsidP="00C96722">
      <w:pPr>
        <w:numPr>
          <w:ilvl w:val="2"/>
          <w:numId w:val="35"/>
        </w:numPr>
        <w:spacing w:after="203" w:line="262" w:lineRule="auto"/>
        <w:ind w:left="142" w:firstLine="227"/>
        <w:jc w:val="both"/>
        <w:rPr>
          <w:szCs w:val="24"/>
        </w:rPr>
      </w:pPr>
      <w:r w:rsidRPr="002421E7">
        <w:rPr>
          <w:szCs w:val="24"/>
        </w:rPr>
        <w:t>Za ekonomicky oprávnené náklady na rok t sa považujú priemerné osobné náklady za príslušné obdobie na jedného zamestnanca najviac vo výške dosiahnutej priemernej nominálnej mesačnej mzdy zamestnanca v hospodárstve Slovenskej republiky alebo v príslušnom samosprávnom kraji podľa sídla regulovaného subjektu zverejnených na webovom sídle Štatistického úradu Slovenskej republiky podľa výberu regulovaného subjektu. Na účely výpočtu osobných nákladov sa považuje počet zamestnancov za konštantný pre celé regulačné obdobie. Za príslušné obdobie sa považuje obdobie uvedené v § 8 ods. 4 písm. a) druhom bode, § 8 ods. 4 písm. b) treťom bode a ods. 9, § 9 ods. 3 písm. b), § 10 ods. 4 písm. a) druhom bode, § 10 ods. 4 písm. b) treťom bode a ods. 9 a § 11 ods. 3 písm. b). V odôvodnenom prípade nevyhnutného zvýšenia počtu zamestnancov počas regulačného obdobia o viac ako 10 % sa použije nový počet zamestnancov.</w:t>
      </w:r>
    </w:p>
    <w:p w:rsidR="00C96722" w:rsidRPr="002421E7" w:rsidRDefault="00C96722" w:rsidP="00C96722">
      <w:pPr>
        <w:numPr>
          <w:ilvl w:val="2"/>
          <w:numId w:val="35"/>
        </w:numPr>
        <w:spacing w:after="203" w:line="262" w:lineRule="auto"/>
        <w:ind w:left="142" w:firstLine="227"/>
        <w:jc w:val="both"/>
        <w:rPr>
          <w:szCs w:val="24"/>
        </w:rPr>
      </w:pPr>
      <w:r w:rsidRPr="002421E7">
        <w:rPr>
          <w:szCs w:val="24"/>
        </w:rPr>
        <w:t>Na účely kalkulácie ekonomicky oprávnených nákladov sú oprávnené aj režijné náklady na regulované činnosti na rok t zvýšené oproti určeným nákladom na rok t-1 najviac o hodnotu jadrovej inflácie (JPI), ktorá je aritmetickým priemerom hodnôt ukazovateľa „jadrová inflácia“ za mesiace júl až december roku t-2 a za január až jún roku t-1 zverejnených na webovom sídle Štatistického úradu Slovenskej republiky v časti „Jadrová a čistá inflácia – oproti rovnakému obdobiu minulého roku v %“. Tým nie je dotknuté ustanovenie odseku 1 písm. c). Do ekonomicky oprávnených nákladov na účely určenia cien podľa § 8 až 11 sa zahŕňa podiel režijných nákladov do jednotlivých položiek kalkulácie ekonomicky oprávnených nákladov podľa pomeru dosiahnutých tržieb z jednotlivých činností k celkovým tržbám z roku t-2.</w:t>
      </w:r>
    </w:p>
    <w:p w:rsidR="00C96722" w:rsidRPr="002421E7" w:rsidRDefault="00C96722" w:rsidP="00C96722">
      <w:pPr>
        <w:numPr>
          <w:ilvl w:val="2"/>
          <w:numId w:val="35"/>
        </w:numPr>
        <w:spacing w:after="100" w:line="262" w:lineRule="auto"/>
        <w:ind w:left="142" w:firstLine="227"/>
        <w:jc w:val="both"/>
        <w:rPr>
          <w:szCs w:val="24"/>
        </w:rPr>
      </w:pPr>
      <w:r w:rsidRPr="002421E7">
        <w:rPr>
          <w:szCs w:val="24"/>
        </w:rPr>
        <w:t>Skutočná výška ekonomicky oprávnených nákladov sa zníži pri predaji hmotného majetku, ktorého odpisy boli uplatňované v cene, o kladný rozdiel predajnej ceny a zostatkovej ceny hmotného majetku podľa odseku 1 písm. e) až g). Výška ekonomicky oprávnených nákladov sa zníži o polovicu tržieb za výkony a služby súvisiace s regulovanou činnosťou, ktoré nie sú považované za regulovanú činnosť podľa § 2 písm. c) šiesteho bodu a siedmeho bodu zákona, ak regulovaný subjekt nepreukáže, že náklady na tieto výkony a služby nie sú ani z časti zahrnuté do nákladov na výkon regulovanej činnosti.</w:t>
      </w:r>
    </w:p>
    <w:p w:rsidR="00C96722" w:rsidRPr="002421E7" w:rsidRDefault="00C96722" w:rsidP="00C96722">
      <w:pPr>
        <w:numPr>
          <w:ilvl w:val="2"/>
          <w:numId w:val="35"/>
        </w:numPr>
        <w:spacing w:after="203" w:line="262" w:lineRule="auto"/>
        <w:ind w:left="142" w:firstLine="227"/>
        <w:jc w:val="both"/>
        <w:rPr>
          <w:szCs w:val="24"/>
        </w:rPr>
      </w:pPr>
      <w:r w:rsidRPr="002421E7">
        <w:rPr>
          <w:szCs w:val="24"/>
        </w:rPr>
        <w:t>Ak je regulovaný subjekt vlastníkom verejnej kanalizácie, skutočná výška ekonomicky oprávnených nákladov za odvádzanie a čistenie odpadovej vody sa okrem tržieb podľa odseku 4 zníži aj o tržby získané za pripojenie na verejnú kanalizáciu.</w:t>
      </w:r>
    </w:p>
    <w:p w:rsidR="00C96722" w:rsidRPr="002421E7" w:rsidRDefault="00C96722" w:rsidP="00C96722">
      <w:pPr>
        <w:numPr>
          <w:ilvl w:val="2"/>
          <w:numId w:val="35"/>
        </w:numPr>
        <w:spacing w:after="203" w:line="262" w:lineRule="auto"/>
        <w:ind w:left="142" w:firstLine="227"/>
        <w:jc w:val="both"/>
        <w:rPr>
          <w:szCs w:val="24"/>
        </w:rPr>
      </w:pPr>
      <w:r w:rsidRPr="002421E7">
        <w:rPr>
          <w:szCs w:val="24"/>
        </w:rPr>
        <w:t>Výška plánovaných ekonomicky oprávnených nákladov na rok t za regulovanú činnosť sa určuje najviac do výšky plánovaných ekonomicky oprávnených nákladov na rok t v návrhu ceny regulovaného subjektu.</w:t>
      </w:r>
    </w:p>
    <w:p w:rsidR="00C96722" w:rsidRPr="002421E7" w:rsidRDefault="00C96722" w:rsidP="00C96722">
      <w:pPr>
        <w:numPr>
          <w:ilvl w:val="2"/>
          <w:numId w:val="35"/>
        </w:numPr>
        <w:spacing w:after="100" w:line="262" w:lineRule="auto"/>
        <w:ind w:left="142" w:firstLine="227"/>
        <w:jc w:val="both"/>
        <w:rPr>
          <w:szCs w:val="24"/>
        </w:rPr>
      </w:pPr>
      <w:r w:rsidRPr="002421E7">
        <w:rPr>
          <w:szCs w:val="24"/>
        </w:rPr>
        <w:t>Ekonomicky oprávnenými nákladmi nie sú</w:t>
      </w:r>
    </w:p>
    <w:p w:rsidR="00C96722" w:rsidRPr="002421E7" w:rsidRDefault="00C96722" w:rsidP="00C96722">
      <w:pPr>
        <w:numPr>
          <w:ilvl w:val="0"/>
          <w:numId w:val="37"/>
        </w:numPr>
        <w:spacing w:after="100" w:line="262" w:lineRule="auto"/>
        <w:ind w:hanging="454"/>
        <w:jc w:val="both"/>
        <w:rPr>
          <w:szCs w:val="24"/>
        </w:rPr>
      </w:pPr>
      <w:r w:rsidRPr="002421E7">
        <w:rPr>
          <w:szCs w:val="24"/>
        </w:rPr>
        <w:t>sankcie,</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spojené s nevyužitými prevádzkami a výrobnými kapacitami,</w:t>
      </w:r>
    </w:p>
    <w:p w:rsidR="00C96722" w:rsidRPr="002421E7" w:rsidRDefault="00C96722" w:rsidP="00C96722">
      <w:pPr>
        <w:numPr>
          <w:ilvl w:val="0"/>
          <w:numId w:val="37"/>
        </w:numPr>
        <w:spacing w:after="124" w:line="262" w:lineRule="auto"/>
        <w:ind w:hanging="454"/>
        <w:jc w:val="both"/>
        <w:rPr>
          <w:szCs w:val="24"/>
        </w:rPr>
      </w:pPr>
      <w:r w:rsidRPr="002421E7">
        <w:rPr>
          <w:szCs w:val="24"/>
        </w:rPr>
        <w:t>odpisy nevyužívaného dlhodobého majetku, odpisy „goodwill“ a odpisy hmotného majetku a nehmotného majetku vylúčeného z odpisovania,</w:t>
      </w:r>
      <w:r w:rsidRPr="002421E7">
        <w:rPr>
          <w:szCs w:val="24"/>
          <w:vertAlign w:val="superscript"/>
        </w:rPr>
        <w:t>12</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odmeny členov štatutárneho orgánu a iných orgánov regulovaného subjektu za výkon funkcie, ktorí nie sú v pracovnoprávnom vzťahu s regulovaným subjektom,</w:t>
      </w:r>
    </w:p>
    <w:p w:rsidR="00C96722" w:rsidRPr="002421E7" w:rsidRDefault="00C96722" w:rsidP="00C96722">
      <w:pPr>
        <w:numPr>
          <w:ilvl w:val="0"/>
          <w:numId w:val="37"/>
        </w:numPr>
        <w:spacing w:after="100" w:line="262" w:lineRule="auto"/>
        <w:ind w:hanging="454"/>
        <w:jc w:val="both"/>
        <w:rPr>
          <w:szCs w:val="24"/>
        </w:rPr>
      </w:pPr>
      <w:r w:rsidRPr="002421E7">
        <w:rPr>
          <w:szCs w:val="24"/>
        </w:rPr>
        <w:t>platby poistného za poistenie zodpovednosti za škody spôsobené členmi štatutárneho orgánu a členmi iných orgánov regulovaného subjektu,</w:t>
      </w:r>
    </w:p>
    <w:p w:rsidR="00C96722" w:rsidRPr="002421E7" w:rsidRDefault="00C96722" w:rsidP="00C96722">
      <w:pPr>
        <w:numPr>
          <w:ilvl w:val="0"/>
          <w:numId w:val="37"/>
        </w:numPr>
        <w:spacing w:after="100" w:line="262" w:lineRule="auto"/>
        <w:ind w:hanging="454"/>
        <w:jc w:val="both"/>
        <w:rPr>
          <w:szCs w:val="24"/>
        </w:rPr>
      </w:pPr>
      <w:r w:rsidRPr="002421E7">
        <w:rPr>
          <w:szCs w:val="24"/>
        </w:rPr>
        <w:t>príspevky na životné poistenie, príspevky na účelové sporenie zamestnanca a príspevky na doplnkové dôchodkové sporenie</w:t>
      </w:r>
      <w:r w:rsidRPr="002421E7">
        <w:rPr>
          <w:szCs w:val="24"/>
          <w:vertAlign w:val="superscript"/>
        </w:rPr>
        <w:t>13</w:t>
      </w:r>
      <w:r w:rsidRPr="002421E7">
        <w:rPr>
          <w:szCs w:val="24"/>
        </w:rPr>
        <w:t>) platené zamestnávateľom okrem príspevkov na doplnkové dôchodkové sporenie podľa odseku 1 písm. d),</w:t>
      </w:r>
    </w:p>
    <w:p w:rsidR="00C96722" w:rsidRPr="002421E7" w:rsidRDefault="00C96722" w:rsidP="00C96722">
      <w:pPr>
        <w:numPr>
          <w:ilvl w:val="0"/>
          <w:numId w:val="37"/>
        </w:numPr>
        <w:spacing w:after="100" w:line="262" w:lineRule="auto"/>
        <w:ind w:hanging="454"/>
        <w:jc w:val="both"/>
        <w:rPr>
          <w:szCs w:val="24"/>
        </w:rPr>
      </w:pPr>
      <w:r w:rsidRPr="002421E7">
        <w:rPr>
          <w:szCs w:val="24"/>
        </w:rPr>
        <w:t>odstupné a odchodné presahujúce výšku ustanovenú v § 76 a 76a Zákonníka práce,</w:t>
      </w:r>
    </w:p>
    <w:p w:rsidR="00C96722" w:rsidRPr="002421E7" w:rsidRDefault="00C96722" w:rsidP="00C96722">
      <w:pPr>
        <w:numPr>
          <w:ilvl w:val="0"/>
          <w:numId w:val="37"/>
        </w:numPr>
        <w:spacing w:after="100" w:line="262" w:lineRule="auto"/>
        <w:ind w:hanging="454"/>
        <w:jc w:val="both"/>
        <w:rPr>
          <w:szCs w:val="24"/>
        </w:rPr>
      </w:pPr>
      <w:r w:rsidRPr="002421E7">
        <w:rPr>
          <w:szCs w:val="24"/>
        </w:rPr>
        <w:t>príspevky na stravovanie zamestnancov nad rozsah ustanovený v § 152 Zákonníka práce,</w:t>
      </w:r>
    </w:p>
    <w:p w:rsidR="00C96722" w:rsidRPr="002421E7" w:rsidRDefault="00C96722" w:rsidP="00C96722">
      <w:pPr>
        <w:numPr>
          <w:ilvl w:val="0"/>
          <w:numId w:val="37"/>
        </w:numPr>
        <w:spacing w:after="100" w:line="262" w:lineRule="auto"/>
        <w:ind w:hanging="454"/>
        <w:jc w:val="both"/>
        <w:rPr>
          <w:szCs w:val="24"/>
        </w:rPr>
      </w:pPr>
      <w:r w:rsidRPr="002421E7">
        <w:rPr>
          <w:szCs w:val="24"/>
        </w:rPr>
        <w:t>cestovné náhrady nad rozsah ustanovený osobitným predpisom,</w:t>
      </w:r>
      <w:r w:rsidRPr="002421E7">
        <w:rPr>
          <w:szCs w:val="24"/>
          <w:vertAlign w:val="superscript"/>
        </w:rPr>
        <w:t>14</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na tvorbu sociálneho fondu nad rozsah ustanovený osobitným predpisom,</w:t>
      </w:r>
      <w:r w:rsidRPr="002421E7">
        <w:rPr>
          <w:szCs w:val="24"/>
          <w:vertAlign w:val="superscript"/>
        </w:rPr>
        <w:t>15</w:t>
      </w:r>
      <w:r w:rsidRPr="002421E7">
        <w:rPr>
          <w:szCs w:val="24"/>
        </w:rPr>
        <w:t>)</w:t>
      </w:r>
    </w:p>
    <w:p w:rsidR="00C96722" w:rsidRPr="002421E7" w:rsidRDefault="00C96722" w:rsidP="00C96722">
      <w:pPr>
        <w:numPr>
          <w:ilvl w:val="0"/>
          <w:numId w:val="37"/>
        </w:numPr>
        <w:spacing w:after="125" w:line="262" w:lineRule="auto"/>
        <w:ind w:hanging="454"/>
        <w:jc w:val="both"/>
        <w:rPr>
          <w:szCs w:val="24"/>
        </w:rPr>
      </w:pPr>
      <w:r w:rsidRPr="002421E7">
        <w:rPr>
          <w:szCs w:val="24"/>
        </w:rPr>
        <w:t>náklady na poskytovanie osobných ochranných pracovných prostriedkov nad rozsah ustanovený osobitným predpisom,</w:t>
      </w:r>
      <w:r w:rsidRPr="002421E7">
        <w:rPr>
          <w:szCs w:val="24"/>
          <w:vertAlign w:val="superscript"/>
        </w:rPr>
        <w:t>16</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na dobrovoľné poistenie osôb,</w:t>
      </w:r>
    </w:p>
    <w:p w:rsidR="00C96722" w:rsidRPr="002421E7" w:rsidRDefault="00C96722" w:rsidP="00C96722">
      <w:pPr>
        <w:numPr>
          <w:ilvl w:val="0"/>
          <w:numId w:val="37"/>
        </w:numPr>
        <w:spacing w:after="100" w:line="262" w:lineRule="auto"/>
        <w:ind w:hanging="454"/>
        <w:jc w:val="both"/>
        <w:rPr>
          <w:szCs w:val="24"/>
        </w:rPr>
      </w:pPr>
      <w:r w:rsidRPr="002421E7">
        <w:rPr>
          <w:szCs w:val="24"/>
        </w:rPr>
        <w:t>manká a škody na majetku vrátane škody zo zníženia cien nevyužiteľných zásob a likvidácie zásob,</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vyplývajúce z chýb vo výpočtoch, v kalkulačných prepočtoch alebo v účtovníctve, duplicitne účtované náklady,</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na reprezentáciu a dary,</w:t>
      </w:r>
    </w:p>
    <w:p w:rsidR="00C96722" w:rsidRPr="002421E7" w:rsidRDefault="00C96722" w:rsidP="00C96722">
      <w:pPr>
        <w:numPr>
          <w:ilvl w:val="0"/>
          <w:numId w:val="37"/>
        </w:numPr>
        <w:spacing w:after="100" w:line="262" w:lineRule="auto"/>
        <w:ind w:hanging="454"/>
        <w:jc w:val="both"/>
        <w:rPr>
          <w:szCs w:val="24"/>
        </w:rPr>
      </w:pPr>
      <w:r w:rsidRPr="002421E7">
        <w:rPr>
          <w:szCs w:val="24"/>
        </w:rPr>
        <w:t>odmeny a dary pri životných jubileách a pri odchode do dôchodku,</w:t>
      </w:r>
    </w:p>
    <w:p w:rsidR="00C96722" w:rsidRPr="002421E7" w:rsidRDefault="00C96722" w:rsidP="00C96722">
      <w:pPr>
        <w:numPr>
          <w:ilvl w:val="0"/>
          <w:numId w:val="37"/>
        </w:numPr>
        <w:spacing w:after="125" w:line="262" w:lineRule="auto"/>
        <w:ind w:hanging="454"/>
        <w:jc w:val="both"/>
        <w:rPr>
          <w:szCs w:val="24"/>
        </w:rPr>
      </w:pPr>
      <w:r w:rsidRPr="002421E7">
        <w:rPr>
          <w:szCs w:val="24"/>
        </w:rPr>
        <w:t>náklady na starostlivosť o zdravie zamestnancov a na vlastné zdravotnícke zariadenia nad rozsah ustanovený osobitným predpisom,</w:t>
      </w:r>
      <w:r w:rsidRPr="002421E7">
        <w:rPr>
          <w:szCs w:val="24"/>
          <w:vertAlign w:val="superscript"/>
        </w:rPr>
        <w:t>17</w:t>
      </w:r>
      <w:r w:rsidRPr="002421E7">
        <w:rPr>
          <w:szCs w:val="24"/>
        </w:rPr>
        <w:t>)</w:t>
      </w:r>
    </w:p>
    <w:p w:rsidR="00C96722" w:rsidRPr="002421E7" w:rsidRDefault="00C96722" w:rsidP="00C96722">
      <w:pPr>
        <w:numPr>
          <w:ilvl w:val="0"/>
          <w:numId w:val="37"/>
        </w:numPr>
        <w:spacing w:after="124" w:line="262" w:lineRule="auto"/>
        <w:ind w:hanging="454"/>
        <w:jc w:val="both"/>
        <w:rPr>
          <w:szCs w:val="24"/>
        </w:rPr>
      </w:pPr>
      <w:r w:rsidRPr="002421E7">
        <w:rPr>
          <w:szCs w:val="24"/>
        </w:rPr>
        <w:t>príspevky a náklady na rekreačné, regeneračné, rekondičné a ozdravné pobyty, ak povinnosť ich uhrádzania neustanovuje osobitný predpis,</w:t>
      </w:r>
      <w:r w:rsidRPr="002421E7">
        <w:rPr>
          <w:szCs w:val="24"/>
          <w:vertAlign w:val="superscript"/>
        </w:rPr>
        <w:t>18</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náklady na údržbu a prevádzku vlastných vzdelávacích zariadení a vlastných rekreačných zariadení,</w:t>
      </w:r>
    </w:p>
    <w:p w:rsidR="00C96722" w:rsidRPr="002421E7" w:rsidRDefault="00C96722" w:rsidP="00C96722">
      <w:pPr>
        <w:numPr>
          <w:ilvl w:val="0"/>
          <w:numId w:val="37"/>
        </w:numPr>
        <w:spacing w:after="100" w:line="262" w:lineRule="auto"/>
        <w:ind w:hanging="454"/>
        <w:jc w:val="both"/>
        <w:rPr>
          <w:szCs w:val="24"/>
        </w:rPr>
      </w:pPr>
      <w:r w:rsidRPr="002421E7">
        <w:rPr>
          <w:szCs w:val="24"/>
        </w:rPr>
        <w:t>daň z nehnuteľnosti platená za vlastné vzdelávacie zariadenia a vlastné rekreačné zariadenia,</w:t>
      </w:r>
    </w:p>
    <w:p w:rsidR="00C96722" w:rsidRPr="002421E7" w:rsidRDefault="00C96722" w:rsidP="00C96722">
      <w:pPr>
        <w:numPr>
          <w:ilvl w:val="0"/>
          <w:numId w:val="37"/>
        </w:numPr>
        <w:spacing w:after="100" w:line="262" w:lineRule="auto"/>
        <w:ind w:hanging="454"/>
        <w:jc w:val="both"/>
        <w:rPr>
          <w:szCs w:val="24"/>
        </w:rPr>
      </w:pPr>
      <w:r w:rsidRPr="002421E7">
        <w:rPr>
          <w:szCs w:val="24"/>
        </w:rPr>
        <w:t>štipendiá poskytnuté žiakom stredných škôl a študentom vysokých škôl,</w:t>
      </w:r>
    </w:p>
    <w:p w:rsidR="00C96722" w:rsidRPr="002421E7" w:rsidRDefault="00C96722" w:rsidP="00C96722">
      <w:pPr>
        <w:numPr>
          <w:ilvl w:val="0"/>
          <w:numId w:val="37"/>
        </w:numPr>
        <w:spacing w:after="100" w:line="262" w:lineRule="auto"/>
        <w:ind w:hanging="454"/>
        <w:jc w:val="both"/>
        <w:rPr>
          <w:szCs w:val="24"/>
        </w:rPr>
      </w:pPr>
      <w:r w:rsidRPr="002421E7">
        <w:rPr>
          <w:szCs w:val="24"/>
        </w:rPr>
        <w:t>odpis nedobytnej pohľadávky,</w:t>
      </w:r>
    </w:p>
    <w:p w:rsidR="00C96722" w:rsidRPr="002421E7" w:rsidRDefault="00C96722" w:rsidP="00C96722">
      <w:pPr>
        <w:numPr>
          <w:ilvl w:val="0"/>
          <w:numId w:val="37"/>
        </w:numPr>
        <w:spacing w:after="100" w:line="262" w:lineRule="auto"/>
        <w:ind w:hanging="454"/>
        <w:jc w:val="both"/>
        <w:rPr>
          <w:szCs w:val="24"/>
        </w:rPr>
      </w:pPr>
      <w:r w:rsidRPr="002421E7">
        <w:rPr>
          <w:szCs w:val="24"/>
        </w:rPr>
        <w:t>tvorba rezerv nad rozsah ustanovený osobitným predpisom,</w:t>
      </w:r>
      <w:r w:rsidRPr="002421E7">
        <w:rPr>
          <w:szCs w:val="24"/>
          <w:vertAlign w:val="superscript"/>
        </w:rPr>
        <w:t>19</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rozdiely zo zmien použitých účtovných metód a účtovných zásad,</w:t>
      </w:r>
      <w:r w:rsidRPr="002421E7">
        <w:rPr>
          <w:szCs w:val="24"/>
          <w:vertAlign w:val="superscript"/>
        </w:rPr>
        <w:t>20</w:t>
      </w:r>
      <w:r w:rsidRPr="002421E7">
        <w:rPr>
          <w:szCs w:val="24"/>
        </w:rPr>
        <w:t>)</w:t>
      </w:r>
    </w:p>
    <w:p w:rsidR="00C96722" w:rsidRPr="002421E7" w:rsidRDefault="00C96722" w:rsidP="00C96722">
      <w:pPr>
        <w:numPr>
          <w:ilvl w:val="0"/>
          <w:numId w:val="37"/>
        </w:numPr>
        <w:spacing w:after="100" w:line="262" w:lineRule="auto"/>
        <w:ind w:hanging="454"/>
        <w:jc w:val="both"/>
        <w:rPr>
          <w:szCs w:val="24"/>
        </w:rPr>
      </w:pPr>
      <w:r w:rsidRPr="002421E7">
        <w:rPr>
          <w:szCs w:val="24"/>
        </w:rPr>
        <w:t>tvorba opravných položiek,</w:t>
      </w:r>
    </w:p>
    <w:p w:rsidR="00C96722" w:rsidRPr="002421E7" w:rsidRDefault="00C96722" w:rsidP="00C96722">
      <w:pPr>
        <w:numPr>
          <w:ilvl w:val="0"/>
          <w:numId w:val="37"/>
        </w:numPr>
        <w:spacing w:after="32" w:line="325" w:lineRule="auto"/>
        <w:ind w:hanging="454"/>
        <w:jc w:val="both"/>
        <w:rPr>
          <w:szCs w:val="24"/>
        </w:rPr>
      </w:pPr>
      <w:r w:rsidRPr="002421E7">
        <w:rPr>
          <w:szCs w:val="24"/>
        </w:rPr>
        <w:t>náklady vynaložené na odstránenie nedostatkov zistených pri kolaudačnom konaní, aa) náklady spojené s prípravou a zabezpečením nerealizovanej investičnej výstavby, ab) straty z predaja dlhodobého majetku a zásob, ac) zostatková cena predaného alebo vyradeného hmotného majetku a nehmotného majetku,</w:t>
      </w:r>
    </w:p>
    <w:p w:rsidR="00C96722" w:rsidRPr="002421E7" w:rsidRDefault="00C96722" w:rsidP="00C96722">
      <w:pPr>
        <w:ind w:left="439" w:hanging="454"/>
        <w:rPr>
          <w:szCs w:val="24"/>
        </w:rPr>
      </w:pPr>
      <w:r w:rsidRPr="002421E7">
        <w:rPr>
          <w:szCs w:val="24"/>
        </w:rPr>
        <w:t>ad) náklady na reklamu alebo propagáciu uskutočňovanú formou podpory športových, kultúrnych a zábavných podujatí a iných činností,</w:t>
      </w:r>
    </w:p>
    <w:p w:rsidR="00C96722" w:rsidRPr="002421E7" w:rsidRDefault="00C96722" w:rsidP="00C96722">
      <w:pPr>
        <w:spacing w:after="40" w:line="325" w:lineRule="auto"/>
        <w:ind w:left="-5" w:right="-15"/>
        <w:rPr>
          <w:szCs w:val="24"/>
        </w:rPr>
      </w:pPr>
      <w:r w:rsidRPr="002421E7">
        <w:rPr>
          <w:szCs w:val="24"/>
        </w:rPr>
        <w:t>ae) spotreba pohonných látok nad rozsah ustanovený osobitným predpisom,</w:t>
      </w:r>
      <w:r w:rsidRPr="002421E7">
        <w:rPr>
          <w:szCs w:val="24"/>
          <w:vertAlign w:val="superscript"/>
        </w:rPr>
        <w:t>21</w:t>
      </w:r>
      <w:r w:rsidRPr="002421E7">
        <w:rPr>
          <w:szCs w:val="24"/>
        </w:rPr>
        <w:t>) af)</w:t>
      </w:r>
      <w:r w:rsidRPr="002421E7">
        <w:rPr>
          <w:szCs w:val="24"/>
        </w:rPr>
        <w:tab/>
        <w:t>náklady na výkon regulovanej činnosti, ktorý je realizovaný iným ako regulovaným subjektom, v ktorom má regulovaný subjekt majetkovú účasť, zistené podľa § 31 ods. 3 písm. d) zákona,</w:t>
      </w:r>
    </w:p>
    <w:p w:rsidR="00C96722" w:rsidRPr="002421E7" w:rsidRDefault="00C96722" w:rsidP="00C96722">
      <w:pPr>
        <w:spacing w:after="50" w:line="315" w:lineRule="auto"/>
        <w:ind w:left="-5"/>
        <w:rPr>
          <w:szCs w:val="24"/>
        </w:rPr>
      </w:pPr>
      <w:r w:rsidRPr="002421E7">
        <w:rPr>
          <w:szCs w:val="24"/>
        </w:rPr>
        <w:t>ag) straty z obchodov s finančnými derivátmi a komoditnými derivátmi, ah) náklady na náhradu škody, ktorá vznikla v dôsledku protiprávneho konania regulovaného subjektu</w:t>
      </w:r>
    </w:p>
    <w:p w:rsidR="00C96722" w:rsidRPr="002421E7" w:rsidRDefault="00C96722" w:rsidP="00C96722">
      <w:pPr>
        <w:ind w:left="439" w:hanging="454"/>
        <w:rPr>
          <w:szCs w:val="24"/>
        </w:rPr>
      </w:pPr>
      <w:r w:rsidRPr="002421E7">
        <w:rPr>
          <w:szCs w:val="24"/>
        </w:rPr>
        <w:t>ai) náklady súvisiace s vývozom a likvidáciou obsahu žúmp a septikov v čistiarni odpadových vôd,</w:t>
      </w:r>
    </w:p>
    <w:p w:rsidR="00C96722" w:rsidRPr="002421E7" w:rsidRDefault="00C96722" w:rsidP="00C96722">
      <w:pPr>
        <w:ind w:left="439" w:hanging="454"/>
        <w:rPr>
          <w:szCs w:val="24"/>
        </w:rPr>
      </w:pPr>
      <w:r w:rsidRPr="002421E7">
        <w:rPr>
          <w:szCs w:val="24"/>
        </w:rPr>
        <w:t>aj) odpisy hmotného majetku obstaraného nad rozsah preukázateľne a nevyhnutne potrebný na výkon regulovanej činnosti súvisiaceho s terénnymi úpravami,</w:t>
      </w:r>
    </w:p>
    <w:p w:rsidR="00C96722" w:rsidRPr="002421E7" w:rsidRDefault="00C96722" w:rsidP="00C96722">
      <w:pPr>
        <w:ind w:left="439" w:hanging="454"/>
        <w:rPr>
          <w:szCs w:val="24"/>
        </w:rPr>
      </w:pPr>
      <w:r w:rsidRPr="002421E7">
        <w:rPr>
          <w:szCs w:val="24"/>
        </w:rPr>
        <w:t>ak) náklady na opravy majetku súvisiace so spätnou úpravou povrchu nad rozsah preukázateľne a nevyhnutne zabezpečujúci úpravu do pôvodného stavu,</w:t>
      </w:r>
    </w:p>
    <w:p w:rsidR="00C96722" w:rsidRDefault="00C96722" w:rsidP="00C96722">
      <w:pPr>
        <w:ind w:left="439" w:hanging="454"/>
        <w:rPr>
          <w:szCs w:val="24"/>
        </w:rPr>
      </w:pPr>
      <w:r w:rsidRPr="002421E7">
        <w:rPr>
          <w:szCs w:val="24"/>
        </w:rPr>
        <w:t>al) náklady vynaložené na obstaranie materiálu, služieb a na činnosti nesúvisiace s výkonom regulovanej činnosti,</w:t>
      </w:r>
      <w:r>
        <w:rPr>
          <w:szCs w:val="24"/>
        </w:rPr>
        <w:t xml:space="preserve"> </w:t>
      </w:r>
    </w:p>
    <w:p w:rsidR="00C96722" w:rsidRPr="002421E7" w:rsidRDefault="00C96722" w:rsidP="00C96722">
      <w:pPr>
        <w:ind w:left="439" w:hanging="454"/>
        <w:rPr>
          <w:color w:val="FF0000"/>
          <w:szCs w:val="24"/>
        </w:rPr>
      </w:pPr>
      <w:r w:rsidRPr="002421E7">
        <w:rPr>
          <w:color w:val="FF0000"/>
          <w:szCs w:val="24"/>
        </w:rPr>
        <w:t>am) náklady na konzultácie, poradenstvo a štúdie,</w:t>
      </w:r>
    </w:p>
    <w:p w:rsidR="00C96722" w:rsidRPr="002421E7" w:rsidRDefault="00C96722" w:rsidP="00C96722">
      <w:pPr>
        <w:ind w:left="439" w:hanging="454"/>
        <w:rPr>
          <w:color w:val="FF0000"/>
          <w:szCs w:val="24"/>
        </w:rPr>
      </w:pPr>
      <w:r w:rsidRPr="002421E7">
        <w:rPr>
          <w:color w:val="FF0000"/>
          <w:szCs w:val="24"/>
        </w:rPr>
        <w:t xml:space="preserve">an) vyplatené kompenzačné platby podľa osobitného predpisu </w:t>
      </w:r>
      <w:r w:rsidRPr="002421E7">
        <w:rPr>
          <w:color w:val="FF0000"/>
          <w:szCs w:val="24"/>
          <w:vertAlign w:val="superscript"/>
        </w:rPr>
        <w:t>21a</w:t>
      </w:r>
      <w:r w:rsidRPr="002421E7">
        <w:rPr>
          <w:color w:val="FF0000"/>
          <w:szCs w:val="24"/>
        </w:rPr>
        <w:t>),</w:t>
      </w:r>
    </w:p>
    <w:p w:rsidR="00C96722" w:rsidRPr="002421E7" w:rsidRDefault="00C96722" w:rsidP="00C96722">
      <w:pPr>
        <w:ind w:left="439" w:hanging="454"/>
        <w:rPr>
          <w:color w:val="FF0000"/>
          <w:szCs w:val="24"/>
        </w:rPr>
      </w:pPr>
      <w:r w:rsidRPr="002421E7">
        <w:rPr>
          <w:color w:val="FF0000"/>
          <w:szCs w:val="24"/>
        </w:rPr>
        <w:t>ao) právne služby okrem právnych služieb na majetkovoprávne vysporiadanie a vyplývajúce z obchodnoprávnych vzťahov so spotrebiteľmi,</w:t>
      </w:r>
    </w:p>
    <w:p w:rsidR="00C96722" w:rsidRPr="002421E7" w:rsidRDefault="00C96722" w:rsidP="00C96722">
      <w:pPr>
        <w:spacing w:after="204"/>
        <w:ind w:left="-5"/>
        <w:rPr>
          <w:szCs w:val="24"/>
        </w:rPr>
      </w:pPr>
      <w:r w:rsidRPr="002421E7">
        <w:rPr>
          <w:strike/>
          <w:color w:val="FF0000"/>
          <w:szCs w:val="24"/>
        </w:rPr>
        <w:t>am)</w:t>
      </w:r>
      <w:r>
        <w:rPr>
          <w:szCs w:val="24"/>
        </w:rPr>
        <w:t xml:space="preserve"> </w:t>
      </w:r>
      <w:r w:rsidRPr="002421E7">
        <w:rPr>
          <w:color w:val="FF0000"/>
          <w:szCs w:val="24"/>
        </w:rPr>
        <w:t>ap)</w:t>
      </w:r>
      <w:r w:rsidRPr="002421E7">
        <w:rPr>
          <w:szCs w:val="24"/>
        </w:rPr>
        <w:t xml:space="preserve"> iné náklady neuvedené v odseku 1.</w:t>
      </w:r>
    </w:p>
    <w:p w:rsidR="00C96722" w:rsidRPr="002421E7" w:rsidRDefault="00C96722" w:rsidP="00C96722">
      <w:pPr>
        <w:spacing w:after="290"/>
        <w:ind w:left="-15" w:firstLine="227"/>
        <w:rPr>
          <w:szCs w:val="24"/>
        </w:rPr>
      </w:pPr>
      <w:r w:rsidRPr="002421E7">
        <w:rPr>
          <w:szCs w:val="24"/>
        </w:rPr>
        <w:t>(8) Pri určení výšky ekonomicky oprávnených nákladov podľa odseku 1 písm. k) sa vychádza z hodnotenia projektov predložených na schválenie regulovaným subjektom v návrhu ceny. V cenovom konaní na základe hodnotenia projektov úradom sa určí výška ekonomicky oprávnených nákladov na realizáciu projektu. Výška ekonomicky oprávnených nákladov na realizáciu a prevádzku projektov výskumu a</w:t>
      </w:r>
      <w:r>
        <w:rPr>
          <w:szCs w:val="24"/>
        </w:rPr>
        <w:t> </w:t>
      </w:r>
      <w:r w:rsidRPr="002421E7">
        <w:rPr>
          <w:szCs w:val="24"/>
        </w:rPr>
        <w:t>vývoja</w:t>
      </w:r>
      <w:r>
        <w:rPr>
          <w:szCs w:val="24"/>
        </w:rPr>
        <w:t xml:space="preserve"> </w:t>
      </w:r>
      <w:r w:rsidRPr="002421E7">
        <w:rPr>
          <w:szCs w:val="24"/>
        </w:rPr>
        <w:t>nesmie presiahnuť 1 000 000 eur za regulovaný subjekt a regulačne obdobie.</w:t>
      </w:r>
    </w:p>
    <w:p w:rsidR="00C96722" w:rsidRPr="002421E7" w:rsidRDefault="00C96722" w:rsidP="00C96722">
      <w:pPr>
        <w:spacing w:after="20" w:line="248" w:lineRule="auto"/>
        <w:ind w:left="100" w:right="90"/>
        <w:jc w:val="center"/>
        <w:rPr>
          <w:szCs w:val="24"/>
        </w:rPr>
      </w:pPr>
      <w:r w:rsidRPr="002421E7">
        <w:rPr>
          <w:b/>
          <w:szCs w:val="24"/>
        </w:rPr>
        <w:t>§ 5</w:t>
      </w:r>
    </w:p>
    <w:p w:rsidR="00C96722" w:rsidRPr="002421E7" w:rsidRDefault="00C96722" w:rsidP="00C96722">
      <w:pPr>
        <w:pStyle w:val="Nadpis1"/>
        <w:spacing w:after="214"/>
        <w:ind w:left="100" w:right="90"/>
        <w:rPr>
          <w:sz w:val="24"/>
          <w:szCs w:val="24"/>
        </w:rPr>
      </w:pPr>
      <w:r w:rsidRPr="002421E7">
        <w:rPr>
          <w:sz w:val="24"/>
          <w:szCs w:val="24"/>
        </w:rPr>
        <w:t>Spôsob určenia miery výnosnosti regulačnej bázy aktív</w:t>
      </w:r>
    </w:p>
    <w:p w:rsidR="00C96722" w:rsidRPr="00BF35E7" w:rsidRDefault="00C96722" w:rsidP="00C96722">
      <w:pPr>
        <w:ind w:left="-15" w:firstLine="227"/>
        <w:rPr>
          <w:strike/>
          <w:color w:val="FF0000"/>
          <w:szCs w:val="24"/>
        </w:rPr>
      </w:pPr>
      <w:r w:rsidRPr="00BF35E7">
        <w:rPr>
          <w:strike/>
          <w:color w:val="FF0000"/>
          <w:szCs w:val="24"/>
        </w:rPr>
        <w:t>(1) Miera výnosnosti regulačnej bázy aktív sa určuje na celé regulačné obdobie, pričom zohľadňuje</w:t>
      </w:r>
    </w:p>
    <w:p w:rsidR="00C96722" w:rsidRPr="00BF35E7" w:rsidRDefault="00C96722" w:rsidP="00C96722">
      <w:pPr>
        <w:rPr>
          <w:strike/>
          <w:color w:val="FF0000"/>
          <w:szCs w:val="24"/>
        </w:rPr>
      </w:pPr>
      <w:r>
        <w:rPr>
          <w:strike/>
          <w:color w:val="FF0000"/>
          <w:szCs w:val="24"/>
        </w:rPr>
        <w:t xml:space="preserve">a) </w:t>
      </w:r>
      <w:r w:rsidRPr="00BF35E7">
        <w:rPr>
          <w:strike/>
          <w:color w:val="FF0000"/>
          <w:szCs w:val="24"/>
        </w:rPr>
        <w:t>návratnosť prevádzkových aktív používaných výhradne pre zabezpečenie regulovanej činnosti,</w:t>
      </w:r>
    </w:p>
    <w:p w:rsidR="00C96722" w:rsidRPr="00BF35E7" w:rsidRDefault="00C96722" w:rsidP="00C96722">
      <w:pPr>
        <w:rPr>
          <w:strike/>
          <w:color w:val="FF0000"/>
          <w:szCs w:val="24"/>
        </w:rPr>
      </w:pPr>
      <w:r>
        <w:rPr>
          <w:strike/>
          <w:color w:val="FF0000"/>
          <w:szCs w:val="24"/>
        </w:rPr>
        <w:t xml:space="preserve">b) </w:t>
      </w:r>
      <w:r w:rsidRPr="00BF35E7">
        <w:rPr>
          <w:strike/>
          <w:color w:val="FF0000"/>
          <w:szCs w:val="24"/>
        </w:rPr>
        <w:t>stimuláciu regulovaných subjektov financovať aktíva z verejných prostriedkov poskytovaných z rozpočtu Európskej únie,</w:t>
      </w:r>
    </w:p>
    <w:p w:rsidR="00C96722" w:rsidRPr="00BF35E7" w:rsidRDefault="00C96722" w:rsidP="00C96722">
      <w:pPr>
        <w:rPr>
          <w:strike/>
          <w:color w:val="FF0000"/>
          <w:szCs w:val="24"/>
        </w:rPr>
      </w:pPr>
      <w:r>
        <w:rPr>
          <w:strike/>
          <w:color w:val="FF0000"/>
          <w:szCs w:val="24"/>
        </w:rPr>
        <w:t xml:space="preserve">c) </w:t>
      </w:r>
      <w:r w:rsidRPr="00BF35E7">
        <w:rPr>
          <w:strike/>
          <w:color w:val="FF0000"/>
          <w:szCs w:val="24"/>
        </w:rPr>
        <w:t>stimuláciu úradom schválených investícií regulovaného subjektu do aktív používaných na</w:t>
      </w:r>
    </w:p>
    <w:p w:rsidR="00C96722" w:rsidRPr="00BF35E7" w:rsidRDefault="00C96722" w:rsidP="00C96722">
      <w:pPr>
        <w:ind w:left="426"/>
        <w:rPr>
          <w:strike/>
          <w:color w:val="FF0000"/>
          <w:szCs w:val="24"/>
        </w:rPr>
      </w:pPr>
      <w:r>
        <w:rPr>
          <w:strike/>
          <w:color w:val="FF0000"/>
          <w:szCs w:val="24"/>
        </w:rPr>
        <w:t xml:space="preserve">1. </w:t>
      </w:r>
      <w:r w:rsidRPr="00BF35E7">
        <w:rPr>
          <w:strike/>
          <w:color w:val="FF0000"/>
          <w:szCs w:val="24"/>
        </w:rPr>
        <w:t>obnovu zariadení na výrobu, distribúciu a dodávku pitnej vody a na odvádzanie a čistenie odpadovej vody,</w:t>
      </w:r>
    </w:p>
    <w:p w:rsidR="00C96722" w:rsidRPr="00BF35E7" w:rsidRDefault="00C96722" w:rsidP="00C96722">
      <w:pPr>
        <w:ind w:left="426"/>
        <w:rPr>
          <w:strike/>
          <w:color w:val="FF0000"/>
          <w:szCs w:val="24"/>
        </w:rPr>
      </w:pPr>
      <w:r>
        <w:rPr>
          <w:strike/>
          <w:color w:val="FF0000"/>
          <w:szCs w:val="24"/>
        </w:rPr>
        <w:t xml:space="preserve">2. </w:t>
      </w:r>
      <w:r w:rsidRPr="00BF35E7">
        <w:rPr>
          <w:strike/>
          <w:color w:val="FF0000"/>
          <w:szCs w:val="24"/>
        </w:rPr>
        <w:t>rozvoj a obnovu zariadení na automatizáciu a digitalizáciu vodárenských sústav,</w:t>
      </w:r>
    </w:p>
    <w:p w:rsidR="00C96722" w:rsidRPr="00BF35E7" w:rsidRDefault="00C96722" w:rsidP="00C96722">
      <w:pPr>
        <w:ind w:left="426"/>
        <w:rPr>
          <w:strike/>
          <w:color w:val="FF0000"/>
          <w:szCs w:val="24"/>
        </w:rPr>
      </w:pPr>
      <w:r>
        <w:rPr>
          <w:strike/>
          <w:color w:val="FF0000"/>
          <w:szCs w:val="24"/>
        </w:rPr>
        <w:t xml:space="preserve">3. </w:t>
      </w:r>
      <w:r w:rsidRPr="00BF35E7">
        <w:rPr>
          <w:strike/>
          <w:color w:val="FF0000"/>
          <w:szCs w:val="24"/>
        </w:rPr>
        <w:t>zvyšovanie environmentálnej udržateľnosti prevádzkovania vodárenských sústav,</w:t>
      </w:r>
    </w:p>
    <w:p w:rsidR="00C96722" w:rsidRPr="00BF35E7" w:rsidRDefault="00C96722" w:rsidP="00C96722">
      <w:pPr>
        <w:spacing w:after="204"/>
        <w:ind w:left="426"/>
        <w:rPr>
          <w:strike/>
          <w:color w:val="FF0000"/>
          <w:szCs w:val="24"/>
        </w:rPr>
      </w:pPr>
      <w:r>
        <w:rPr>
          <w:strike/>
          <w:color w:val="FF0000"/>
          <w:szCs w:val="24"/>
        </w:rPr>
        <w:t xml:space="preserve">4. </w:t>
      </w:r>
      <w:r w:rsidRPr="00BF35E7">
        <w:rPr>
          <w:strike/>
          <w:color w:val="FF0000"/>
          <w:szCs w:val="24"/>
        </w:rPr>
        <w:t>zvyšovanie kvality služieb pre spotrebiteľov pitnej vody a producentov odpadovej vody.</w:t>
      </w:r>
    </w:p>
    <w:p w:rsidR="00C96722" w:rsidRPr="00BF35E7" w:rsidRDefault="00C96722" w:rsidP="00C96722">
      <w:pPr>
        <w:spacing w:after="44"/>
        <w:ind w:left="-15" w:firstLine="227"/>
        <w:rPr>
          <w:strike/>
          <w:color w:val="FF0000"/>
          <w:szCs w:val="24"/>
        </w:rPr>
      </w:pPr>
      <w:r w:rsidRPr="00BF35E7">
        <w:rPr>
          <w:strike/>
          <w:color w:val="FF0000"/>
          <w:szCs w:val="24"/>
        </w:rPr>
        <w:t>(2) Miera výnosnosti regulačnej bázy aktív pred zdanením na regulačné obdobie sa vyjadruje ako vážený priemer nákladov na kapitál WACC pred zdanením určený v percentuálnej hodnote, matematicky zaokrúhlenej na dve desatinné miesta, a vypočíta sa podľa vzorca</w:t>
      </w:r>
    </w:p>
    <w:p w:rsidR="00C96722" w:rsidRPr="00BF35E7" w:rsidRDefault="00C96722" w:rsidP="00C96722">
      <w:pPr>
        <w:spacing w:after="741" w:line="265" w:lineRule="auto"/>
        <w:ind w:right="5157"/>
        <w:jc w:val="center"/>
        <w:rPr>
          <w:strike/>
          <w:color w:val="FF0000"/>
          <w:szCs w:val="24"/>
        </w:rPr>
      </w:pPr>
      <w:r w:rsidRPr="00BF35E7">
        <w:rPr>
          <w:strike/>
          <w:noProof/>
          <w:color w:val="FF0000"/>
          <w:szCs w:val="24"/>
        </w:rPr>
        <mc:AlternateContent>
          <mc:Choice Requires="wpg">
            <w:drawing>
              <wp:inline distT="0" distB="0" distL="0" distR="0" wp14:anchorId="54D38553" wp14:editId="51AE9DB0">
                <wp:extent cx="2410873" cy="234953"/>
                <wp:effectExtent l="0" t="0" r="0" b="0"/>
                <wp:docPr id="93491" name="Group 93491"/>
                <wp:cNvGraphicFramePr/>
                <a:graphic xmlns:a="http://schemas.openxmlformats.org/drawingml/2006/main">
                  <a:graphicData uri="http://schemas.microsoft.com/office/word/2010/wordprocessingGroup">
                    <wpg:wgp>
                      <wpg:cNvGrpSpPr/>
                      <wpg:grpSpPr>
                        <a:xfrm>
                          <a:off x="0" y="0"/>
                          <a:ext cx="2410873" cy="234953"/>
                          <a:chOff x="0" y="0"/>
                          <a:chExt cx="2410873" cy="234953"/>
                        </a:xfrm>
                      </wpg:grpSpPr>
                      <wps:wsp>
                        <wps:cNvPr id="445" name="Shape 445"/>
                        <wps:cNvSpPr/>
                        <wps:spPr>
                          <a:xfrm>
                            <a:off x="0" y="83010"/>
                            <a:ext cx="143561" cy="101041"/>
                          </a:xfrm>
                          <a:custGeom>
                            <a:avLst/>
                            <a:gdLst/>
                            <a:ahLst/>
                            <a:cxnLst/>
                            <a:rect l="0" t="0" r="0" b="0"/>
                            <a:pathLst>
                              <a:path w="143561" h="101041">
                                <a:moveTo>
                                  <a:pt x="762" y="0"/>
                                </a:moveTo>
                                <a:lnTo>
                                  <a:pt x="38862" y="0"/>
                                </a:lnTo>
                                <a:lnTo>
                                  <a:pt x="38100" y="4572"/>
                                </a:lnTo>
                                <a:cubicBezTo>
                                  <a:pt x="29413" y="4572"/>
                                  <a:pt x="26060" y="6248"/>
                                  <a:pt x="26060" y="10211"/>
                                </a:cubicBezTo>
                                <a:cubicBezTo>
                                  <a:pt x="26060" y="11735"/>
                                  <a:pt x="26060" y="14631"/>
                                  <a:pt x="26365" y="17983"/>
                                </a:cubicBezTo>
                                <a:lnTo>
                                  <a:pt x="30328" y="60960"/>
                                </a:lnTo>
                                <a:lnTo>
                                  <a:pt x="31090" y="75590"/>
                                </a:lnTo>
                                <a:lnTo>
                                  <a:pt x="32004" y="75590"/>
                                </a:lnTo>
                                <a:lnTo>
                                  <a:pt x="62789" y="30937"/>
                                </a:lnTo>
                                <a:lnTo>
                                  <a:pt x="61722" y="18898"/>
                                </a:lnTo>
                                <a:cubicBezTo>
                                  <a:pt x="60503" y="5791"/>
                                  <a:pt x="58979" y="4572"/>
                                  <a:pt x="50292" y="4572"/>
                                </a:cubicBezTo>
                                <a:lnTo>
                                  <a:pt x="51054" y="0"/>
                                </a:lnTo>
                                <a:lnTo>
                                  <a:pt x="89916" y="0"/>
                                </a:lnTo>
                                <a:lnTo>
                                  <a:pt x="89154" y="4572"/>
                                </a:lnTo>
                                <a:cubicBezTo>
                                  <a:pt x="77876" y="4572"/>
                                  <a:pt x="74981" y="7163"/>
                                  <a:pt x="75743" y="18593"/>
                                </a:cubicBezTo>
                                <a:lnTo>
                                  <a:pt x="79400" y="59741"/>
                                </a:lnTo>
                                <a:lnTo>
                                  <a:pt x="80010" y="75286"/>
                                </a:lnTo>
                                <a:lnTo>
                                  <a:pt x="80772" y="75286"/>
                                </a:lnTo>
                                <a:lnTo>
                                  <a:pt x="113233" y="24232"/>
                                </a:lnTo>
                                <a:cubicBezTo>
                                  <a:pt x="116434" y="19203"/>
                                  <a:pt x="119939" y="13259"/>
                                  <a:pt x="119939" y="8839"/>
                                </a:cubicBezTo>
                                <a:cubicBezTo>
                                  <a:pt x="119939" y="5791"/>
                                  <a:pt x="118262" y="4572"/>
                                  <a:pt x="111557" y="4572"/>
                                </a:cubicBezTo>
                                <a:lnTo>
                                  <a:pt x="112471" y="0"/>
                                </a:lnTo>
                                <a:lnTo>
                                  <a:pt x="143561" y="0"/>
                                </a:lnTo>
                                <a:lnTo>
                                  <a:pt x="143104" y="4572"/>
                                </a:lnTo>
                                <a:cubicBezTo>
                                  <a:pt x="135788" y="4725"/>
                                  <a:pt x="132131" y="7315"/>
                                  <a:pt x="126949" y="15088"/>
                                </a:cubicBezTo>
                                <a:lnTo>
                                  <a:pt x="73304" y="101041"/>
                                </a:lnTo>
                                <a:lnTo>
                                  <a:pt x="68885" y="101041"/>
                                </a:lnTo>
                                <a:lnTo>
                                  <a:pt x="63856" y="41758"/>
                                </a:lnTo>
                                <a:lnTo>
                                  <a:pt x="63246" y="41758"/>
                                </a:lnTo>
                                <a:lnTo>
                                  <a:pt x="24079" y="101041"/>
                                </a:lnTo>
                                <a:lnTo>
                                  <a:pt x="19812" y="101041"/>
                                </a:lnTo>
                                <a:lnTo>
                                  <a:pt x="12344" y="18288"/>
                                </a:lnTo>
                                <a:cubicBezTo>
                                  <a:pt x="11430" y="8382"/>
                                  <a:pt x="8687" y="4572"/>
                                  <a:pt x="0" y="4572"/>
                                </a:cubicBez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43713" y="106675"/>
                            <a:ext cx="59741" cy="76463"/>
                          </a:xfrm>
                          <a:custGeom>
                            <a:avLst/>
                            <a:gdLst/>
                            <a:ahLst/>
                            <a:cxnLst/>
                            <a:rect l="0" t="0" r="0" b="0"/>
                            <a:pathLst>
                              <a:path w="59741" h="76463">
                                <a:moveTo>
                                  <a:pt x="59741" y="0"/>
                                </a:moveTo>
                                <a:lnTo>
                                  <a:pt x="59741" y="10882"/>
                                </a:lnTo>
                                <a:lnTo>
                                  <a:pt x="42215" y="36991"/>
                                </a:lnTo>
                                <a:lnTo>
                                  <a:pt x="59741" y="36991"/>
                                </a:lnTo>
                                <a:lnTo>
                                  <a:pt x="59741" y="43087"/>
                                </a:lnTo>
                                <a:lnTo>
                                  <a:pt x="38557" y="43087"/>
                                </a:lnTo>
                                <a:lnTo>
                                  <a:pt x="27889" y="59241"/>
                                </a:lnTo>
                                <a:cubicBezTo>
                                  <a:pt x="25908" y="62289"/>
                                  <a:pt x="24079" y="64880"/>
                                  <a:pt x="24079" y="67776"/>
                                </a:cubicBezTo>
                                <a:cubicBezTo>
                                  <a:pt x="24079" y="70976"/>
                                  <a:pt x="26213" y="71891"/>
                                  <a:pt x="32918" y="71891"/>
                                </a:cubicBezTo>
                                <a:lnTo>
                                  <a:pt x="31852" y="76463"/>
                                </a:lnTo>
                                <a:lnTo>
                                  <a:pt x="0" y="76463"/>
                                </a:lnTo>
                                <a:lnTo>
                                  <a:pt x="1067" y="71891"/>
                                </a:lnTo>
                                <a:cubicBezTo>
                                  <a:pt x="9449" y="71891"/>
                                  <a:pt x="12344" y="69452"/>
                                  <a:pt x="23774" y="52079"/>
                                </a:cubicBezTo>
                                <a:lnTo>
                                  <a:pt x="59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203454" y="82401"/>
                            <a:ext cx="48463" cy="100736"/>
                          </a:xfrm>
                          <a:custGeom>
                            <a:avLst/>
                            <a:gdLst/>
                            <a:ahLst/>
                            <a:cxnLst/>
                            <a:rect l="0" t="0" r="0" b="0"/>
                            <a:pathLst>
                              <a:path w="48463" h="100736">
                                <a:moveTo>
                                  <a:pt x="16764" y="0"/>
                                </a:moveTo>
                                <a:lnTo>
                                  <a:pt x="23165" y="0"/>
                                </a:lnTo>
                                <a:lnTo>
                                  <a:pt x="35204" y="82601"/>
                                </a:lnTo>
                                <a:cubicBezTo>
                                  <a:pt x="36728" y="92812"/>
                                  <a:pt x="39319" y="96164"/>
                                  <a:pt x="48463" y="96164"/>
                                </a:cubicBezTo>
                                <a:lnTo>
                                  <a:pt x="47549" y="100736"/>
                                </a:lnTo>
                                <a:lnTo>
                                  <a:pt x="6858" y="100736"/>
                                </a:lnTo>
                                <a:lnTo>
                                  <a:pt x="7772" y="96164"/>
                                </a:lnTo>
                                <a:cubicBezTo>
                                  <a:pt x="15240" y="96164"/>
                                  <a:pt x="19964" y="95098"/>
                                  <a:pt x="19964" y="87478"/>
                                </a:cubicBezTo>
                                <a:cubicBezTo>
                                  <a:pt x="19964" y="85039"/>
                                  <a:pt x="19812" y="82906"/>
                                  <a:pt x="19660" y="81077"/>
                                </a:cubicBezTo>
                                <a:lnTo>
                                  <a:pt x="18136" y="67361"/>
                                </a:lnTo>
                                <a:lnTo>
                                  <a:pt x="0" y="67361"/>
                                </a:lnTo>
                                <a:lnTo>
                                  <a:pt x="0" y="61265"/>
                                </a:lnTo>
                                <a:lnTo>
                                  <a:pt x="17526" y="61265"/>
                                </a:lnTo>
                                <a:lnTo>
                                  <a:pt x="12497" y="17221"/>
                                </a:lnTo>
                                <a:lnTo>
                                  <a:pt x="12040" y="17221"/>
                                </a:lnTo>
                                <a:lnTo>
                                  <a:pt x="0" y="35156"/>
                                </a:lnTo>
                                <a:lnTo>
                                  <a:pt x="0" y="24274"/>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284683" y="81029"/>
                            <a:ext cx="93574" cy="103784"/>
                          </a:xfrm>
                          <a:custGeom>
                            <a:avLst/>
                            <a:gdLst/>
                            <a:ahLst/>
                            <a:cxnLst/>
                            <a:rect l="0" t="0" r="0" b="0"/>
                            <a:pathLst>
                              <a:path w="93574" h="103784">
                                <a:moveTo>
                                  <a:pt x="59588" y="0"/>
                                </a:moveTo>
                                <a:cubicBezTo>
                                  <a:pt x="74981" y="0"/>
                                  <a:pt x="78943" y="5639"/>
                                  <a:pt x="82753" y="5639"/>
                                </a:cubicBezTo>
                                <a:cubicBezTo>
                                  <a:pt x="85192" y="5639"/>
                                  <a:pt x="86716" y="3505"/>
                                  <a:pt x="89154" y="152"/>
                                </a:cubicBezTo>
                                <a:lnTo>
                                  <a:pt x="93574" y="152"/>
                                </a:lnTo>
                                <a:lnTo>
                                  <a:pt x="86411" y="35052"/>
                                </a:lnTo>
                                <a:lnTo>
                                  <a:pt x="81382" y="35052"/>
                                </a:lnTo>
                                <a:cubicBezTo>
                                  <a:pt x="82144" y="14783"/>
                                  <a:pt x="73304" y="6553"/>
                                  <a:pt x="58217" y="6553"/>
                                </a:cubicBezTo>
                                <a:cubicBezTo>
                                  <a:pt x="34747" y="6553"/>
                                  <a:pt x="14935" y="29108"/>
                                  <a:pt x="14935" y="62636"/>
                                </a:cubicBezTo>
                                <a:cubicBezTo>
                                  <a:pt x="14935" y="83058"/>
                                  <a:pt x="24384" y="93878"/>
                                  <a:pt x="44501" y="93878"/>
                                </a:cubicBezTo>
                                <a:cubicBezTo>
                                  <a:pt x="56388" y="93878"/>
                                  <a:pt x="67056" y="89306"/>
                                  <a:pt x="77267" y="80010"/>
                                </a:cubicBezTo>
                                <a:lnTo>
                                  <a:pt x="80010" y="82906"/>
                                </a:lnTo>
                                <a:cubicBezTo>
                                  <a:pt x="69647" y="95097"/>
                                  <a:pt x="56540" y="103784"/>
                                  <a:pt x="37338" y="103784"/>
                                </a:cubicBezTo>
                                <a:cubicBezTo>
                                  <a:pt x="9754" y="103784"/>
                                  <a:pt x="0" y="86563"/>
                                  <a:pt x="0" y="66446"/>
                                </a:cubicBezTo>
                                <a:cubicBezTo>
                                  <a:pt x="0" y="23622"/>
                                  <a:pt x="28651" y="0"/>
                                  <a:pt x="595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398983" y="81029"/>
                            <a:ext cx="93574" cy="103784"/>
                          </a:xfrm>
                          <a:custGeom>
                            <a:avLst/>
                            <a:gdLst/>
                            <a:ahLst/>
                            <a:cxnLst/>
                            <a:rect l="0" t="0" r="0" b="0"/>
                            <a:pathLst>
                              <a:path w="93574" h="103784">
                                <a:moveTo>
                                  <a:pt x="59588" y="0"/>
                                </a:moveTo>
                                <a:cubicBezTo>
                                  <a:pt x="74981" y="0"/>
                                  <a:pt x="78943" y="5639"/>
                                  <a:pt x="82753" y="5639"/>
                                </a:cubicBezTo>
                                <a:cubicBezTo>
                                  <a:pt x="85192" y="5639"/>
                                  <a:pt x="86716" y="3505"/>
                                  <a:pt x="89154" y="152"/>
                                </a:cubicBezTo>
                                <a:lnTo>
                                  <a:pt x="93574" y="152"/>
                                </a:lnTo>
                                <a:lnTo>
                                  <a:pt x="86411" y="35052"/>
                                </a:lnTo>
                                <a:lnTo>
                                  <a:pt x="81382" y="35052"/>
                                </a:lnTo>
                                <a:cubicBezTo>
                                  <a:pt x="82144" y="14783"/>
                                  <a:pt x="73304" y="6553"/>
                                  <a:pt x="58217" y="6553"/>
                                </a:cubicBezTo>
                                <a:cubicBezTo>
                                  <a:pt x="34747" y="6553"/>
                                  <a:pt x="14935" y="29108"/>
                                  <a:pt x="14935" y="62636"/>
                                </a:cubicBezTo>
                                <a:cubicBezTo>
                                  <a:pt x="14935" y="83058"/>
                                  <a:pt x="24384" y="93878"/>
                                  <a:pt x="44501" y="93878"/>
                                </a:cubicBezTo>
                                <a:cubicBezTo>
                                  <a:pt x="56388" y="93878"/>
                                  <a:pt x="67056" y="89306"/>
                                  <a:pt x="77267" y="80010"/>
                                </a:cubicBezTo>
                                <a:lnTo>
                                  <a:pt x="80010" y="82906"/>
                                </a:lnTo>
                                <a:cubicBezTo>
                                  <a:pt x="69647" y="95097"/>
                                  <a:pt x="56540" y="103784"/>
                                  <a:pt x="37338" y="103784"/>
                                </a:cubicBezTo>
                                <a:cubicBezTo>
                                  <a:pt x="9754" y="103784"/>
                                  <a:pt x="0" y="86563"/>
                                  <a:pt x="0" y="66446"/>
                                </a:cubicBezTo>
                                <a:cubicBezTo>
                                  <a:pt x="0" y="23622"/>
                                  <a:pt x="28651" y="0"/>
                                  <a:pt x="595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3" name="Shape 120893"/>
                        <wps:cNvSpPr/>
                        <wps:spPr>
                          <a:xfrm>
                            <a:off x="555041" y="154181"/>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4" name="Shape 120894"/>
                        <wps:cNvSpPr/>
                        <wps:spPr>
                          <a:xfrm>
                            <a:off x="555041" y="122939"/>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839505" y="28575"/>
                            <a:ext cx="67370" cy="68837"/>
                          </a:xfrm>
                          <a:custGeom>
                            <a:avLst/>
                            <a:gdLst/>
                            <a:ahLst/>
                            <a:cxnLst/>
                            <a:rect l="0" t="0" r="0" b="0"/>
                            <a:pathLst>
                              <a:path w="67370" h="68837">
                                <a:moveTo>
                                  <a:pt x="13725" y="0"/>
                                </a:moveTo>
                                <a:lnTo>
                                  <a:pt x="67370" y="0"/>
                                </a:lnTo>
                                <a:lnTo>
                                  <a:pt x="64541" y="17183"/>
                                </a:lnTo>
                                <a:lnTo>
                                  <a:pt x="61293" y="17183"/>
                                </a:lnTo>
                                <a:cubicBezTo>
                                  <a:pt x="61817" y="6706"/>
                                  <a:pt x="59512" y="4086"/>
                                  <a:pt x="46625" y="4086"/>
                                </a:cubicBezTo>
                                <a:lnTo>
                                  <a:pt x="32061" y="4086"/>
                                </a:lnTo>
                                <a:lnTo>
                                  <a:pt x="26403" y="31328"/>
                                </a:lnTo>
                                <a:lnTo>
                                  <a:pt x="38033" y="31328"/>
                                </a:lnTo>
                                <a:cubicBezTo>
                                  <a:pt x="47672" y="31328"/>
                                  <a:pt x="50187" y="29337"/>
                                  <a:pt x="51864" y="20850"/>
                                </a:cubicBezTo>
                                <a:lnTo>
                                  <a:pt x="55216" y="20850"/>
                                </a:lnTo>
                                <a:lnTo>
                                  <a:pt x="50292" y="45158"/>
                                </a:lnTo>
                                <a:lnTo>
                                  <a:pt x="47044" y="45158"/>
                                </a:lnTo>
                                <a:cubicBezTo>
                                  <a:pt x="48720" y="36462"/>
                                  <a:pt x="46835" y="35309"/>
                                  <a:pt x="37195" y="35309"/>
                                </a:cubicBezTo>
                                <a:lnTo>
                                  <a:pt x="25670" y="35309"/>
                                </a:lnTo>
                                <a:lnTo>
                                  <a:pt x="19698" y="64751"/>
                                </a:lnTo>
                                <a:lnTo>
                                  <a:pt x="32375" y="64751"/>
                                </a:lnTo>
                                <a:cubicBezTo>
                                  <a:pt x="48511" y="64856"/>
                                  <a:pt x="49978" y="62027"/>
                                  <a:pt x="56683" y="49349"/>
                                </a:cubicBezTo>
                                <a:lnTo>
                                  <a:pt x="60036" y="49349"/>
                                </a:lnTo>
                                <a:lnTo>
                                  <a:pt x="54378" y="68837"/>
                                </a:lnTo>
                                <a:lnTo>
                                  <a:pt x="0" y="68837"/>
                                </a:lnTo>
                                <a:lnTo>
                                  <a:pt x="628" y="65694"/>
                                </a:lnTo>
                                <a:cubicBezTo>
                                  <a:pt x="7858" y="65694"/>
                                  <a:pt x="10373" y="64437"/>
                                  <a:pt x="11839" y="57103"/>
                                </a:cubicBezTo>
                                <a:lnTo>
                                  <a:pt x="21060" y="12783"/>
                                </a:lnTo>
                                <a:cubicBezTo>
                                  <a:pt x="22736" y="4820"/>
                                  <a:pt x="21688"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5" name="Shape 120895"/>
                        <wps:cNvSpPr/>
                        <wps:spPr>
                          <a:xfrm>
                            <a:off x="707517" y="135512"/>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725205" y="161925"/>
                            <a:ext cx="67370" cy="68837"/>
                          </a:xfrm>
                          <a:custGeom>
                            <a:avLst/>
                            <a:gdLst/>
                            <a:ahLst/>
                            <a:cxnLst/>
                            <a:rect l="0" t="0" r="0" b="0"/>
                            <a:pathLst>
                              <a:path w="67370" h="68837">
                                <a:moveTo>
                                  <a:pt x="13725" y="0"/>
                                </a:moveTo>
                                <a:lnTo>
                                  <a:pt x="67370" y="0"/>
                                </a:lnTo>
                                <a:lnTo>
                                  <a:pt x="64541" y="17183"/>
                                </a:lnTo>
                                <a:lnTo>
                                  <a:pt x="61293" y="17183"/>
                                </a:lnTo>
                                <a:cubicBezTo>
                                  <a:pt x="61817" y="6706"/>
                                  <a:pt x="59512" y="4086"/>
                                  <a:pt x="46625" y="4086"/>
                                </a:cubicBezTo>
                                <a:lnTo>
                                  <a:pt x="32061" y="4086"/>
                                </a:lnTo>
                                <a:lnTo>
                                  <a:pt x="26403" y="31328"/>
                                </a:lnTo>
                                <a:lnTo>
                                  <a:pt x="38033" y="31328"/>
                                </a:lnTo>
                                <a:cubicBezTo>
                                  <a:pt x="47672" y="31328"/>
                                  <a:pt x="50187" y="29337"/>
                                  <a:pt x="51864" y="20850"/>
                                </a:cubicBezTo>
                                <a:lnTo>
                                  <a:pt x="55216" y="20850"/>
                                </a:lnTo>
                                <a:lnTo>
                                  <a:pt x="50292" y="45158"/>
                                </a:lnTo>
                                <a:lnTo>
                                  <a:pt x="47044" y="45158"/>
                                </a:lnTo>
                                <a:cubicBezTo>
                                  <a:pt x="48720" y="36462"/>
                                  <a:pt x="46834" y="35309"/>
                                  <a:pt x="37195" y="35309"/>
                                </a:cubicBezTo>
                                <a:lnTo>
                                  <a:pt x="25670" y="35309"/>
                                </a:lnTo>
                                <a:lnTo>
                                  <a:pt x="19698" y="64751"/>
                                </a:lnTo>
                                <a:lnTo>
                                  <a:pt x="32375" y="64751"/>
                                </a:lnTo>
                                <a:cubicBezTo>
                                  <a:pt x="48511" y="64856"/>
                                  <a:pt x="49978" y="62027"/>
                                  <a:pt x="56683" y="49349"/>
                                </a:cubicBezTo>
                                <a:lnTo>
                                  <a:pt x="60036" y="49349"/>
                                </a:lnTo>
                                <a:lnTo>
                                  <a:pt x="54378" y="68837"/>
                                </a:lnTo>
                                <a:lnTo>
                                  <a:pt x="0" y="68837"/>
                                </a:lnTo>
                                <a:lnTo>
                                  <a:pt x="629" y="65694"/>
                                </a:lnTo>
                                <a:cubicBezTo>
                                  <a:pt x="7858" y="65694"/>
                                  <a:pt x="10373" y="64437"/>
                                  <a:pt x="11839" y="57103"/>
                                </a:cubicBezTo>
                                <a:lnTo>
                                  <a:pt x="21060" y="12783"/>
                                </a:lnTo>
                                <a:cubicBezTo>
                                  <a:pt x="22736" y="4820"/>
                                  <a:pt x="21688"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837838" y="172298"/>
                            <a:ext cx="62446" cy="62655"/>
                          </a:xfrm>
                          <a:custGeom>
                            <a:avLst/>
                            <a:gdLst/>
                            <a:ahLst/>
                            <a:cxnLst/>
                            <a:rect l="0" t="0" r="0" b="0"/>
                            <a:pathLst>
                              <a:path w="62446" h="62655">
                                <a:moveTo>
                                  <a:pt x="27451" y="0"/>
                                </a:moveTo>
                                <a:lnTo>
                                  <a:pt x="34995" y="0"/>
                                </a:lnTo>
                                <a:lnTo>
                                  <a:pt x="34995" y="27765"/>
                                </a:lnTo>
                                <a:lnTo>
                                  <a:pt x="62446" y="27765"/>
                                </a:lnTo>
                                <a:lnTo>
                                  <a:pt x="62446" y="34890"/>
                                </a:lnTo>
                                <a:lnTo>
                                  <a:pt x="34995" y="34890"/>
                                </a:lnTo>
                                <a:lnTo>
                                  <a:pt x="34995" y="62655"/>
                                </a:lnTo>
                                <a:lnTo>
                                  <a:pt x="27451" y="62655"/>
                                </a:lnTo>
                                <a:lnTo>
                                  <a:pt x="27451" y="34890"/>
                                </a:lnTo>
                                <a:lnTo>
                                  <a:pt x="0" y="34890"/>
                                </a:lnTo>
                                <a:lnTo>
                                  <a:pt x="0" y="27765"/>
                                </a:lnTo>
                                <a:lnTo>
                                  <a:pt x="27451" y="27765"/>
                                </a:lnTo>
                                <a:lnTo>
                                  <a:pt x="27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934755" y="161925"/>
                            <a:ext cx="40967" cy="68837"/>
                          </a:xfrm>
                          <a:custGeom>
                            <a:avLst/>
                            <a:gdLst/>
                            <a:ahLst/>
                            <a:cxnLst/>
                            <a:rect l="0" t="0" r="0" b="0"/>
                            <a:pathLst>
                              <a:path w="40967" h="68837">
                                <a:moveTo>
                                  <a:pt x="13725" y="0"/>
                                </a:moveTo>
                                <a:lnTo>
                                  <a:pt x="40967" y="0"/>
                                </a:lnTo>
                                <a:lnTo>
                                  <a:pt x="40967" y="4831"/>
                                </a:lnTo>
                                <a:lnTo>
                                  <a:pt x="36776" y="4191"/>
                                </a:lnTo>
                                <a:cubicBezTo>
                                  <a:pt x="34995" y="4191"/>
                                  <a:pt x="34052" y="4296"/>
                                  <a:pt x="32166" y="4505"/>
                                </a:cubicBezTo>
                                <a:lnTo>
                                  <a:pt x="19802" y="64437"/>
                                </a:lnTo>
                                <a:cubicBezTo>
                                  <a:pt x="21793" y="64751"/>
                                  <a:pt x="23889" y="64751"/>
                                  <a:pt x="26613" y="64751"/>
                                </a:cubicBezTo>
                                <a:lnTo>
                                  <a:pt x="40967" y="62758"/>
                                </a:lnTo>
                                <a:lnTo>
                                  <a:pt x="40967" y="67013"/>
                                </a:lnTo>
                                <a:lnTo>
                                  <a:pt x="26613" y="68837"/>
                                </a:lnTo>
                                <a:lnTo>
                                  <a:pt x="0" y="68837"/>
                                </a:lnTo>
                                <a:lnTo>
                                  <a:pt x="628" y="65694"/>
                                </a:lnTo>
                                <a:cubicBezTo>
                                  <a:pt x="8592" y="65694"/>
                                  <a:pt x="10477" y="64332"/>
                                  <a:pt x="12154" y="55845"/>
                                </a:cubicBezTo>
                                <a:lnTo>
                                  <a:pt x="21269" y="11944"/>
                                </a:lnTo>
                                <a:cubicBezTo>
                                  <a:pt x="22736" y="4296"/>
                                  <a:pt x="20641"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975722" y="161925"/>
                            <a:ext cx="31642" cy="67013"/>
                          </a:xfrm>
                          <a:custGeom>
                            <a:avLst/>
                            <a:gdLst/>
                            <a:ahLst/>
                            <a:cxnLst/>
                            <a:rect l="0" t="0" r="0" b="0"/>
                            <a:pathLst>
                              <a:path w="31642" h="67013">
                                <a:moveTo>
                                  <a:pt x="0" y="0"/>
                                </a:moveTo>
                                <a:cubicBezTo>
                                  <a:pt x="21793" y="0"/>
                                  <a:pt x="31642" y="10792"/>
                                  <a:pt x="31642" y="27137"/>
                                </a:cubicBezTo>
                                <a:cubicBezTo>
                                  <a:pt x="31642" y="49375"/>
                                  <a:pt x="20798" y="61713"/>
                                  <a:pt x="4104" y="66491"/>
                                </a:cubicBezTo>
                                <a:lnTo>
                                  <a:pt x="0" y="67013"/>
                                </a:lnTo>
                                <a:lnTo>
                                  <a:pt x="0" y="62758"/>
                                </a:lnTo>
                                <a:lnTo>
                                  <a:pt x="699" y="62661"/>
                                </a:lnTo>
                                <a:cubicBezTo>
                                  <a:pt x="13856" y="58412"/>
                                  <a:pt x="21164" y="47489"/>
                                  <a:pt x="21164" y="28080"/>
                                </a:cubicBezTo>
                                <a:cubicBezTo>
                                  <a:pt x="21164" y="18493"/>
                                  <a:pt x="18512" y="9849"/>
                                  <a:pt x="8478" y="6126"/>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1095223" y="100689"/>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1306230" y="0"/>
                            <a:ext cx="76486" cy="68837"/>
                          </a:xfrm>
                          <a:custGeom>
                            <a:avLst/>
                            <a:gdLst/>
                            <a:ahLst/>
                            <a:cxnLst/>
                            <a:rect l="0" t="0" r="0" b="0"/>
                            <a:pathLst>
                              <a:path w="76486" h="68837">
                                <a:moveTo>
                                  <a:pt x="13726" y="0"/>
                                </a:moveTo>
                                <a:lnTo>
                                  <a:pt x="43272" y="0"/>
                                </a:lnTo>
                                <a:lnTo>
                                  <a:pt x="42748" y="3143"/>
                                </a:lnTo>
                                <a:cubicBezTo>
                                  <a:pt x="32795" y="3143"/>
                                  <a:pt x="31852" y="5658"/>
                                  <a:pt x="30175" y="13830"/>
                                </a:cubicBezTo>
                                <a:lnTo>
                                  <a:pt x="26194" y="33423"/>
                                </a:lnTo>
                                <a:lnTo>
                                  <a:pt x="26613" y="33423"/>
                                </a:lnTo>
                                <a:lnTo>
                                  <a:pt x="46625" y="16974"/>
                                </a:lnTo>
                                <a:cubicBezTo>
                                  <a:pt x="52702" y="12049"/>
                                  <a:pt x="56788" y="8696"/>
                                  <a:pt x="56788" y="5553"/>
                                </a:cubicBezTo>
                                <a:cubicBezTo>
                                  <a:pt x="56788" y="3982"/>
                                  <a:pt x="55321" y="3143"/>
                                  <a:pt x="52912" y="3143"/>
                                </a:cubicBezTo>
                                <a:lnTo>
                                  <a:pt x="51130" y="3143"/>
                                </a:lnTo>
                                <a:lnTo>
                                  <a:pt x="51864" y="0"/>
                                </a:lnTo>
                                <a:lnTo>
                                  <a:pt x="76486" y="0"/>
                                </a:lnTo>
                                <a:lnTo>
                                  <a:pt x="75962" y="3143"/>
                                </a:lnTo>
                                <a:cubicBezTo>
                                  <a:pt x="69990" y="3667"/>
                                  <a:pt x="67894" y="4925"/>
                                  <a:pt x="61503" y="10058"/>
                                </a:cubicBezTo>
                                <a:lnTo>
                                  <a:pt x="34471" y="31852"/>
                                </a:lnTo>
                                <a:lnTo>
                                  <a:pt x="57626" y="61189"/>
                                </a:lnTo>
                                <a:cubicBezTo>
                                  <a:pt x="60351" y="64541"/>
                                  <a:pt x="63598" y="65694"/>
                                  <a:pt x="68733" y="65694"/>
                                </a:cubicBezTo>
                                <a:lnTo>
                                  <a:pt x="68104" y="68837"/>
                                </a:lnTo>
                                <a:lnTo>
                                  <a:pt x="37929" y="68837"/>
                                </a:lnTo>
                                <a:lnTo>
                                  <a:pt x="38453" y="65694"/>
                                </a:lnTo>
                                <a:lnTo>
                                  <a:pt x="39815" y="65694"/>
                                </a:lnTo>
                                <a:cubicBezTo>
                                  <a:pt x="42958" y="65694"/>
                                  <a:pt x="44844" y="65065"/>
                                  <a:pt x="44844" y="62655"/>
                                </a:cubicBezTo>
                                <a:cubicBezTo>
                                  <a:pt x="44844" y="59303"/>
                                  <a:pt x="42329" y="55217"/>
                                  <a:pt x="33423" y="44425"/>
                                </a:cubicBezTo>
                                <a:lnTo>
                                  <a:pt x="26823" y="36462"/>
                                </a:lnTo>
                                <a:lnTo>
                                  <a:pt x="25565" y="36462"/>
                                </a:lnTo>
                                <a:lnTo>
                                  <a:pt x="21793" y="55112"/>
                                </a:lnTo>
                                <a:cubicBezTo>
                                  <a:pt x="20012" y="64122"/>
                                  <a:pt x="20536" y="65694"/>
                                  <a:pt x="29861" y="65694"/>
                                </a:cubicBezTo>
                                <a:lnTo>
                                  <a:pt x="29232" y="68837"/>
                                </a:lnTo>
                                <a:lnTo>
                                  <a:pt x="0" y="68837"/>
                                </a:lnTo>
                                <a:lnTo>
                                  <a:pt x="629" y="65694"/>
                                </a:lnTo>
                                <a:cubicBezTo>
                                  <a:pt x="9325" y="65694"/>
                                  <a:pt x="10373" y="64122"/>
                                  <a:pt x="12259" y="55112"/>
                                </a:cubicBezTo>
                                <a:lnTo>
                                  <a:pt x="20850" y="13830"/>
                                </a:lnTo>
                                <a:cubicBezTo>
                                  <a:pt x="22527" y="5658"/>
                                  <a:pt x="22317"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1395451" y="72043"/>
                            <a:ext cx="14325" cy="35808"/>
                          </a:xfrm>
                          <a:custGeom>
                            <a:avLst/>
                            <a:gdLst/>
                            <a:ahLst/>
                            <a:cxnLst/>
                            <a:rect l="0" t="0" r="0" b="0"/>
                            <a:pathLst>
                              <a:path w="14325" h="35808">
                                <a:moveTo>
                                  <a:pt x="14325" y="0"/>
                                </a:moveTo>
                                <a:lnTo>
                                  <a:pt x="14325" y="3967"/>
                                </a:lnTo>
                                <a:lnTo>
                                  <a:pt x="11154" y="6195"/>
                                </a:lnTo>
                                <a:cubicBezTo>
                                  <a:pt x="8953" y="9386"/>
                                  <a:pt x="7277" y="13520"/>
                                  <a:pt x="6553" y="17292"/>
                                </a:cubicBezTo>
                                <a:lnTo>
                                  <a:pt x="14325" y="14694"/>
                                </a:lnTo>
                                <a:lnTo>
                                  <a:pt x="14325" y="17451"/>
                                </a:lnTo>
                                <a:lnTo>
                                  <a:pt x="6401" y="19502"/>
                                </a:lnTo>
                                <a:lnTo>
                                  <a:pt x="6401" y="20492"/>
                                </a:lnTo>
                                <a:cubicBezTo>
                                  <a:pt x="6401" y="24264"/>
                                  <a:pt x="7220" y="26779"/>
                                  <a:pt x="8639" y="28350"/>
                                </a:cubicBezTo>
                                <a:lnTo>
                                  <a:pt x="14325" y="30493"/>
                                </a:lnTo>
                                <a:lnTo>
                                  <a:pt x="14325" y="34951"/>
                                </a:lnTo>
                                <a:lnTo>
                                  <a:pt x="10439" y="35808"/>
                                </a:lnTo>
                                <a:cubicBezTo>
                                  <a:pt x="3048" y="35808"/>
                                  <a:pt x="0" y="29255"/>
                                  <a:pt x="0" y="22854"/>
                                </a:cubicBezTo>
                                <a:cubicBezTo>
                                  <a:pt x="0" y="14225"/>
                                  <a:pt x="4586" y="4781"/>
                                  <a:pt x="12055" y="598"/>
                                </a:cubicBezTo>
                                <a:lnTo>
                                  <a:pt x="14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1409776" y="97641"/>
                            <a:ext cx="12116" cy="9353"/>
                          </a:xfrm>
                          <a:custGeom>
                            <a:avLst/>
                            <a:gdLst/>
                            <a:ahLst/>
                            <a:cxnLst/>
                            <a:rect l="0" t="0" r="0" b="0"/>
                            <a:pathLst>
                              <a:path w="12116" h="9353">
                                <a:moveTo>
                                  <a:pt x="10744" y="0"/>
                                </a:moveTo>
                                <a:lnTo>
                                  <a:pt x="12116" y="1143"/>
                                </a:lnTo>
                                <a:cubicBezTo>
                                  <a:pt x="9639" y="4800"/>
                                  <a:pt x="6953" y="7068"/>
                                  <a:pt x="4229" y="8420"/>
                                </a:cubicBezTo>
                                <a:lnTo>
                                  <a:pt x="0" y="9353"/>
                                </a:lnTo>
                                <a:lnTo>
                                  <a:pt x="0" y="4896"/>
                                </a:lnTo>
                                <a:lnTo>
                                  <a:pt x="152" y="4953"/>
                                </a:lnTo>
                                <a:cubicBezTo>
                                  <a:pt x="4419" y="4953"/>
                                  <a:pt x="7772" y="3658"/>
                                  <a:pt x="107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1409776" y="70438"/>
                            <a:ext cx="14325" cy="19057"/>
                          </a:xfrm>
                          <a:custGeom>
                            <a:avLst/>
                            <a:gdLst/>
                            <a:ahLst/>
                            <a:cxnLst/>
                            <a:rect l="0" t="0" r="0" b="0"/>
                            <a:pathLst>
                              <a:path w="14325" h="19057">
                                <a:moveTo>
                                  <a:pt x="6096" y="0"/>
                                </a:moveTo>
                                <a:cubicBezTo>
                                  <a:pt x="9449" y="0"/>
                                  <a:pt x="14325" y="1143"/>
                                  <a:pt x="14325" y="6477"/>
                                </a:cubicBezTo>
                                <a:cubicBezTo>
                                  <a:pt x="14325" y="11620"/>
                                  <a:pt x="10992" y="15087"/>
                                  <a:pt x="6544" y="17364"/>
                                </a:cubicBezTo>
                                <a:lnTo>
                                  <a:pt x="0" y="19057"/>
                                </a:lnTo>
                                <a:lnTo>
                                  <a:pt x="0" y="16300"/>
                                </a:lnTo>
                                <a:lnTo>
                                  <a:pt x="3229" y="15221"/>
                                </a:lnTo>
                                <a:cubicBezTo>
                                  <a:pt x="6039" y="13106"/>
                                  <a:pt x="7772" y="10173"/>
                                  <a:pt x="7772" y="6629"/>
                                </a:cubicBezTo>
                                <a:cubicBezTo>
                                  <a:pt x="7772" y="3810"/>
                                  <a:pt x="6858" y="2362"/>
                                  <a:pt x="4572" y="2362"/>
                                </a:cubicBezTo>
                                <a:lnTo>
                                  <a:pt x="0" y="5573"/>
                                </a:lnTo>
                                <a:lnTo>
                                  <a:pt x="0" y="160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6" name="Shape 120896"/>
                        <wps:cNvSpPr/>
                        <wps:spPr>
                          <a:xfrm>
                            <a:off x="1231392" y="135512"/>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1267720" y="163811"/>
                            <a:ext cx="36881" cy="66951"/>
                          </a:xfrm>
                          <a:custGeom>
                            <a:avLst/>
                            <a:gdLst/>
                            <a:ahLst/>
                            <a:cxnLst/>
                            <a:rect l="0" t="0" r="0" b="0"/>
                            <a:pathLst>
                              <a:path w="36881" h="66951">
                                <a:moveTo>
                                  <a:pt x="20326" y="0"/>
                                </a:moveTo>
                                <a:lnTo>
                                  <a:pt x="23365" y="0"/>
                                </a:lnTo>
                                <a:lnTo>
                                  <a:pt x="23365" y="56997"/>
                                </a:lnTo>
                                <a:cubicBezTo>
                                  <a:pt x="23365" y="62131"/>
                                  <a:pt x="27242" y="64017"/>
                                  <a:pt x="36881" y="64017"/>
                                </a:cubicBezTo>
                                <a:lnTo>
                                  <a:pt x="36881" y="66951"/>
                                </a:lnTo>
                                <a:lnTo>
                                  <a:pt x="629" y="66951"/>
                                </a:lnTo>
                                <a:lnTo>
                                  <a:pt x="629" y="64017"/>
                                </a:lnTo>
                                <a:cubicBezTo>
                                  <a:pt x="10477" y="64017"/>
                                  <a:pt x="14145" y="62236"/>
                                  <a:pt x="14145" y="56997"/>
                                </a:cubicBezTo>
                                <a:lnTo>
                                  <a:pt x="14145" y="12678"/>
                                </a:lnTo>
                                <a:cubicBezTo>
                                  <a:pt x="14145" y="9010"/>
                                  <a:pt x="13306" y="7544"/>
                                  <a:pt x="10687" y="7544"/>
                                </a:cubicBezTo>
                                <a:cubicBezTo>
                                  <a:pt x="8592" y="7544"/>
                                  <a:pt x="3248" y="8172"/>
                                  <a:pt x="0" y="9220"/>
                                </a:cubicBezTo>
                                <a:lnTo>
                                  <a:pt x="0" y="5763"/>
                                </a:lnTo>
                                <a:lnTo>
                                  <a:pt x="203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7" name="Shape 120897"/>
                        <wps:cNvSpPr/>
                        <wps:spPr>
                          <a:xfrm>
                            <a:off x="1350407" y="201111"/>
                            <a:ext cx="23574" cy="9144"/>
                          </a:xfrm>
                          <a:custGeom>
                            <a:avLst/>
                            <a:gdLst/>
                            <a:ahLst/>
                            <a:cxnLst/>
                            <a:rect l="0" t="0" r="0" b="0"/>
                            <a:pathLst>
                              <a:path w="23574" h="9144">
                                <a:moveTo>
                                  <a:pt x="0" y="0"/>
                                </a:moveTo>
                                <a:lnTo>
                                  <a:pt x="23574" y="0"/>
                                </a:lnTo>
                                <a:lnTo>
                                  <a:pt x="23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1415720" y="161925"/>
                            <a:ext cx="60560" cy="68837"/>
                          </a:xfrm>
                          <a:custGeom>
                            <a:avLst/>
                            <a:gdLst/>
                            <a:ahLst/>
                            <a:cxnLst/>
                            <a:rect l="0" t="0" r="0" b="0"/>
                            <a:pathLst>
                              <a:path w="60560" h="68837">
                                <a:moveTo>
                                  <a:pt x="4295" y="0"/>
                                </a:moveTo>
                                <a:lnTo>
                                  <a:pt x="60560" y="0"/>
                                </a:lnTo>
                                <a:lnTo>
                                  <a:pt x="57417" y="18126"/>
                                </a:lnTo>
                                <a:lnTo>
                                  <a:pt x="54168" y="18126"/>
                                </a:lnTo>
                                <a:cubicBezTo>
                                  <a:pt x="54168" y="6706"/>
                                  <a:pt x="53749" y="4086"/>
                                  <a:pt x="42120" y="4086"/>
                                </a:cubicBezTo>
                                <a:lnTo>
                                  <a:pt x="36147" y="4086"/>
                                </a:lnTo>
                                <a:lnTo>
                                  <a:pt x="25774" y="55112"/>
                                </a:lnTo>
                                <a:cubicBezTo>
                                  <a:pt x="23784" y="64646"/>
                                  <a:pt x="25041" y="65694"/>
                                  <a:pt x="33947" y="65694"/>
                                </a:cubicBezTo>
                                <a:lnTo>
                                  <a:pt x="33318" y="68837"/>
                                </a:lnTo>
                                <a:lnTo>
                                  <a:pt x="3457" y="68837"/>
                                </a:lnTo>
                                <a:lnTo>
                                  <a:pt x="4086" y="65694"/>
                                </a:lnTo>
                                <a:cubicBezTo>
                                  <a:pt x="12887" y="65694"/>
                                  <a:pt x="14354" y="64646"/>
                                  <a:pt x="16345" y="55112"/>
                                </a:cubicBezTo>
                                <a:lnTo>
                                  <a:pt x="26717" y="4086"/>
                                </a:lnTo>
                                <a:lnTo>
                                  <a:pt x="20745" y="4086"/>
                                </a:lnTo>
                                <a:cubicBezTo>
                                  <a:pt x="9115" y="4086"/>
                                  <a:pt x="7963" y="6706"/>
                                  <a:pt x="3353" y="18126"/>
                                </a:cubicBezTo>
                                <a:lnTo>
                                  <a:pt x="0" y="18126"/>
                                </a:lnTo>
                                <a:lnTo>
                                  <a:pt x="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1564691" y="98098"/>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1839630" y="28575"/>
                            <a:ext cx="40967" cy="68837"/>
                          </a:xfrm>
                          <a:custGeom>
                            <a:avLst/>
                            <a:gdLst/>
                            <a:ahLst/>
                            <a:cxnLst/>
                            <a:rect l="0" t="0" r="0" b="0"/>
                            <a:pathLst>
                              <a:path w="40967" h="68837">
                                <a:moveTo>
                                  <a:pt x="13726" y="0"/>
                                </a:moveTo>
                                <a:lnTo>
                                  <a:pt x="40967" y="0"/>
                                </a:lnTo>
                                <a:lnTo>
                                  <a:pt x="40967" y="4831"/>
                                </a:lnTo>
                                <a:lnTo>
                                  <a:pt x="36776" y="4191"/>
                                </a:lnTo>
                                <a:cubicBezTo>
                                  <a:pt x="34995" y="4191"/>
                                  <a:pt x="34052" y="4296"/>
                                  <a:pt x="32166" y="4505"/>
                                </a:cubicBezTo>
                                <a:lnTo>
                                  <a:pt x="19803" y="64437"/>
                                </a:lnTo>
                                <a:cubicBezTo>
                                  <a:pt x="21793" y="64751"/>
                                  <a:pt x="23889" y="64751"/>
                                  <a:pt x="26613" y="64751"/>
                                </a:cubicBezTo>
                                <a:lnTo>
                                  <a:pt x="40967" y="62758"/>
                                </a:lnTo>
                                <a:lnTo>
                                  <a:pt x="40967" y="67013"/>
                                </a:lnTo>
                                <a:lnTo>
                                  <a:pt x="26613" y="68837"/>
                                </a:lnTo>
                                <a:lnTo>
                                  <a:pt x="0" y="68837"/>
                                </a:lnTo>
                                <a:lnTo>
                                  <a:pt x="629" y="65694"/>
                                </a:lnTo>
                                <a:cubicBezTo>
                                  <a:pt x="8592" y="65694"/>
                                  <a:pt x="10478" y="64332"/>
                                  <a:pt x="12154" y="55845"/>
                                </a:cubicBezTo>
                                <a:lnTo>
                                  <a:pt x="21270" y="11944"/>
                                </a:lnTo>
                                <a:cubicBezTo>
                                  <a:pt x="22736" y="4296"/>
                                  <a:pt x="20641"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1880597" y="28575"/>
                            <a:ext cx="31642" cy="67013"/>
                          </a:xfrm>
                          <a:custGeom>
                            <a:avLst/>
                            <a:gdLst/>
                            <a:ahLst/>
                            <a:cxnLst/>
                            <a:rect l="0" t="0" r="0" b="0"/>
                            <a:pathLst>
                              <a:path w="31642" h="67013">
                                <a:moveTo>
                                  <a:pt x="0" y="0"/>
                                </a:moveTo>
                                <a:cubicBezTo>
                                  <a:pt x="21793" y="0"/>
                                  <a:pt x="31642" y="10792"/>
                                  <a:pt x="31642" y="27137"/>
                                </a:cubicBezTo>
                                <a:cubicBezTo>
                                  <a:pt x="31642" y="49375"/>
                                  <a:pt x="20798" y="61713"/>
                                  <a:pt x="4104" y="66491"/>
                                </a:cubicBezTo>
                                <a:lnTo>
                                  <a:pt x="0" y="67013"/>
                                </a:lnTo>
                                <a:lnTo>
                                  <a:pt x="0" y="62758"/>
                                </a:lnTo>
                                <a:lnTo>
                                  <a:pt x="699" y="62661"/>
                                </a:lnTo>
                                <a:cubicBezTo>
                                  <a:pt x="13857" y="58412"/>
                                  <a:pt x="21165" y="47489"/>
                                  <a:pt x="21165" y="28080"/>
                                </a:cubicBezTo>
                                <a:cubicBezTo>
                                  <a:pt x="21165" y="18493"/>
                                  <a:pt x="18512" y="9849"/>
                                  <a:pt x="8478" y="6126"/>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8" name="Shape 120898"/>
                        <wps:cNvSpPr/>
                        <wps:spPr>
                          <a:xfrm>
                            <a:off x="1717167" y="135512"/>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1734855" y="161925"/>
                            <a:ext cx="67370" cy="68837"/>
                          </a:xfrm>
                          <a:custGeom>
                            <a:avLst/>
                            <a:gdLst/>
                            <a:ahLst/>
                            <a:cxnLst/>
                            <a:rect l="0" t="0" r="0" b="0"/>
                            <a:pathLst>
                              <a:path w="67370" h="68837">
                                <a:moveTo>
                                  <a:pt x="13726" y="0"/>
                                </a:moveTo>
                                <a:lnTo>
                                  <a:pt x="67370" y="0"/>
                                </a:lnTo>
                                <a:lnTo>
                                  <a:pt x="64541" y="17183"/>
                                </a:lnTo>
                                <a:lnTo>
                                  <a:pt x="61294" y="17183"/>
                                </a:lnTo>
                                <a:cubicBezTo>
                                  <a:pt x="61818" y="6706"/>
                                  <a:pt x="59512" y="4086"/>
                                  <a:pt x="46625" y="4086"/>
                                </a:cubicBezTo>
                                <a:lnTo>
                                  <a:pt x="32061" y="4086"/>
                                </a:lnTo>
                                <a:lnTo>
                                  <a:pt x="26403" y="31328"/>
                                </a:lnTo>
                                <a:lnTo>
                                  <a:pt x="38034" y="31328"/>
                                </a:lnTo>
                                <a:cubicBezTo>
                                  <a:pt x="47673" y="31328"/>
                                  <a:pt x="50188" y="29337"/>
                                  <a:pt x="51864" y="20850"/>
                                </a:cubicBezTo>
                                <a:lnTo>
                                  <a:pt x="55217" y="20850"/>
                                </a:lnTo>
                                <a:lnTo>
                                  <a:pt x="50292" y="45158"/>
                                </a:lnTo>
                                <a:lnTo>
                                  <a:pt x="47044" y="45158"/>
                                </a:lnTo>
                                <a:cubicBezTo>
                                  <a:pt x="48721" y="36462"/>
                                  <a:pt x="46835" y="35309"/>
                                  <a:pt x="37195" y="35309"/>
                                </a:cubicBezTo>
                                <a:lnTo>
                                  <a:pt x="25670" y="35309"/>
                                </a:lnTo>
                                <a:lnTo>
                                  <a:pt x="19698" y="64751"/>
                                </a:lnTo>
                                <a:lnTo>
                                  <a:pt x="32376" y="64751"/>
                                </a:lnTo>
                                <a:cubicBezTo>
                                  <a:pt x="48511" y="64856"/>
                                  <a:pt x="49978" y="62027"/>
                                  <a:pt x="56683" y="49349"/>
                                </a:cubicBezTo>
                                <a:lnTo>
                                  <a:pt x="60036" y="49349"/>
                                </a:lnTo>
                                <a:lnTo>
                                  <a:pt x="54378" y="68837"/>
                                </a:lnTo>
                                <a:lnTo>
                                  <a:pt x="0" y="68837"/>
                                </a:lnTo>
                                <a:lnTo>
                                  <a:pt x="629" y="65694"/>
                                </a:lnTo>
                                <a:cubicBezTo>
                                  <a:pt x="7858" y="65694"/>
                                  <a:pt x="10373" y="64437"/>
                                  <a:pt x="11840" y="57103"/>
                                </a:cubicBezTo>
                                <a:lnTo>
                                  <a:pt x="21060" y="12783"/>
                                </a:lnTo>
                                <a:cubicBezTo>
                                  <a:pt x="22736" y="4820"/>
                                  <a:pt x="21689"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1847488" y="172298"/>
                            <a:ext cx="62446" cy="62655"/>
                          </a:xfrm>
                          <a:custGeom>
                            <a:avLst/>
                            <a:gdLst/>
                            <a:ahLst/>
                            <a:cxnLst/>
                            <a:rect l="0" t="0" r="0" b="0"/>
                            <a:pathLst>
                              <a:path w="62446" h="62655">
                                <a:moveTo>
                                  <a:pt x="27451" y="0"/>
                                </a:moveTo>
                                <a:lnTo>
                                  <a:pt x="34995" y="0"/>
                                </a:lnTo>
                                <a:lnTo>
                                  <a:pt x="34995" y="27765"/>
                                </a:lnTo>
                                <a:lnTo>
                                  <a:pt x="62446" y="27765"/>
                                </a:lnTo>
                                <a:lnTo>
                                  <a:pt x="62446" y="34890"/>
                                </a:lnTo>
                                <a:lnTo>
                                  <a:pt x="34995" y="34890"/>
                                </a:lnTo>
                                <a:lnTo>
                                  <a:pt x="34995" y="62655"/>
                                </a:lnTo>
                                <a:lnTo>
                                  <a:pt x="27451" y="62655"/>
                                </a:lnTo>
                                <a:lnTo>
                                  <a:pt x="27451" y="34890"/>
                                </a:lnTo>
                                <a:lnTo>
                                  <a:pt x="0" y="34890"/>
                                </a:lnTo>
                                <a:lnTo>
                                  <a:pt x="0" y="27765"/>
                                </a:lnTo>
                                <a:lnTo>
                                  <a:pt x="27451" y="27765"/>
                                </a:lnTo>
                                <a:lnTo>
                                  <a:pt x="27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1944405" y="161925"/>
                            <a:ext cx="40967" cy="68837"/>
                          </a:xfrm>
                          <a:custGeom>
                            <a:avLst/>
                            <a:gdLst/>
                            <a:ahLst/>
                            <a:cxnLst/>
                            <a:rect l="0" t="0" r="0" b="0"/>
                            <a:pathLst>
                              <a:path w="40967" h="68837">
                                <a:moveTo>
                                  <a:pt x="13726" y="0"/>
                                </a:moveTo>
                                <a:lnTo>
                                  <a:pt x="40967" y="0"/>
                                </a:lnTo>
                                <a:lnTo>
                                  <a:pt x="40967" y="4831"/>
                                </a:lnTo>
                                <a:lnTo>
                                  <a:pt x="36776" y="4191"/>
                                </a:lnTo>
                                <a:cubicBezTo>
                                  <a:pt x="34995" y="4191"/>
                                  <a:pt x="34052" y="4296"/>
                                  <a:pt x="32166" y="4505"/>
                                </a:cubicBezTo>
                                <a:lnTo>
                                  <a:pt x="19803" y="64437"/>
                                </a:lnTo>
                                <a:cubicBezTo>
                                  <a:pt x="21793" y="64751"/>
                                  <a:pt x="23889" y="64751"/>
                                  <a:pt x="26613" y="64751"/>
                                </a:cubicBezTo>
                                <a:lnTo>
                                  <a:pt x="40967" y="62758"/>
                                </a:lnTo>
                                <a:lnTo>
                                  <a:pt x="40967" y="67013"/>
                                </a:lnTo>
                                <a:lnTo>
                                  <a:pt x="26613" y="68837"/>
                                </a:lnTo>
                                <a:lnTo>
                                  <a:pt x="0" y="68837"/>
                                </a:lnTo>
                                <a:lnTo>
                                  <a:pt x="629" y="65694"/>
                                </a:lnTo>
                                <a:cubicBezTo>
                                  <a:pt x="8592" y="65694"/>
                                  <a:pt x="10478" y="64332"/>
                                  <a:pt x="12154" y="55845"/>
                                </a:cubicBezTo>
                                <a:lnTo>
                                  <a:pt x="21270" y="11944"/>
                                </a:lnTo>
                                <a:cubicBezTo>
                                  <a:pt x="22736" y="4296"/>
                                  <a:pt x="20641"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1985372" y="161925"/>
                            <a:ext cx="31642" cy="67013"/>
                          </a:xfrm>
                          <a:custGeom>
                            <a:avLst/>
                            <a:gdLst/>
                            <a:ahLst/>
                            <a:cxnLst/>
                            <a:rect l="0" t="0" r="0" b="0"/>
                            <a:pathLst>
                              <a:path w="31642" h="67013">
                                <a:moveTo>
                                  <a:pt x="0" y="0"/>
                                </a:moveTo>
                                <a:cubicBezTo>
                                  <a:pt x="21793" y="0"/>
                                  <a:pt x="31642" y="10792"/>
                                  <a:pt x="31642" y="27137"/>
                                </a:cubicBezTo>
                                <a:cubicBezTo>
                                  <a:pt x="31642" y="49375"/>
                                  <a:pt x="20798" y="61713"/>
                                  <a:pt x="4104" y="66491"/>
                                </a:cubicBezTo>
                                <a:lnTo>
                                  <a:pt x="0" y="67013"/>
                                </a:lnTo>
                                <a:lnTo>
                                  <a:pt x="0" y="62758"/>
                                </a:lnTo>
                                <a:lnTo>
                                  <a:pt x="699" y="62661"/>
                                </a:lnTo>
                                <a:cubicBezTo>
                                  <a:pt x="13857" y="58412"/>
                                  <a:pt x="21165" y="47489"/>
                                  <a:pt x="21165" y="28080"/>
                                </a:cubicBezTo>
                                <a:cubicBezTo>
                                  <a:pt x="21165" y="18493"/>
                                  <a:pt x="18512" y="9849"/>
                                  <a:pt x="8478" y="6126"/>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2104873" y="100689"/>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2239061" y="83010"/>
                            <a:ext cx="111252" cy="100127"/>
                          </a:xfrm>
                          <a:custGeom>
                            <a:avLst/>
                            <a:gdLst/>
                            <a:ahLst/>
                            <a:cxnLst/>
                            <a:rect l="0" t="0" r="0" b="0"/>
                            <a:pathLst>
                              <a:path w="111252" h="100127">
                                <a:moveTo>
                                  <a:pt x="19964" y="0"/>
                                </a:moveTo>
                                <a:lnTo>
                                  <a:pt x="62941" y="0"/>
                                </a:lnTo>
                                <a:lnTo>
                                  <a:pt x="62179" y="4572"/>
                                </a:lnTo>
                                <a:cubicBezTo>
                                  <a:pt x="47701" y="4572"/>
                                  <a:pt x="46330" y="8230"/>
                                  <a:pt x="43891" y="20117"/>
                                </a:cubicBezTo>
                                <a:lnTo>
                                  <a:pt x="38100" y="48616"/>
                                </a:lnTo>
                                <a:lnTo>
                                  <a:pt x="38710" y="48616"/>
                                </a:lnTo>
                                <a:lnTo>
                                  <a:pt x="67818" y="24689"/>
                                </a:lnTo>
                                <a:cubicBezTo>
                                  <a:pt x="76657" y="17526"/>
                                  <a:pt x="82601" y="12649"/>
                                  <a:pt x="82601" y="8077"/>
                                </a:cubicBezTo>
                                <a:cubicBezTo>
                                  <a:pt x="82601" y="5791"/>
                                  <a:pt x="80467" y="4572"/>
                                  <a:pt x="76962" y="4572"/>
                                </a:cubicBezTo>
                                <a:lnTo>
                                  <a:pt x="74371" y="4572"/>
                                </a:lnTo>
                                <a:lnTo>
                                  <a:pt x="75438" y="0"/>
                                </a:lnTo>
                                <a:lnTo>
                                  <a:pt x="111252" y="0"/>
                                </a:lnTo>
                                <a:lnTo>
                                  <a:pt x="110490" y="4572"/>
                                </a:lnTo>
                                <a:cubicBezTo>
                                  <a:pt x="101803" y="5334"/>
                                  <a:pt x="98755" y="7163"/>
                                  <a:pt x="89459" y="14631"/>
                                </a:cubicBezTo>
                                <a:lnTo>
                                  <a:pt x="50140" y="46330"/>
                                </a:lnTo>
                                <a:lnTo>
                                  <a:pt x="83820" y="89002"/>
                                </a:lnTo>
                                <a:cubicBezTo>
                                  <a:pt x="87782" y="93878"/>
                                  <a:pt x="92507" y="95555"/>
                                  <a:pt x="99975" y="95555"/>
                                </a:cubicBezTo>
                                <a:lnTo>
                                  <a:pt x="99060" y="100127"/>
                                </a:lnTo>
                                <a:lnTo>
                                  <a:pt x="55169" y="100127"/>
                                </a:lnTo>
                                <a:lnTo>
                                  <a:pt x="55931" y="95555"/>
                                </a:lnTo>
                                <a:lnTo>
                                  <a:pt x="57912" y="95555"/>
                                </a:lnTo>
                                <a:cubicBezTo>
                                  <a:pt x="62484" y="95555"/>
                                  <a:pt x="65227" y="94640"/>
                                  <a:pt x="65227" y="91135"/>
                                </a:cubicBezTo>
                                <a:cubicBezTo>
                                  <a:pt x="65227" y="86258"/>
                                  <a:pt x="61569" y="80315"/>
                                  <a:pt x="48616" y="64618"/>
                                </a:cubicBezTo>
                                <a:lnTo>
                                  <a:pt x="39014" y="53035"/>
                                </a:lnTo>
                                <a:lnTo>
                                  <a:pt x="37186" y="53035"/>
                                </a:lnTo>
                                <a:lnTo>
                                  <a:pt x="31699" y="80162"/>
                                </a:lnTo>
                                <a:cubicBezTo>
                                  <a:pt x="29108" y="93269"/>
                                  <a:pt x="29870" y="95555"/>
                                  <a:pt x="43434" y="95555"/>
                                </a:cubicBezTo>
                                <a:lnTo>
                                  <a:pt x="42519" y="100127"/>
                                </a:lnTo>
                                <a:lnTo>
                                  <a:pt x="0" y="100127"/>
                                </a:lnTo>
                                <a:lnTo>
                                  <a:pt x="914" y="95555"/>
                                </a:lnTo>
                                <a:cubicBezTo>
                                  <a:pt x="13564" y="95555"/>
                                  <a:pt x="15088" y="93269"/>
                                  <a:pt x="17831" y="80162"/>
                                </a:cubicBezTo>
                                <a:lnTo>
                                  <a:pt x="30328" y="20117"/>
                                </a:lnTo>
                                <a:cubicBezTo>
                                  <a:pt x="32766" y="8230"/>
                                  <a:pt x="324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2359324" y="172336"/>
                            <a:ext cx="22370" cy="50158"/>
                          </a:xfrm>
                          <a:custGeom>
                            <a:avLst/>
                            <a:gdLst/>
                            <a:ahLst/>
                            <a:cxnLst/>
                            <a:rect l="0" t="0" r="0" b="0"/>
                            <a:pathLst>
                              <a:path w="22370" h="50158">
                                <a:moveTo>
                                  <a:pt x="22370" y="0"/>
                                </a:moveTo>
                                <a:lnTo>
                                  <a:pt x="22370" y="4193"/>
                                </a:lnTo>
                                <a:lnTo>
                                  <a:pt x="19386" y="5220"/>
                                </a:lnTo>
                                <a:cubicBezTo>
                                  <a:pt x="12933" y="10023"/>
                                  <a:pt x="9220" y="20926"/>
                                  <a:pt x="9220" y="31299"/>
                                </a:cubicBezTo>
                                <a:cubicBezTo>
                                  <a:pt x="9220" y="40519"/>
                                  <a:pt x="12468" y="43243"/>
                                  <a:pt x="17392" y="43243"/>
                                </a:cubicBezTo>
                                <a:lnTo>
                                  <a:pt x="22370" y="41164"/>
                                </a:lnTo>
                                <a:lnTo>
                                  <a:pt x="22370" y="47063"/>
                                </a:lnTo>
                                <a:lnTo>
                                  <a:pt x="21898" y="47473"/>
                                </a:lnTo>
                                <a:cubicBezTo>
                                  <a:pt x="18833" y="49215"/>
                                  <a:pt x="15611" y="50158"/>
                                  <a:pt x="12363" y="50158"/>
                                </a:cubicBezTo>
                                <a:cubicBezTo>
                                  <a:pt x="5448" y="50158"/>
                                  <a:pt x="0" y="45129"/>
                                  <a:pt x="0" y="34547"/>
                                </a:cubicBezTo>
                                <a:cubicBezTo>
                                  <a:pt x="78" y="19695"/>
                                  <a:pt x="6581" y="6965"/>
                                  <a:pt x="16458" y="1528"/>
                                </a:cubicBezTo>
                                <a:lnTo>
                                  <a:pt x="223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478"/>
                        <wps:cNvSpPr/>
                        <wps:spPr>
                          <a:xfrm>
                            <a:off x="2381693" y="147371"/>
                            <a:ext cx="29180" cy="74914"/>
                          </a:xfrm>
                          <a:custGeom>
                            <a:avLst/>
                            <a:gdLst/>
                            <a:ahLst/>
                            <a:cxnLst/>
                            <a:rect l="0" t="0" r="0" b="0"/>
                            <a:pathLst>
                              <a:path w="29180" h="74914">
                                <a:moveTo>
                                  <a:pt x="26770" y="0"/>
                                </a:moveTo>
                                <a:lnTo>
                                  <a:pt x="29075" y="0"/>
                                </a:lnTo>
                                <a:lnTo>
                                  <a:pt x="17969" y="61189"/>
                                </a:lnTo>
                                <a:cubicBezTo>
                                  <a:pt x="17969" y="61189"/>
                                  <a:pt x="17445" y="64227"/>
                                  <a:pt x="17445" y="65589"/>
                                </a:cubicBezTo>
                                <a:cubicBezTo>
                                  <a:pt x="17445" y="66951"/>
                                  <a:pt x="18073" y="67580"/>
                                  <a:pt x="19226" y="67580"/>
                                </a:cubicBezTo>
                                <a:cubicBezTo>
                                  <a:pt x="22893" y="67580"/>
                                  <a:pt x="25617" y="64122"/>
                                  <a:pt x="27084" y="62132"/>
                                </a:cubicBezTo>
                                <a:lnTo>
                                  <a:pt x="29180" y="63703"/>
                                </a:lnTo>
                                <a:cubicBezTo>
                                  <a:pt x="25617" y="68837"/>
                                  <a:pt x="21845" y="74914"/>
                                  <a:pt x="14720" y="74914"/>
                                </a:cubicBezTo>
                                <a:cubicBezTo>
                                  <a:pt x="10634" y="74914"/>
                                  <a:pt x="8434" y="72714"/>
                                  <a:pt x="8434" y="69466"/>
                                </a:cubicBezTo>
                                <a:cubicBezTo>
                                  <a:pt x="8434" y="68209"/>
                                  <a:pt x="8748" y="66218"/>
                                  <a:pt x="8958" y="64961"/>
                                </a:cubicBezTo>
                                <a:lnTo>
                                  <a:pt x="8120" y="64961"/>
                                </a:lnTo>
                                <a:lnTo>
                                  <a:pt x="0" y="72028"/>
                                </a:lnTo>
                                <a:lnTo>
                                  <a:pt x="0" y="66130"/>
                                </a:lnTo>
                                <a:lnTo>
                                  <a:pt x="4492" y="64253"/>
                                </a:lnTo>
                                <a:cubicBezTo>
                                  <a:pt x="7177" y="61870"/>
                                  <a:pt x="9220" y="58674"/>
                                  <a:pt x="10111" y="55426"/>
                                </a:cubicBezTo>
                                <a:cubicBezTo>
                                  <a:pt x="12206" y="47254"/>
                                  <a:pt x="13149" y="40338"/>
                                  <a:pt x="13149" y="37929"/>
                                </a:cubicBezTo>
                                <a:cubicBezTo>
                                  <a:pt x="13149" y="31013"/>
                                  <a:pt x="9063" y="27661"/>
                                  <a:pt x="4348" y="27661"/>
                                </a:cubicBezTo>
                                <a:lnTo>
                                  <a:pt x="0" y="29158"/>
                                </a:lnTo>
                                <a:lnTo>
                                  <a:pt x="0" y="24965"/>
                                </a:lnTo>
                                <a:lnTo>
                                  <a:pt x="4976" y="23679"/>
                                </a:lnTo>
                                <a:cubicBezTo>
                                  <a:pt x="9272" y="23679"/>
                                  <a:pt x="12834" y="25251"/>
                                  <a:pt x="15349" y="27870"/>
                                </a:cubicBezTo>
                                <a:lnTo>
                                  <a:pt x="15663" y="27870"/>
                                </a:lnTo>
                                <a:lnTo>
                                  <a:pt x="19121" y="10268"/>
                                </a:lnTo>
                                <a:cubicBezTo>
                                  <a:pt x="19121" y="10268"/>
                                  <a:pt x="19436" y="8487"/>
                                  <a:pt x="19436" y="6810"/>
                                </a:cubicBezTo>
                                <a:cubicBezTo>
                                  <a:pt x="19436" y="5448"/>
                                  <a:pt x="18912" y="3667"/>
                                  <a:pt x="16083" y="3667"/>
                                </a:cubicBezTo>
                                <a:cubicBezTo>
                                  <a:pt x="14301" y="3667"/>
                                  <a:pt x="12520" y="3877"/>
                                  <a:pt x="12520" y="3877"/>
                                </a:cubicBezTo>
                                <a:lnTo>
                                  <a:pt x="12520" y="1153"/>
                                </a:lnTo>
                                <a:lnTo>
                                  <a:pt x="26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2C2C55" id="Group 93491" o:spid="_x0000_s1026" style="width:189.85pt;height:18.5pt;mso-position-horizontal-relative:char;mso-position-vertical-relative:line" coordsize="24108,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">
                <v:shape id="Shape 445" o:spid="_x0000_s1027" style="position:absolute;top:830;width:1435;height:1010;visibility:visible;mso-wrap-style:square;v-text-anchor:top" coordsize="143561,10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GZccA&#10;AADcAAAADwAAAGRycy9kb3ducmV2LnhtbESPQWvCQBSE74X+h+UJXkLdVKyVNBspgihYD2oPPb5k&#10;X5PY7NuQXU38992C0OMwM98w6XIwjbhS52rLCp4nMQjiwuqaSwWfp/XTAoTzyBoby6TgRg6W2eND&#10;iom2PR/oevSlCBB2CSqovG8TKV1RkUE3sS1x8L5tZ9AH2ZVSd9gHuGnkNI7n0mDNYaHCllYVFT/H&#10;i1Hwsd+b/PUU9Xl+Xm2+cBctijxSajwa3t9AeBr8f/je3moFs9kL/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thmXHAAAA3AAAAA8AAAAAAAAAAAAAAAAAmAIAAGRy&#10;cy9kb3ducmV2LnhtbFBLBQYAAAAABAAEAPUAAACMAwAAAAA=&#10;" path="m762,l38862,r-762,4572c29413,4572,26060,6248,26060,10211v,1524,,4420,305,7772l30328,60960r762,14630l32004,75590,62789,30937,61722,18898c60503,5791,58979,4572,50292,4572l51054,,89916,r-762,4572c77876,4572,74981,7163,75743,18593r3657,41148l80010,75286r762,l113233,24232v3201,-5029,6706,-10973,6706,-15393c119939,5791,118262,4572,111557,4572l112471,r31090,l143104,4572v-7316,153,-10973,2743,-16155,10516l73304,101041r-4419,l63856,41758r-610,l24079,101041r-4267,l12344,18288c11430,8382,8687,4572,,4572l762,xe" fillcolor="black" stroked="f" strokeweight="0">
                  <v:stroke miterlimit="83231f" joinstyle="miter"/>
                  <v:path arrowok="t" textboxrect="0,0,143561,101041"/>
                </v:shape>
                <v:shape id="Shape 446" o:spid="_x0000_s1028" style="position:absolute;left:1437;top:1066;width:597;height:765;visibility:visible;mso-wrap-style:square;v-text-anchor:top" coordsize="59741,7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Q6cUA&#10;AADcAAAADwAAAGRycy9kb3ducmV2LnhtbESPQWvCQBSE74L/YXkFb3VTsVaimyBSoYcWrApen9ln&#10;Nph9m2ZXk/77rlDwOMzMN8wy720tbtT6yrGCl3ECgrhwuuJSwWG/eZ6D8AFZY+2YFPyShzwbDpaY&#10;atfxN912oRQRwj5FBSaEJpXSF4Ys+rFriKN3dq3FEGVbSt1iF+G2lpMkmUmLFccFgw2tDRWX3dUq&#10;OOPr0XyWX93pZ9Ilb9vrYU3+XanRU79agAjUh0f4v/2hFUynM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RDpxQAAANwAAAAPAAAAAAAAAAAAAAAAAJgCAABkcnMv&#10;ZG93bnJldi54bWxQSwUGAAAAAAQABAD1AAAAigMAAAAA&#10;" path="m59741,r,10882l42215,36991r17526,l59741,43087r-21184,l27889,59241v-1981,3048,-3810,5639,-3810,8535c24079,70976,26213,71891,32918,71891r-1066,4572l,76463,1067,71891v8382,,11277,-2439,22707,-19812l59741,xe" fillcolor="black" stroked="f" strokeweight="0">
                  <v:stroke miterlimit="83231f" joinstyle="miter"/>
                  <v:path arrowok="t" textboxrect="0,0,59741,76463"/>
                </v:shape>
                <v:shape id="Shape 447" o:spid="_x0000_s1029" style="position:absolute;left:2034;top:824;width:485;height:1007;visibility:visible;mso-wrap-style:square;v-text-anchor:top" coordsize="48463,10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lwsMA&#10;AADcAAAADwAAAGRycy9kb3ducmV2LnhtbESPzWrDMBCE74W8g9hAb41s17TBiWJCISGn0iah58Xa&#10;2MbWykiq7bx9VSj0OMzPx2zL2fRiJOdbywrSVQKCuLK65VrB9XJ4WoPwAVljb5kU3MlDuVs8bLHQ&#10;duJPGs+hFnGEfYEKmhCGQkpfNWTQr+xAHL2bdQZDlK6W2uEUx00vsyR5kQZbjoQGB3prqOrO3yZC&#10;Ll/j9T39GLtktm2Pz8fMdZlSj8t5vwERaA7/4b/2SSvI81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TlwsMAAADcAAAADwAAAAAAAAAAAAAAAACYAgAAZHJzL2Rv&#10;d25yZXYueG1sUEsFBgAAAAAEAAQA9QAAAIgDAAAAAA==&#10;" path="m16764,r6401,l35204,82601v1524,10211,4115,13563,13259,13563l47549,100736r-40691,l7772,96164v7468,,12192,-1066,12192,-8686c19964,85039,19812,82906,19660,81077l18136,67361,,67361,,61265r17526,l12497,17221r-457,l,35156,,24274,16764,xe" fillcolor="black" stroked="f" strokeweight="0">
                  <v:stroke miterlimit="83231f" joinstyle="miter"/>
                  <v:path arrowok="t" textboxrect="0,0,48463,100736"/>
                </v:shape>
                <v:shape id="Shape 448" o:spid="_x0000_s1030" style="position:absolute;left:2846;top:810;width:936;height:1038;visibility:visible;mso-wrap-style:square;v-text-anchor:top" coordsize="93574,10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yj8EA&#10;AADcAAAADwAAAGRycy9kb3ducmV2LnhtbERPy4rCMBTdC/5DuMLsNB2RUWpTGYQZZiHjG7eX5toW&#10;m5vSpLX+vVkILg/nnax6U4mOGldaVvA5iUAQZ1aXnCs4HX/GCxDOI2usLJOCBzlYpcNBgrG2d95T&#10;d/C5CCHsYlRQeF/HUrqsIINuYmviwF1tY9AH2ORSN3gP4aaS0yj6kgZLDg0F1rQuKLsdWqPg9/+y&#10;mZ9l1z6m6117IrfdmGOn1Meo/16C8NT7t/jl/tMKZrOwNpwJR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pco/BAAAA3AAAAA8AAAAAAAAAAAAAAAAAmAIAAGRycy9kb3du&#10;cmV2LnhtbFBLBQYAAAAABAAEAPUAAACGAwAAAAA=&#10;" path="m59588,c74981,,78943,5639,82753,5639v2439,,3963,-2134,6401,-5487l93574,152,86411,35052r-5029,c82144,14783,73304,6553,58217,6553v-23470,,-43282,22555,-43282,56083c14935,83058,24384,93878,44501,93878v11887,,22555,-4572,32766,-13868l80010,82906c69647,95097,56540,103784,37338,103784,9754,103784,,86563,,66446,,23622,28651,,59588,xe" fillcolor="black" stroked="f" strokeweight="0">
                  <v:stroke miterlimit="83231f" joinstyle="miter"/>
                  <v:path arrowok="t" textboxrect="0,0,93574,103784"/>
                </v:shape>
                <v:shape id="Shape 449" o:spid="_x0000_s1031" style="position:absolute;left:3989;top:810;width:936;height:1038;visibility:visible;mso-wrap-style:square;v-text-anchor:top" coordsize="93574,10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XFMQA&#10;AADcAAAADwAAAGRycy9kb3ducmV2LnhtbESPT4vCMBTE74LfIbwFb5quiLrVKCIoHmT9u3h9NG/b&#10;ss1LadJav71ZEDwOM/MbZr5sTSEaqlxuWcHnIAJBnFidc6rgetn0pyCcR9ZYWCYFD3KwXHQ7c4y1&#10;vfOJmrNPRYCwi1FB5n0ZS+mSjAy6gS2Jg/drK4M+yCqVusJ7gJtCDqNoLA3mHBYyLGmdUfJ3ro2C&#10;7fdtP/mRTf0Yro/1ldxhby6NUr2PdjUD4an17/CrvdMKRqMv+D8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1xTEAAAA3AAAAA8AAAAAAAAAAAAAAAAAmAIAAGRycy9k&#10;b3ducmV2LnhtbFBLBQYAAAAABAAEAPUAAACJAwAAAAA=&#10;" path="m59588,c74981,,78943,5639,82753,5639v2439,,3963,-2134,6401,-5487l93574,152,86411,35052r-5029,c82144,14783,73304,6553,58217,6553v-23470,,-43282,22555,-43282,56083c14935,83058,24384,93878,44501,93878v11887,,22555,-4572,32766,-13868l80010,82906c69647,95097,56540,103784,37338,103784,9754,103784,,86563,,66446,,23622,28651,,59588,xe" fillcolor="black" stroked="f" strokeweight="0">
                  <v:stroke miterlimit="83231f" joinstyle="miter"/>
                  <v:path arrowok="t" textboxrect="0,0,93574,103784"/>
                </v:shape>
                <v:shape id="Shape 120893" o:spid="_x0000_s1032" style="position:absolute;left:5550;top:1541;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Ui8MA&#10;AADfAAAADwAAAGRycy9kb3ducmV2LnhtbERPW2vCMBR+H+w/hDPwZWiyDoZ2Rhmi4MCX1Q32eGhO&#10;L9iclCba6q83guDjx3efLwfbiBN1vnas4W2iQBDnztRcavjdb8ZTED4gG2wck4YzeVgunp/mmBrX&#10;8w+dslCKGMI+RQ1VCG0qpc8rsugnriWOXOE6iyHCrpSmwz6G20YmSn1IizXHhgpbWlWUH7Kj1VAk&#10;9V8fXa+X4f9SrL4zxevdQevRy/D1CSLQEB7iu3tr4vxETWfvcPsTAc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Ui8MAAADfAAAADwAAAAAAAAAAAAAAAACYAgAAZHJzL2Rv&#10;d25yZXYueG1sUEsFBgAAAAAEAAQA9QAAAIgDAAAAAA==&#10;" path="m,l90831,r,10211l,10211,,e" fillcolor="black" stroked="f" strokeweight="0">
                  <v:stroke miterlimit="83231f" joinstyle="miter"/>
                  <v:path arrowok="t" textboxrect="0,0,90831,10211"/>
                </v:shape>
                <v:shape id="Shape 120894" o:spid="_x0000_s1033" style="position:absolute;left:5550;top:1229;width:908;height:104;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T8QA&#10;AADfAAAADwAAAGRycy9kb3ducmV2LnhtbERPW2vCMBR+H+w/hDPwTVMvdK4zyhREByLMbe9nzbEN&#10;a05KE23115uBsMeP7z5bdLYSZ2q8caxgOEhAEOdOGy4UfH2u+1MQPiBrrByTggt5WMwfH2aYadfy&#10;B50PoRAxhH2GCsoQ6kxKn5dk0Q9cTRy5o2sshgibQuoG2xhuKzlKklRaNBwbSqxpVVL+ezhZBaeQ&#10;/uyXefFs0p2Z2DbdvF+/x0r1nrq3VxCBuvAvvru3Os4fJdOXCfz9i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K6E/EAAAA3wAAAA8AAAAAAAAAAAAAAAAAmAIAAGRycy9k&#10;b3ducmV2LnhtbFBLBQYAAAAABAAEAPUAAACJAwAAAAA=&#10;" path="m,l90831,r,10363l,10363,,e" fillcolor="black" stroked="f" strokeweight="0">
                  <v:stroke miterlimit="83231f" joinstyle="miter"/>
                  <v:path arrowok="t" textboxrect="0,0,90831,10363"/>
                </v:shape>
                <v:shape id="Shape 452" o:spid="_x0000_s1034" style="position:absolute;left:8395;top:285;width:673;height:689;visibility:visible;mso-wrap-style:square;v-text-anchor:top" coordsize="6737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1csQA&#10;AADcAAAADwAAAGRycy9kb3ducmV2LnhtbESPQWsCMRSE7wX/Q3iCF6nZipZ2NUpplXpS1hbPj81z&#10;s7h5WZKo679vBKHHYWa+YebLzjbiQj7UjhW8jDIQxKXTNVcKfn/Wz28gQkTW2DgmBTcKsFz0nuaY&#10;a3flgi77WIkE4ZCjAhNjm0sZSkMWw8i1xMk7Om8xJukrqT1eE9w2cpxlr9JizWnBYEufhsrT/mwV&#10;+F3D2fl2WH9Nv4fSTN6L7W5VKDXodx8zEJG6+B9+tDdawWQ6hv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8tXLEAAAA3AAAAA8AAAAAAAAAAAAAAAAAmAIAAGRycy9k&#10;b3ducmV2LnhtbFBLBQYAAAAABAAEAPUAAACJAwAAAAA=&#10;" path="m13725,l67370,,64541,17183r-3248,c61817,6706,59512,4086,46625,4086r-14564,l26403,31328r11630,c47672,31328,50187,29337,51864,20850r3352,l50292,45158r-3248,c48720,36462,46835,35309,37195,35309r-11525,l19698,64751r12677,c48511,64856,49978,62027,56683,49349r3353,l54378,68837,,68837,628,65694v7230,,9745,-1257,11211,-8591l21060,12783c22736,4820,21688,3143,13097,3143l13725,xe" fillcolor="black" stroked="f" strokeweight="0">
                  <v:stroke miterlimit="83231f" joinstyle="miter"/>
                  <v:path arrowok="t" textboxrect="0,0,67370,68837"/>
                </v:shape>
                <v:shape id="Shape 120895" o:spid="_x0000_s1035" style="position:absolute;left:7075;top:1355;width:3333;height:95;visibility:visible;mso-wrap-style:square;v-text-anchor:top" coordsize="3333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DcQA&#10;AADfAAAADwAAAGRycy9kb3ducmV2LnhtbERPTWsCMRC9C/0PYQq9aaKloqtRaqHUU2lV8DpsxmzY&#10;zWTZpO7WX98UCj0+3vd6O/hGXKmLLrCG6USBIC6DcWw1nI6v4wWImJANNoFJwzdF2G7uRmssTOj5&#10;k66HZEUO4VighiqltpAylhV5jJPQEmfuEjqPKcPOStNhn8N9I2dKzaVHx7mhwpZeKirrw5fXII/u&#10;8TZ3+/f6TdlbH3Z2d64/tH64H55XIBIN6V/8596bPH+mFssn+P2TA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vg3EAAAA3wAAAA8AAAAAAAAAAAAAAAAAmAIAAGRycy9k&#10;b3ducmV2LnhtbFBLBQYAAAAABAAEAPUAAACJAwAAAAA=&#10;" path="m,l333375,r,9525l,9525,,e" fillcolor="black" stroked="f" strokeweight="0">
                  <v:stroke miterlimit="83231f" joinstyle="miter"/>
                  <v:path arrowok="t" textboxrect="0,0,333375,9525"/>
                </v:shape>
                <v:shape id="Shape 454" o:spid="_x0000_s1036" style="position:absolute;left:7252;top:1619;width:673;height:688;visibility:visible;mso-wrap-style:square;v-text-anchor:top" coordsize="6737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IncUA&#10;AADcAAAADwAAAGRycy9kb3ducmV2LnhtbESPQWsCMRSE7wX/Q3hCL0WzlbXY1ShSK/VUWVt6fmye&#10;m8XNy5JEXf99IxR6HGbmG2ax6m0rLuRD41jB8zgDQVw53XCt4PtrO5qBCBFZY+uYFNwowGo5eFhg&#10;od2VS7ocYi0ShEOBCkyMXSFlqAxZDGPXESfv6LzFmKSvpfZ4TXDbykmWvUiLDacFgx29GapOh7NV&#10;4PctZ+fbz3Yz/XiSJn8tP/fvpVKPw349BxGpj//hv/ZOK8inOdzP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YidxQAAANwAAAAPAAAAAAAAAAAAAAAAAJgCAABkcnMv&#10;ZG93bnJldi54bWxQSwUGAAAAAAQABAD1AAAAigMAAAAA&#10;" path="m13725,l67370,,64541,17183r-3248,c61817,6706,59512,4086,46625,4086r-14564,l26403,31328r11630,c47672,31328,50187,29337,51864,20850r3352,l50292,45158r-3248,c48720,36462,46834,35309,37195,35309r-11525,l19698,64751r12677,c48511,64856,49978,62027,56683,49349r3353,l54378,68837,,68837,629,65694v7229,,9744,-1257,11210,-8591l21060,12783c22736,4820,21688,3143,13097,3143l13725,xe" fillcolor="black" stroked="f" strokeweight="0">
                  <v:stroke miterlimit="83231f" joinstyle="miter"/>
                  <v:path arrowok="t" textboxrect="0,0,67370,68837"/>
                </v:shape>
                <v:shape id="Shape 455" o:spid="_x0000_s1037" style="position:absolute;left:8378;top:1722;width:624;height:627;visibility:visible;mso-wrap-style:square;v-text-anchor:top" coordsize="62446,6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omcQA&#10;AADcAAAADwAAAGRycy9kb3ducmV2LnhtbESP3WoCMRSE7wt9h3AE72pWUdlujVKFgqBQtXp/2Jz9&#10;oZuTJUnX9e2NUPBymJlvmMWqN43oyPnasoLxKAFBnFtdc6ng/PP1loLwAVljY5kU3MjDavn6ssBM&#10;2ysfqTuFUkQI+wwVVCG0mZQ+r8igH9mWOHqFdQZDlK6U2uE1wk0jJ0kylwZrjgsVtrSpKP89/RkF&#10;O+32x2KbvvtJauflZVqsu8O3UsNB//kBIlAfnuH/9lYrmM5m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SKJnEAAAA3AAAAA8AAAAAAAAAAAAAAAAAmAIAAGRycy9k&#10;b3ducmV2LnhtbFBLBQYAAAAABAAEAPUAAACJAwAAAAA=&#10;" path="m27451,r7544,l34995,27765r27451,l62446,34890r-27451,l34995,62655r-7544,l27451,34890,,34890,,27765r27451,l27451,xe" fillcolor="black" stroked="f" strokeweight="0">
                  <v:stroke miterlimit="83231f" joinstyle="miter"/>
                  <v:path arrowok="t" textboxrect="0,0,62446,62655"/>
                </v:shape>
                <v:shape id="Shape 456" o:spid="_x0000_s1038" style="position:absolute;left:9347;top:1619;width:410;height:688;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d68YA&#10;AADcAAAADwAAAGRycy9kb3ducmV2LnhtbESPQWvCQBSE7wX/w/IEb7pp0VBSVymCrSgUTXvp7ZF9&#10;yYZm34bsNon99d2C0OMwM98w6+1oG9FT52vHCu4XCQjiwumaKwUf7/v5IwgfkDU2jknBlTxsN5O7&#10;NWbaDXyhPg+ViBD2GSowIbSZlL4wZNEvXEscvdJ1FkOUXSV1h0OE20Y+JEkqLdYcFwy2tDNUfOXf&#10;VkHaXw0Pr29j+fLzWR7zc3k6nKRSs+n4/AQi0Bj+w7f2QStYrlL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md68YAAADcAAAADwAAAAAAAAAAAAAAAACYAgAAZHJz&#10;L2Rvd25yZXYueG1sUEsFBgAAAAAEAAQA9QAAAIsDAAAAAA==&#10;" path="m13725,l40967,r,4831l36776,4191v-1781,,-2724,105,-4610,314l19802,64437v1991,314,4087,314,6811,314l40967,62758r,4255l26613,68837,,68837,628,65694v7964,,9849,-1362,11526,-9849l21269,11944c22736,4296,20641,3143,13097,3143l13725,xe" fillcolor="black" stroked="f" strokeweight="0">
                  <v:stroke miterlimit="83231f" joinstyle="miter"/>
                  <v:path arrowok="t" textboxrect="0,0,40967,68837"/>
                </v:shape>
                <v:shape id="Shape 457" o:spid="_x0000_s1039" style="position:absolute;left:9757;top:1619;width:316;height:670;visibility:visible;mso-wrap-style:square;v-text-anchor:top" coordsize="31642,6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ZNscA&#10;AADcAAAADwAAAGRycy9kb3ducmV2LnhtbESPT2sCMRTE74LfITzBm2Yt2j9bo0ihYLE91ArW2+vm&#10;uRu7eVmTqNtvbwqFHoeZ+Q0znbe2FmfywThWMBpmIIgLpw2XCjYfz4N7ECEia6wdk4IfCjCfdTtT&#10;zLW78Dud17EUCcIhRwVVjE0uZSgqshiGriFO3t55izFJX0rt8ZLgtpY3WXYrLRpOCxU29FRR8b0+&#10;WQVv5jA2D0e/3e3ouNrrz/Cy+HpVqt9rF48gIrXxP/zXXmoF48kd/J5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SmTbHAAAA3AAAAA8AAAAAAAAAAAAAAAAAmAIAAGRy&#10;cy9kb3ducmV2LnhtbFBLBQYAAAAABAAEAPUAAACMAwAAAAA=&#10;" path="m,c21793,,31642,10792,31642,27137v,22238,-10844,34576,-27538,39354l,67013,,62758r699,-97c13856,58412,21164,47489,21164,28080,21164,18493,18512,9849,8478,6126l,4831,,xe" fillcolor="black" stroked="f" strokeweight="0">
                  <v:stroke miterlimit="83231f" joinstyle="miter"/>
                  <v:path arrowok="t" textboxrect="0,0,31642,67013"/>
                </v:shape>
                <v:shape id="Shape 458" o:spid="_x0000_s1040" style="position:absolute;left:10952;top:1006;width:864;height:865;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sMA&#10;AADcAAAADwAAAGRycy9kb3ducmV2LnhtbERPu27CMBTdK/EP1kXqUhUblCKUYiJEqdSFoTz22/g2&#10;CcTXke2G0K+vh0qMR+e9LAbbip58aBxrmE4UCOLSmYYrDcfD+/MCRIjIBlvHpOFGAYrV6GGJuXFX&#10;/qR+HyuRQjjkqKGOsculDGVNFsPEdcSJ+3beYkzQV9J4vKZw28qZUnNpseHUUGNHm5rKy/7HalC/&#10;X6eTbJ52Id42dptlZ7Ub3rR+HA/rVxCRhngX/7s/jIbsJa1NZ9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lsMAAADcAAAADwAAAAAAAAAAAAAAAACYAgAAZHJzL2Rv&#10;d25yZXYueG1sUEsFBgAAAAAEAAQA9QAAAIgDAAAAAA==&#10;" path="m7315,l43129,35814,79248,r7163,7010l50597,43129,86411,79096r-7163,7315l43129,50444,7163,86411,,79248,35814,43129,,7163,7315,xe" fillcolor="black" stroked="f" strokeweight="0">
                  <v:stroke miterlimit="83231f" joinstyle="miter"/>
                  <v:path arrowok="t" textboxrect="0,0,86411,86411"/>
                </v:shape>
                <v:shape id="Shape 459" o:spid="_x0000_s1041" style="position:absolute;left:13062;width:765;height:688;visibility:visible;mso-wrap-style:square;v-text-anchor:top" coordsize="76486,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8JsYA&#10;AADcAAAADwAAAGRycy9kb3ducmV2LnhtbESPQWvCQBSE7wX/w/IK3nTT0haNrpIWqj1IodqKx0f2&#10;mQ1m36bZNSb/3i0IPQ4z8w0zX3a2Ei01vnSs4GGcgCDOnS65UPC9ex9NQPiArLFyTAp68rBcDO7m&#10;mGp34S9qt6EQEcI+RQUmhDqV0ueGLPqxq4mjd3SNxRBlU0jd4CXCbSUfk+RFWiw5Lhis6c1Qftqe&#10;rYL1qv35rPpDv+uy1+Nm/2uDyfZKDe+7bAYiUBf+w7f2h1bw9DyF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X8JsYAAADcAAAADwAAAAAAAAAAAAAAAACYAgAAZHJz&#10;L2Rvd25yZXYueG1sUEsFBgAAAAAEAAQA9QAAAIsDAAAAAA==&#10;" path="m13726,l43272,r-524,3143c32795,3143,31852,5658,30175,13830l26194,33423r419,l46625,16974c52702,12049,56788,8696,56788,5553v,-1571,-1467,-2410,-3876,-2410l51130,3143,51864,,76486,r-524,3143c69990,3667,67894,4925,61503,10058l34471,31852,57626,61189v2725,3352,5972,4505,11107,4505l68104,68837r-30175,l38453,65694r1362,c42958,65694,44844,65065,44844,62655v,-3352,-2515,-7438,-11421,-18230l26823,36462r-1258,l21793,55112v-1781,9010,-1257,10582,8068,10582l29232,68837,,68837,629,65694v8696,,9744,-1572,11630,-10582l20850,13830c22527,5658,22317,3143,13097,3143l13726,xe" fillcolor="black" stroked="f" strokeweight="0">
                  <v:stroke miterlimit="83231f" joinstyle="miter"/>
                  <v:path arrowok="t" textboxrect="0,0,76486,68837"/>
                </v:shape>
                <v:shape id="Shape 460" o:spid="_x0000_s1042" style="position:absolute;left:13954;top:720;width:143;height:358;visibility:visible;mso-wrap-style:square;v-text-anchor:top" coordsize="14325,3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dcL0A&#10;AADcAAAADwAAAGRycy9kb3ducmV2LnhtbERPyQrCMBC9C/5DGMGbpi6IVGMpQkGPLge9Dc3YFptJ&#10;aWKtf28OgsfH27dJb2rRUesqywpm0wgEcW51xYWC6yWbrEE4j6yxtkwKPuQg2Q0HW4y1ffOJurMv&#10;RAhhF6OC0vsmltLlJRl0U9sQB+5hW4M+wLaQusV3CDe1nEfRShqsODSU2NC+pPx5fhkFi0eUzfvb&#10;sUjvncyuDVezPX2UGo/6dAPCU+//4p/7oBUsV2F+OBOOgN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SdcL0AAADcAAAADwAAAAAAAAAAAAAAAACYAgAAZHJzL2Rvd25yZXYu&#10;eG1sUEsFBgAAAAAEAAQA9QAAAIIDAAAAAA==&#10;" path="m14325,r,3967l11154,6195c8953,9386,7277,13520,6553,17292r7772,-2598l14325,17451,6401,19502r,990c6401,24264,7220,26779,8639,28350r5686,2143l14325,34951r-3886,857c3048,35808,,29255,,22854,,14225,4586,4781,12055,598l14325,xe" fillcolor="black" stroked="f" strokeweight="0">
                  <v:stroke miterlimit="83231f" joinstyle="miter"/>
                  <v:path arrowok="t" textboxrect="0,0,14325,35808"/>
                </v:shape>
                <v:shape id="Shape 461" o:spid="_x0000_s1043" style="position:absolute;left:14097;top:976;width:121;height:93;visibility:visible;mso-wrap-style:square;v-text-anchor:top" coordsize="12116,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FGMQA&#10;AADcAAAADwAAAGRycy9kb3ducmV2LnhtbESPQWsCMRSE74X+h/AK3mrWKlJWs1IsFamn2ur5sXm7&#10;Wdy8LEl0V399IxR6HGbmG2a5GmwrLuRD41jBZJyBIC6dbrhW8PP98fwKIkRkja1jUnClAKvi8WGJ&#10;uXY9f9FlH2uRIBxyVGBi7HIpQ2nIYhi7jjh5lfMWY5K+ltpjn+C2lS9ZNpcWG04LBjtaGypP+7NV&#10;cNhV5laur4Pv6T1u5KebHadOqdHT8LYAEWmI/+G/9lYrmM0ncD+Tj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RjEAAAA3AAAAA8AAAAAAAAAAAAAAAAAmAIAAGRycy9k&#10;b3ducmV2LnhtbFBLBQYAAAAABAAEAPUAAACJAwAAAAA=&#10;" path="m10744,r1372,1143c9639,4800,6953,7068,4229,8420l,9353,,4896r152,57c4419,4953,7772,3658,10744,xe" fillcolor="black" stroked="f" strokeweight="0">
                  <v:stroke miterlimit="83231f" joinstyle="miter"/>
                  <v:path arrowok="t" textboxrect="0,0,12116,9353"/>
                </v:shape>
                <v:shape id="Shape 462" o:spid="_x0000_s1044" style="position:absolute;left:14097;top:704;width:144;height:190;visibility:visible;mso-wrap-style:square;v-text-anchor:top" coordsize="14325,19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Ix8QA&#10;AADcAAAADwAAAGRycy9kb3ducmV2LnhtbESPT08CMRTE7yZ8h+aReJMuxKxkpRCDED1wkT+eX7aP&#10;7cr2tW4r1G9PTUw4TmbmN5nZItlOnKkPrWMF41EBgrh2uuVGwX63fpiCCBFZY+eYFPxSgMV8cDfD&#10;SrsLf9B5GxuRIRwqVGBi9JWUoTZkMYycJ87e0fUWY5Z9I3WPlwy3nZwURSkttpwXDHpaGqpP2x+r&#10;IK3e0ubVFd/m4J8+v1IpT/4olbofppdnEJFSvIX/2+9awWM5gb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FSMfEAAAA3AAAAA8AAAAAAAAAAAAAAAAAmAIAAGRycy9k&#10;b3ducmV2LnhtbFBLBQYAAAAABAAEAPUAAACJAwAAAAA=&#10;" path="m6096,v3353,,8229,1143,8229,6477c14325,11620,10992,15087,6544,17364l,19057,,16300,3229,15221c6039,13106,7772,10173,7772,6629,7772,3810,6858,2362,4572,2362l,5573,,1606,6096,xe" fillcolor="black" stroked="f" strokeweight="0">
                  <v:stroke miterlimit="83231f" joinstyle="miter"/>
                  <v:path arrowok="t" textboxrect="0,0,14325,19057"/>
                </v:shape>
                <v:shape id="Shape 120896" o:spid="_x0000_s1045" style="position:absolute;left:12313;top:1355;width:2763;height:95;visibility:visible;mso-wrap-style:square;v-text-anchor:top" coordsize="2762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5Wj78A&#10;AADfAAAADwAAAGRycy9kb3ducmV2LnhtbERPy4rCMBTdC/5DuII7TXUh2jEVGZni1iq4vTa3j5nm&#10;pjQZW//eCILLw3lvd4NpxJ06V1tWsJhHIIhzq2suFVzOP7M1COeRNTaWScGDHOyS8WiLsbY9n+ie&#10;+VKEEHYxKqi8b2MpXV6RQTe3LXHgCtsZ9AF2pdQd9iHcNHIZRStpsObQUGFL3xXlf9m/CSXDvv5N&#10;r/Jos/SWpoeeb7pgpaaTYf8FwtPgP+K3+6jD/GW03qzg9ScA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jlaPvwAAAN8AAAAPAAAAAAAAAAAAAAAAAJgCAABkcnMvZG93bnJl&#10;di54bWxQSwUGAAAAAAQABAD1AAAAhAMAAAAA&#10;" path="m,l276225,r,9525l,9525,,e" fillcolor="black" stroked="f" strokeweight="0">
                  <v:stroke miterlimit="83231f" joinstyle="miter"/>
                  <v:path arrowok="t" textboxrect="0,0,276225,9525"/>
                </v:shape>
                <v:shape id="Shape 464" o:spid="_x0000_s1046" style="position:absolute;left:12677;top:1638;width:369;height:669;visibility:visible;mso-wrap-style:square;v-text-anchor:top" coordsize="36881,6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wt8QA&#10;AADcAAAADwAAAGRycy9kb3ducmV2LnhtbESPT4vCMBTE7wt+h/CEva2pImWpRhFBET1t/UOPj+bZ&#10;FpuX2mRt/fYbQdjjMDO/YebL3tTiQa2rLCsYjyIQxLnVFRcKTsfN1zcI55E11pZJwZMcLBeDjzkm&#10;2nb8Q4/UFyJA2CWooPS+SaR0eUkG3cg2xMG72tagD7ItpG6xC3BTy0kUxdJgxWGhxIbWJeW39Nco&#10;OPhuu7/uj8VEbrNdGt+zy/2cKfU57FczEJ56/x9+t3dawTSewu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cLfEAAAA3AAAAA8AAAAAAAAAAAAAAAAAmAIAAGRycy9k&#10;b3ducmV2LnhtbFBLBQYAAAAABAAEAPUAAACJAwAAAAA=&#10;" path="m20326,r3039,l23365,56997v,5134,3877,7020,13516,7020l36881,66951r-36252,l629,64017v9848,,13516,-1781,13516,-7020l14145,12678v,-3668,-839,-5134,-3458,-5134c8592,7544,3248,8172,,9220l,5763,20326,xe" fillcolor="black" stroked="f" strokeweight="0">
                  <v:stroke miterlimit="83231f" joinstyle="miter"/>
                  <v:path arrowok="t" textboxrect="0,0,36881,66951"/>
                </v:shape>
                <v:shape id="Shape 120897" o:spid="_x0000_s1047" style="position:absolute;left:13504;top:2011;width:235;height:91;visibility:visible;mso-wrap-style:square;v-text-anchor:top" coordsize="235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NcQA&#10;AADfAAAADwAAAGRycy9kb3ducmV2LnhtbERP3WrCMBS+H/gO4Qi7GZoqY9ZqFFcQtouBtj7AoTm2&#10;3ZqTkmS1vv0yGOzy4/vf7kfTiYGcby0rWMwTEMSV1S3XCi7lcZaC8AFZY2eZFNzJw343edhipu2N&#10;zzQUoRYxhH2GCpoQ+kxKXzVk0M9tTxy5q3UGQ4SultrhLYabTi6T5EUabDk2NNhT3lD1VXwbBW79&#10;9Jzn9zJ9H4796fXzo9UlFko9TsfDBkSgMfyL/9xvOs5fJul6Bb9/I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1zTXEAAAA3wAAAA8AAAAAAAAAAAAAAAAAmAIAAGRycy9k&#10;b3ducmV2LnhtbFBLBQYAAAAABAAEAPUAAACJAwAAAAA=&#10;" path="m,l23574,r,9144l,9144,,e" fillcolor="black" stroked="f" strokeweight="0">
                  <v:stroke miterlimit="83231f" joinstyle="miter"/>
                  <v:path arrowok="t" textboxrect="0,0,23574,9144"/>
                </v:shape>
                <v:shape id="Shape 466" o:spid="_x0000_s1048" style="position:absolute;left:14157;top:1619;width:605;height:688;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QvMYA&#10;AADcAAAADwAAAGRycy9kb3ducmV2LnhtbESPQUvDQBSE74L/YXmCN7tRJNS027AI0Ra9JCq9PrLP&#10;JJh9G7Jrk/bXu0Khx2FmvmHW+Wx7caDRd44V3C8SEMS1Mx03Cj4/irslCB+QDfaOScGRPOSb66s1&#10;ZsZNXNKhCo2IEPYZKmhDGDIpfd2SRb9wA3H0vt1oMUQ5NtKMOEW47eVDkqTSYsdxocWBnluqf6pf&#10;q+Dt6aRftDuVuvp63e6Lctq9z1qp25tZr0AEmsMlfG5vjYLHNIX/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pQvMYAAADcAAAADwAAAAAAAAAAAAAAAACYAgAAZHJz&#10;L2Rvd25yZXYueG1sUEsFBgAAAAAEAAQA9QAAAIsDAAAAAA==&#10;" path="m4295,l60560,,57417,18126r-3249,c54168,6706,53749,4086,42120,4086r-5973,l25774,55112v-1990,9534,-733,10582,8173,10582l33318,68837r-29861,l4086,65694v8801,,10268,-1048,12259,-10582l26717,4086r-5972,c9115,4086,7963,6706,3353,18126l,18126,4295,xe" fillcolor="black" stroked="f" strokeweight="0">
                  <v:stroke miterlimit="83231f" joinstyle="miter"/>
                  <v:path arrowok="t" textboxrect="0,0,60560,68837"/>
                </v:shape>
                <v:shape id="Shape 467" o:spid="_x0000_s1049" style="position:absolute;left:15646;top:980;width:909;height:912;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AwcQA&#10;AADcAAAADwAAAGRycy9kb3ducmV2LnhtbESPT2vCQBTE70K/w/IKvelGW1KJrlKklZxatOL5sfvy&#10;B7NvQ3ZrYj59t1DwOMzMb5j1drCNuFLna8cK5rMEBLF2puZSwen7Y7oE4QOywcYxKbiRh+3mYbLG&#10;zLieD3Q9hlJECPsMFVQhtJmUXldk0c9cSxy9wnUWQ5RdKU2HfYTbRi6SJJUWa44LFba0q0hfjj9W&#10;weLT7caD12b/jsV5pFDo/PlLqafH4W0FItAQ7uH/dm4UvKS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QMHEAAAA3AAAAA8AAAAAAAAAAAAAAAAAmAIAAGRycy9k&#10;b3ducmV2LnhtbFBLBQYAAAAABAAEAPUAAACJAwAAAAA=&#10;" path="m39929,l50902,r,40386l90831,40386r,10363l50902,50749r,40386l39929,91135r,-40386l,50749,,40386r39929,l39929,xe" fillcolor="black" stroked="f" strokeweight="0">
                  <v:stroke miterlimit="83231f" joinstyle="miter"/>
                  <v:path arrowok="t" textboxrect="0,0,90831,91135"/>
                </v:shape>
                <v:shape id="Shape 468" o:spid="_x0000_s1050" style="position:absolute;left:18396;top:285;width:409;height:689;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mv8IA&#10;AADcAAAADwAAAGRycy9kb3ducmV2LnhtbERPz2vCMBS+D/wfwhO8zdQhZVSjiOCUCWPrvHh7NK9N&#10;sXkpTWzr/vrlMNjx4/u93o62ET11vnasYDFPQBAXTtdcKbh8H55fQfiArLFxTAoe5GG7mTytMdNu&#10;4C/q81CJGMI+QwUmhDaT0heGLPq5a4kjV7rOYoiwq6TucIjhtpEvSZJKizXHBoMt7Q0Vt/xuFaT9&#10;w/Bw/BjLt59r+Z5/lufTWSo1m467FYhAY/gX/7lPWsEyjW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ma/wgAAANwAAAAPAAAAAAAAAAAAAAAAAJgCAABkcnMvZG93&#10;bnJldi54bWxQSwUGAAAAAAQABAD1AAAAhwMAAAAA&#10;" path="m13726,l40967,r,4831l36776,4191v-1781,,-2724,105,-4610,314l19803,64437v1990,314,4086,314,6810,314l40967,62758r,4255l26613,68837,,68837,629,65694v7963,,9849,-1362,11525,-9849l21270,11944c22736,4296,20641,3143,13097,3143l13726,xe" fillcolor="black" stroked="f" strokeweight="0">
                  <v:stroke miterlimit="83231f" joinstyle="miter"/>
                  <v:path arrowok="t" textboxrect="0,0,40967,68837"/>
                </v:shape>
                <v:shape id="Shape 469" o:spid="_x0000_s1051" style="position:absolute;left:18805;top:285;width:317;height:670;visibility:visible;mso-wrap-style:square;v-text-anchor:top" coordsize="31642,6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1iYsYA&#10;AADcAAAADwAAAGRycy9kb3ducmV2LnhtbESPQWsCMRSE7wX/Q3iCt5q1iNTVKCIUFOuhttB6e26e&#10;u9HNy5qkuv77plDocZiZb5jpvLW1uJIPxrGCQT8DQVw4bbhU8PH+8vgMIkRkjbVjUnCnAPNZ52GK&#10;uXY3fqPrLpYiQTjkqKCKscmlDEVFFkPfNcTJOzpvMSbpS6k93hLc1vIpy0bSouG0UGFDy4qK8+7b&#10;Ktia09CML/5zv6fL5qi/wnpxeFWq120XExCR2vgf/muvtILhaAy/Z9IR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1iYsYAAADcAAAADwAAAAAAAAAAAAAAAACYAgAAZHJz&#10;L2Rvd25yZXYueG1sUEsFBgAAAAAEAAQA9QAAAIsDAAAAAA==&#10;" path="m,c21793,,31642,10792,31642,27137v,22238,-10844,34576,-27538,39354l,67013,,62758r699,-97c13857,58412,21165,47489,21165,28080,21165,18493,18512,9849,8478,6126l,4831,,xe" fillcolor="black" stroked="f" strokeweight="0">
                  <v:stroke miterlimit="83231f" joinstyle="miter"/>
                  <v:path arrowok="t" textboxrect="0,0,31642,67013"/>
                </v:shape>
                <v:shape id="Shape 120898" o:spid="_x0000_s1052" style="position:absolute;left:17171;top:1355;width:3334;height:95;visibility:visible;mso-wrap-style:square;v-text-anchor:top" coordsize="3333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Rk8MA&#10;AADfAAAADwAAAGRycy9kb3ducmV2LnhtbERPTUsDMRC9C/6HMII3m1ih1LVpaQWxJ9FW8Dpsptmw&#10;m8myid21v945CB4f73u1mWKnzjTkkNjC/cyAIq6TC+wtfB5f7pagckF22CUmCz+UYbO+vlph5dLI&#10;H3Q+FK8khHOFFppS+krrXDcUMc9STyzcKQ0Ri8DBazfgKOGx03NjFjpiYGlosKfnhur28B0t6GN4&#10;uCzC/q19Nf4ypp3ffbXv1t7eTNsnUIWm8i/+c++dzJ+b5aMMlj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YRk8MAAADfAAAADwAAAAAAAAAAAAAAAACYAgAAZHJzL2Rv&#10;d25yZXYueG1sUEsFBgAAAAAEAAQA9QAAAIgDAAAAAA==&#10;" path="m,l333375,r,9525l,9525,,e" fillcolor="black" stroked="f" strokeweight="0">
                  <v:stroke miterlimit="83231f" joinstyle="miter"/>
                  <v:path arrowok="t" textboxrect="0,0,333375,9525"/>
                </v:shape>
                <v:shape id="Shape 471" o:spid="_x0000_s1053" style="position:absolute;left:17348;top:1619;width:674;height:688;visibility:visible;mso-wrap-style:square;v-text-anchor:top" coordsize="6737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3ZcUA&#10;AADcAAAADwAAAGRycy9kb3ducmV2LnhtbESPT2sCMRTE74V+h/AEL1KzivbP1iilKnqqrC09PzbP&#10;zdLNy5JEXb+9EYQeh5n5DTNbdLYRJ/KhdqxgNMxAEJdO11wp+PleP72CCBFZY+OYFFwowGL++DDD&#10;XLszF3Tax0okCIccFZgY21zKUBqyGIauJU7ewXmLMUlfSe3xnOC2keMse5YWa04LBlv6NFT+7Y9W&#10;gd81nB0vv+vldDOQZvJWfO1WhVL9XvfxDiJSF//D9/ZWK5i8jO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3dlxQAAANwAAAAPAAAAAAAAAAAAAAAAAJgCAABkcnMv&#10;ZG93bnJldi54bWxQSwUGAAAAAAQABAD1AAAAigMAAAAA&#10;" path="m13726,l67370,,64541,17183r-3247,c61818,6706,59512,4086,46625,4086r-14564,l26403,31328r11631,c47673,31328,50188,29337,51864,20850r3353,l50292,45158r-3248,c48721,36462,46835,35309,37195,35309r-11525,l19698,64751r12678,c48511,64856,49978,62027,56683,49349r3353,l54378,68837,,68837,629,65694v7229,,9744,-1257,11211,-8591l21060,12783c22736,4820,21689,3143,13097,3143l13726,xe" fillcolor="black" stroked="f" strokeweight="0">
                  <v:stroke miterlimit="83231f" joinstyle="miter"/>
                  <v:path arrowok="t" textboxrect="0,0,67370,68837"/>
                </v:shape>
                <v:shape id="Shape 472" o:spid="_x0000_s1054" style="position:absolute;left:18474;top:1722;width:625;height:627;visibility:visible;mso-wrap-style:square;v-text-anchor:top" coordsize="62446,6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sjcQA&#10;AADcAAAADwAAAGRycy9kb3ducmV2LnhtbESPW2sCMRSE3wv9D+EU+lazXUS3W6OoUBAqeGvfD5uz&#10;F7o5WZK4bv+9EQQfh5n5hpktBtOKnpxvLCt4HyUgiAurG64U/Jy+3jIQPiBrbC2Tgn/ysJg/P80w&#10;1/bCB+qPoRIRwj5HBXUIXS6lL2oy6Ee2I45eaZ3BEKWrpHZ4iXDTyjRJJtJgw3Ghxo7WNRV/x7NR&#10;8K3d9lBusg+fZnZS/Y7LVb/fKfX6Miw/QQQawiN8b2+0gvE0hduZe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7I3EAAAA3AAAAA8AAAAAAAAAAAAAAAAAmAIAAGRycy9k&#10;b3ducmV2LnhtbFBLBQYAAAAABAAEAPUAAACJAwAAAAA=&#10;" path="m27451,r7544,l34995,27765r27451,l62446,34890r-27451,l34995,62655r-7544,l27451,34890,,34890,,27765r27451,l27451,xe" fillcolor="black" stroked="f" strokeweight="0">
                  <v:stroke miterlimit="83231f" joinstyle="miter"/>
                  <v:path arrowok="t" textboxrect="0,0,62446,62655"/>
                </v:shape>
                <v:shape id="Shape 473" o:spid="_x0000_s1055" style="position:absolute;left:19444;top:1619;width:409;height:688;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iE8YA&#10;AADcAAAADwAAAGRycy9kb3ducmV2LnhtbESPQWvCQBSE7wX/w/IEb3VTW2yJriKCrVSQNnrx9si+&#10;ZEOzb0N2TWJ/fbdQ6HGYmW+Y5Xqwteio9ZVjBQ/TBARx7nTFpYLzaXf/AsIHZI21Y1JwIw/r1ehu&#10;ial2PX9Sl4VSRAj7FBWYEJpUSp8bsuinriGOXuFaiyHKtpS6xT7CbS1nSTKXFiuOCwYb2hrKv7Kr&#10;VTDvbob7t+NQvH5fivfsozjsD1KpyXjYLEAEGsJ/+K+91wqenh/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tiE8YAAADcAAAADwAAAAAAAAAAAAAAAACYAgAAZHJz&#10;L2Rvd25yZXYueG1sUEsFBgAAAAAEAAQA9QAAAIsDAAAAAA==&#10;" path="m13726,l40967,r,4831l36776,4191v-1781,,-2724,105,-4610,314l19803,64437v1990,314,4086,314,6810,314l40967,62758r,4255l26613,68837,,68837,629,65694v7963,,9849,-1362,11525,-9849l21270,11944c22736,4296,20641,3143,13097,3143l13726,xe" fillcolor="black" stroked="f" strokeweight="0">
                  <v:stroke miterlimit="83231f" joinstyle="miter"/>
                  <v:path arrowok="t" textboxrect="0,0,40967,68837"/>
                </v:shape>
                <v:shape id="Shape 474" o:spid="_x0000_s1056" style="position:absolute;left:19853;top:1619;width:317;height:670;visibility:visible;mso-wrap-style:square;v-text-anchor:top" coordsize="31642,6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bIccA&#10;AADcAAAADwAAAGRycy9kb3ducmV2LnhtbESPT2sCMRTE7wW/Q3iCt5q1LP2zNYoUBKV60BZab8/N&#10;czft5mVNUl2/fSMUehxm5jfMeNrZRpzIB+NYwWiYgSAunTZcKXh/m98+gggRWWPjmBRcKMB00rsZ&#10;Y6HdmTd02sZKJAiHAhXUMbaFlKGsyWIYupY4eQfnLcYkfSW1x3OC20beZdm9tGg4LdTY0ktN5ff2&#10;xypYm6/cPB39x25Hx9eD/gzL2X6l1KDfzZ5BROrif/ivvdAK8occrmfS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1WyHHAAAA3AAAAA8AAAAAAAAAAAAAAAAAmAIAAGRy&#10;cy9kb3ducmV2LnhtbFBLBQYAAAAABAAEAPUAAACMAwAAAAA=&#10;" path="m,c21793,,31642,10792,31642,27137v,22238,-10844,34576,-27538,39354l,67013,,62758r699,-97c13857,58412,21165,47489,21165,28080,21165,18493,18512,9849,8478,6126l,4831,,xe" fillcolor="black" stroked="f" strokeweight="0">
                  <v:stroke miterlimit="83231f" joinstyle="miter"/>
                  <v:path arrowok="t" textboxrect="0,0,31642,67013"/>
                </v:shape>
                <v:shape id="Shape 475" o:spid="_x0000_s1057" style="position:absolute;left:21048;top:1006;width:864;height:865;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MaMUA&#10;AADcAAAADwAAAGRycy9kb3ducmV2LnhtbESPT2sCMRTE70K/Q3gFL6KJsq2yGkX8A7140Nb7c/Pc&#10;Xd28LJuoaz99Uyj0OMzMb5jZorWVuFPjS8cahgMFgjhzpuRcw9fntj8B4QOywcoxaXiSh8X8pTPD&#10;1LgH7+l+CLmIEPYpaihCqFMpfVaQRT9wNXH0zq6xGKJscmkafES4reRIqXdpseS4UGBNq4Ky6+Fm&#10;Najv0/Eoy97Oh+fKbpLkonbtWuvua7ucggjUhv/wX/vDaEjGb/B7Jh4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AxoxQAAANwAAAAPAAAAAAAAAAAAAAAAAJgCAABkcnMv&#10;ZG93bnJldi54bWxQSwUGAAAAAAQABAD1AAAAigMAAAAA&#10;" path="m7315,l43129,35814,79248,r7163,7010l50597,43129,86411,79096r-7163,7315l43129,50444,7163,86411,,79248,35814,43129,,7163,7315,xe" fillcolor="black" stroked="f" strokeweight="0">
                  <v:stroke miterlimit="83231f" joinstyle="miter"/>
                  <v:path arrowok="t" textboxrect="0,0,86411,86411"/>
                </v:shape>
                <v:shape id="Shape 476" o:spid="_x0000_s1058" style="position:absolute;left:22390;top:830;width:1113;height:1001;visibility:visible;mso-wrap-style:square;v-text-anchor:top" coordsize="111252,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WBcUA&#10;AADcAAAADwAAAGRycy9kb3ducmV2LnhtbESPQWsCMRSE70L/Q3gFb5q1tmq3RhGxKD3Vrej1sXlm&#10;lyYvyybq+u+bQqHHYWa+YebLzllxpTbUnhWMhhkI4tLrmo2Cw9f7YAYiRGSN1jMpuFOA5eKhN8dc&#10;+xvv6VpEIxKEQ44KqhibXMpQVuQwDH1DnLyzbx3GJFsjdYu3BHdWPmXZRDqsOS1U2NC6ovK7uDgF&#10;L85uPl47W6yP491+mpnPrTmtlOo/dqs3EJG6+B/+a++0gufpB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dYFxQAAANwAAAAPAAAAAAAAAAAAAAAAAJgCAABkcnMv&#10;ZG93bnJldi54bWxQSwUGAAAAAAQABAD1AAAAigMAAAAA&#10;" path="m19964,l62941,r-762,4572c47701,4572,46330,8230,43891,20117l38100,48616r610,l67818,24689c76657,17526,82601,12649,82601,8077v,-2286,-2134,-3505,-5639,-3505l74371,4572,75438,r35814,l110490,4572c101803,5334,98755,7163,89459,14631l50140,46330,83820,89002v3962,4876,8687,6553,16155,6553l99060,100127r-43891,l55931,95555r1981,c62484,95555,65227,94640,65227,91135v,-4877,-3658,-10820,-16611,-26517l39014,53035r-1828,l31699,80162c29108,93269,29870,95555,43434,95555r-915,4572l,100127,914,95555v12650,,14174,-2286,16917,-15393l30328,20117c32766,8230,32461,4572,19050,4572l19964,xe" fillcolor="black" stroked="f" strokeweight="0">
                  <v:stroke miterlimit="83231f" joinstyle="miter"/>
                  <v:path arrowok="t" textboxrect="0,0,111252,100127"/>
                </v:shape>
                <v:shape id="Shape 477" o:spid="_x0000_s1059" style="position:absolute;left:23593;top:1723;width:223;height:501;visibility:visible;mso-wrap-style:square;v-text-anchor:top" coordsize="22370,5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H5cUA&#10;AADcAAAADwAAAGRycy9kb3ducmV2LnhtbESPQWsCMRSE7wX/Q3iCt5pVSpWtUaTUYqE9uF2E3h6b&#10;183i5mVJ4rr++0YQehxm5htmtRlsK3ryoXGsYDbNQBBXTjdcKyi/d49LECEia2wdk4IrBdisRw8r&#10;zLW78IH6ItYiQTjkqMDE2OVShsqQxTB1HXHyfp23GJP0tdQeLwluWznPsmdpseG0YLCjV0PVqThb&#10;Be+nbH/uv3788ViYj/6zLAen35SajIftC4hIQ/wP39t7reBpsYDbmX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cflxQAAANwAAAAPAAAAAAAAAAAAAAAAAJgCAABkcnMv&#10;ZG93bnJldi54bWxQSwUGAAAAAAQABAD1AAAAigMAAAAA&#10;" path="m22370,r,4193l19386,5220c12933,10023,9220,20926,9220,31299v,9220,3248,11944,8172,11944l22370,41164r,5899l21898,47473v-3065,1742,-6287,2685,-9535,2685c5448,50158,,45129,,34547,78,19695,6581,6965,16458,1528l22370,xe" fillcolor="black" stroked="f" strokeweight="0">
                  <v:stroke miterlimit="83231f" joinstyle="miter"/>
                  <v:path arrowok="t" textboxrect="0,0,22370,50158"/>
                </v:shape>
                <v:shape id="Shape 478" o:spid="_x0000_s1060" style="position:absolute;left:23816;top:1473;width:292;height:749;visibility:visible;mso-wrap-style:square;v-text-anchor:top" coordsize="29180,7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f8AA&#10;AADcAAAADwAAAGRycy9kb3ducmV2LnhtbERPTYvCMBC9C/6HMII3TRV31WoUEQQ92VUPHsdmbIvN&#10;pDTR1v315rCwx8f7Xq5bU4oX1a6wrGA0jEAQp1YXnCm4nHeDGQjnkTWWlknBmxysV93OEmNtG/6h&#10;18lnIoSwi1FB7n0VS+nSnAy6oa2IA3e3tUEfYJ1JXWMTwk0px1H0LQ0WHBpyrGibU/o4PY2C6Sg5&#10;HPT9ar5+KTk215t3iZsr1e+1mwUIT63/F/+591rBZBrWhjPhCM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Nf8AAAADcAAAADwAAAAAAAAAAAAAAAACYAgAAZHJzL2Rvd25y&#10;ZXYueG1sUEsFBgAAAAAEAAQA9QAAAIUDAAAAAA==&#10;" path="m26770,r2305,l17969,61189v,,-524,3038,-524,4400c17445,66951,18073,67580,19226,67580v3667,,6391,-3458,7858,-5448l29180,63703c25617,68837,21845,74914,14720,74914v-4086,,-6286,-2200,-6286,-5448c8434,68209,8748,66218,8958,64961r-838,l,72028,,66130,4492,64253v2685,-2383,4728,-5579,5619,-8827c12206,47254,13149,40338,13149,37929v,-6916,-4086,-10268,-8801,-10268l,29158,,24965,4976,23679v4296,,7858,1572,10373,4191l15663,27870,19121,10268v,,315,-1781,315,-3458c19436,5448,18912,3667,16083,3667v-1782,,-3563,210,-3563,210l12520,1153,26770,xe" fillcolor="black" stroked="f" strokeweight="0">
                  <v:stroke miterlimit="83231f" joinstyle="miter"/>
                  <v:path arrowok="t" textboxrect="0,0,29180,74914"/>
                </v:shape>
                <w10:anchorlock/>
              </v:group>
            </w:pict>
          </mc:Fallback>
        </mc:AlternateContent>
      </w:r>
      <w:r w:rsidRPr="00BF35E7">
        <w:rPr>
          <w:strike/>
          <w:color w:val="FF0000"/>
          <w:szCs w:val="24"/>
        </w:rPr>
        <w:t xml:space="preserve"> ,</w:t>
      </w:r>
    </w:p>
    <w:p w:rsidR="00C96722" w:rsidRPr="00BF35E7" w:rsidRDefault="00C96722" w:rsidP="00C96722">
      <w:pPr>
        <w:spacing w:after="129"/>
        <w:ind w:left="237"/>
        <w:rPr>
          <w:strike/>
          <w:color w:val="FF0000"/>
          <w:szCs w:val="24"/>
        </w:rPr>
      </w:pPr>
      <w:r w:rsidRPr="00BF35E7">
        <w:rPr>
          <w:strike/>
          <w:color w:val="FF0000"/>
          <w:szCs w:val="24"/>
        </w:rPr>
        <w:t>kde</w:t>
      </w:r>
    </w:p>
    <w:p w:rsidR="00C96722" w:rsidRPr="00BF35E7" w:rsidRDefault="00C96722" w:rsidP="00C96722">
      <w:pPr>
        <w:numPr>
          <w:ilvl w:val="0"/>
          <w:numId w:val="38"/>
        </w:numPr>
        <w:spacing w:after="211" w:line="262" w:lineRule="auto"/>
        <w:ind w:right="2267" w:hanging="283"/>
        <w:jc w:val="both"/>
        <w:rPr>
          <w:strike/>
          <w:color w:val="FF0000"/>
          <w:szCs w:val="24"/>
        </w:rPr>
      </w:pPr>
      <w:r w:rsidRPr="00BF35E7">
        <w:rPr>
          <w:strike/>
          <w:color w:val="FF0000"/>
          <w:szCs w:val="24"/>
        </w:rPr>
        <w:t>K</w:t>
      </w:r>
      <w:r w:rsidRPr="00BF35E7">
        <w:rPr>
          <w:strike/>
          <w:color w:val="FF0000"/>
          <w:szCs w:val="24"/>
          <w:vertAlign w:val="subscript"/>
        </w:rPr>
        <w:t xml:space="preserve">e </w:t>
      </w:r>
      <w:r w:rsidRPr="00BF35E7">
        <w:rPr>
          <w:strike/>
          <w:color w:val="FF0000"/>
          <w:szCs w:val="24"/>
        </w:rPr>
        <w:t>sú náklady na vlastný kapitál v percentách určené podľa odseku 3,</w:t>
      </w:r>
    </w:p>
    <w:p w:rsidR="00C96722" w:rsidRPr="00BF35E7" w:rsidRDefault="00C96722" w:rsidP="00C96722">
      <w:pPr>
        <w:numPr>
          <w:ilvl w:val="0"/>
          <w:numId w:val="38"/>
        </w:numPr>
        <w:spacing w:line="444" w:lineRule="auto"/>
        <w:ind w:right="2267" w:hanging="283"/>
        <w:jc w:val="both"/>
        <w:rPr>
          <w:strike/>
          <w:color w:val="FF0000"/>
          <w:szCs w:val="24"/>
        </w:rPr>
      </w:pPr>
      <w:r w:rsidRPr="00BF35E7">
        <w:rPr>
          <w:strike/>
          <w:color w:val="FF0000"/>
          <w:szCs w:val="24"/>
        </w:rPr>
        <w:t>K</w:t>
      </w:r>
      <w:r w:rsidRPr="00BF35E7">
        <w:rPr>
          <w:strike/>
          <w:color w:val="FF0000"/>
          <w:szCs w:val="24"/>
          <w:vertAlign w:val="subscript"/>
        </w:rPr>
        <w:t xml:space="preserve">d </w:t>
      </w:r>
      <w:r w:rsidRPr="00BF35E7">
        <w:rPr>
          <w:strike/>
          <w:color w:val="FF0000"/>
          <w:szCs w:val="24"/>
        </w:rPr>
        <w:t xml:space="preserve">sú náklady na cudzí kapitál vo výške 2,72 %, c) </w:t>
      </w:r>
      <w:r w:rsidRPr="00BF35E7">
        <w:rPr>
          <w:strike/>
          <w:noProof/>
          <w:color w:val="FF0000"/>
          <w:szCs w:val="24"/>
        </w:rPr>
        <mc:AlternateContent>
          <mc:Choice Requires="wpg">
            <w:drawing>
              <wp:inline distT="0" distB="0" distL="0" distR="0" wp14:anchorId="32E44F4A" wp14:editId="7BC2A85D">
                <wp:extent cx="333375" cy="206378"/>
                <wp:effectExtent l="0" t="0" r="0" b="0"/>
                <wp:docPr id="93493" name="Group 93493"/>
                <wp:cNvGraphicFramePr/>
                <a:graphic xmlns:a="http://schemas.openxmlformats.org/drawingml/2006/main">
                  <a:graphicData uri="http://schemas.microsoft.com/office/word/2010/wordprocessingGroup">
                    <wpg:wgp>
                      <wpg:cNvGrpSpPr/>
                      <wpg:grpSpPr>
                        <a:xfrm>
                          <a:off x="0" y="0"/>
                          <a:ext cx="333375" cy="206378"/>
                          <a:chOff x="0" y="0"/>
                          <a:chExt cx="333375" cy="206378"/>
                        </a:xfrm>
                      </wpg:grpSpPr>
                      <wps:wsp>
                        <wps:cNvPr id="490" name="Shape 490"/>
                        <wps:cNvSpPr/>
                        <wps:spPr>
                          <a:xfrm>
                            <a:off x="137122" y="0"/>
                            <a:ext cx="58884" cy="68837"/>
                          </a:xfrm>
                          <a:custGeom>
                            <a:avLst/>
                            <a:gdLst/>
                            <a:ahLst/>
                            <a:cxnLst/>
                            <a:rect l="0" t="0" r="0" b="0"/>
                            <a:pathLst>
                              <a:path w="58884" h="68837">
                                <a:moveTo>
                                  <a:pt x="0" y="0"/>
                                </a:moveTo>
                                <a:lnTo>
                                  <a:pt x="55007" y="0"/>
                                </a:lnTo>
                                <a:lnTo>
                                  <a:pt x="55636" y="17183"/>
                                </a:lnTo>
                                <a:lnTo>
                                  <a:pt x="52283" y="17183"/>
                                </a:lnTo>
                                <a:cubicBezTo>
                                  <a:pt x="50711" y="6706"/>
                                  <a:pt x="48092" y="4715"/>
                                  <a:pt x="35204" y="4715"/>
                                </a:cubicBezTo>
                                <a:lnTo>
                                  <a:pt x="19802" y="4715"/>
                                </a:lnTo>
                                <a:lnTo>
                                  <a:pt x="19802" y="31328"/>
                                </a:lnTo>
                                <a:lnTo>
                                  <a:pt x="32061" y="31328"/>
                                </a:lnTo>
                                <a:cubicBezTo>
                                  <a:pt x="41700" y="31328"/>
                                  <a:pt x="43796" y="29337"/>
                                  <a:pt x="43796" y="20850"/>
                                </a:cubicBezTo>
                                <a:lnTo>
                                  <a:pt x="47149" y="20850"/>
                                </a:lnTo>
                                <a:lnTo>
                                  <a:pt x="47149" y="45158"/>
                                </a:lnTo>
                                <a:lnTo>
                                  <a:pt x="43796" y="45158"/>
                                </a:lnTo>
                                <a:cubicBezTo>
                                  <a:pt x="43796" y="36567"/>
                                  <a:pt x="41700" y="35414"/>
                                  <a:pt x="32061" y="35414"/>
                                </a:cubicBezTo>
                                <a:lnTo>
                                  <a:pt x="19802" y="35414"/>
                                </a:lnTo>
                                <a:lnTo>
                                  <a:pt x="19802" y="64227"/>
                                </a:lnTo>
                                <a:lnTo>
                                  <a:pt x="33319" y="64227"/>
                                </a:lnTo>
                                <a:cubicBezTo>
                                  <a:pt x="49559" y="64332"/>
                                  <a:pt x="51445" y="61817"/>
                                  <a:pt x="55531" y="49349"/>
                                </a:cubicBezTo>
                                <a:lnTo>
                                  <a:pt x="58884" y="49349"/>
                                </a:lnTo>
                                <a:lnTo>
                                  <a:pt x="55950" y="68837"/>
                                </a:lnTo>
                                <a:lnTo>
                                  <a:pt x="0" y="68837"/>
                                </a:lnTo>
                                <a:lnTo>
                                  <a:pt x="0" y="65694"/>
                                </a:lnTo>
                                <a:cubicBezTo>
                                  <a:pt x="8487" y="65694"/>
                                  <a:pt x="10163" y="64646"/>
                                  <a:pt x="10163" y="56474"/>
                                </a:cubicBezTo>
                                <a:lnTo>
                                  <a:pt x="10163" y="12783"/>
                                </a:lnTo>
                                <a:cubicBezTo>
                                  <a:pt x="10163" y="4820"/>
                                  <a:pt x="8487" y="3143"/>
                                  <a:pt x="0" y="314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5" name="Shape 120905"/>
                        <wps:cNvSpPr/>
                        <wps:spPr>
                          <a:xfrm>
                            <a:off x="0" y="106937"/>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22822" y="133350"/>
                            <a:ext cx="58884" cy="68837"/>
                          </a:xfrm>
                          <a:custGeom>
                            <a:avLst/>
                            <a:gdLst/>
                            <a:ahLst/>
                            <a:cxnLst/>
                            <a:rect l="0" t="0" r="0" b="0"/>
                            <a:pathLst>
                              <a:path w="58884" h="68837">
                                <a:moveTo>
                                  <a:pt x="0" y="0"/>
                                </a:moveTo>
                                <a:lnTo>
                                  <a:pt x="55007" y="0"/>
                                </a:lnTo>
                                <a:lnTo>
                                  <a:pt x="55636" y="17183"/>
                                </a:lnTo>
                                <a:lnTo>
                                  <a:pt x="52283" y="17183"/>
                                </a:lnTo>
                                <a:cubicBezTo>
                                  <a:pt x="50711" y="6706"/>
                                  <a:pt x="48092" y="4715"/>
                                  <a:pt x="35204" y="4715"/>
                                </a:cubicBezTo>
                                <a:lnTo>
                                  <a:pt x="19802" y="4715"/>
                                </a:lnTo>
                                <a:lnTo>
                                  <a:pt x="19802" y="31328"/>
                                </a:lnTo>
                                <a:lnTo>
                                  <a:pt x="32061" y="31328"/>
                                </a:lnTo>
                                <a:cubicBezTo>
                                  <a:pt x="41700" y="31328"/>
                                  <a:pt x="43796" y="29337"/>
                                  <a:pt x="43796" y="20850"/>
                                </a:cubicBezTo>
                                <a:lnTo>
                                  <a:pt x="47149" y="20850"/>
                                </a:lnTo>
                                <a:lnTo>
                                  <a:pt x="47149" y="45158"/>
                                </a:lnTo>
                                <a:lnTo>
                                  <a:pt x="43796" y="45158"/>
                                </a:lnTo>
                                <a:cubicBezTo>
                                  <a:pt x="43796" y="36566"/>
                                  <a:pt x="41700" y="35414"/>
                                  <a:pt x="32061" y="35414"/>
                                </a:cubicBezTo>
                                <a:lnTo>
                                  <a:pt x="19802" y="35414"/>
                                </a:lnTo>
                                <a:lnTo>
                                  <a:pt x="19802" y="64227"/>
                                </a:lnTo>
                                <a:lnTo>
                                  <a:pt x="33319" y="64227"/>
                                </a:lnTo>
                                <a:cubicBezTo>
                                  <a:pt x="49559" y="64332"/>
                                  <a:pt x="51445" y="61818"/>
                                  <a:pt x="55531" y="49349"/>
                                </a:cubicBezTo>
                                <a:lnTo>
                                  <a:pt x="58884" y="49349"/>
                                </a:lnTo>
                                <a:lnTo>
                                  <a:pt x="55950" y="68837"/>
                                </a:lnTo>
                                <a:lnTo>
                                  <a:pt x="0" y="68837"/>
                                </a:lnTo>
                                <a:lnTo>
                                  <a:pt x="0" y="65694"/>
                                </a:lnTo>
                                <a:cubicBezTo>
                                  <a:pt x="8487" y="65694"/>
                                  <a:pt x="10163" y="64646"/>
                                  <a:pt x="10163" y="56474"/>
                                </a:cubicBezTo>
                                <a:lnTo>
                                  <a:pt x="10163" y="12783"/>
                                </a:lnTo>
                                <a:cubicBezTo>
                                  <a:pt x="10163" y="4820"/>
                                  <a:pt x="8487" y="3143"/>
                                  <a:pt x="0" y="314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130321" y="143723"/>
                            <a:ext cx="62446" cy="62655"/>
                          </a:xfrm>
                          <a:custGeom>
                            <a:avLst/>
                            <a:gdLst/>
                            <a:ahLst/>
                            <a:cxnLst/>
                            <a:rect l="0" t="0" r="0" b="0"/>
                            <a:pathLst>
                              <a:path w="62446" h="62655">
                                <a:moveTo>
                                  <a:pt x="27451" y="0"/>
                                </a:moveTo>
                                <a:lnTo>
                                  <a:pt x="34995" y="0"/>
                                </a:lnTo>
                                <a:lnTo>
                                  <a:pt x="34995" y="27765"/>
                                </a:lnTo>
                                <a:lnTo>
                                  <a:pt x="62446" y="27765"/>
                                </a:lnTo>
                                <a:lnTo>
                                  <a:pt x="62446" y="34890"/>
                                </a:lnTo>
                                <a:lnTo>
                                  <a:pt x="34995" y="34890"/>
                                </a:lnTo>
                                <a:lnTo>
                                  <a:pt x="34995" y="62655"/>
                                </a:lnTo>
                                <a:lnTo>
                                  <a:pt x="27451" y="62655"/>
                                </a:lnTo>
                                <a:lnTo>
                                  <a:pt x="27451" y="34890"/>
                                </a:lnTo>
                                <a:lnTo>
                                  <a:pt x="0" y="34890"/>
                                </a:lnTo>
                                <a:lnTo>
                                  <a:pt x="0" y="27765"/>
                                </a:lnTo>
                                <a:lnTo>
                                  <a:pt x="27451" y="27765"/>
                                </a:lnTo>
                                <a:lnTo>
                                  <a:pt x="27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232267" y="133350"/>
                            <a:ext cx="38243" cy="68837"/>
                          </a:xfrm>
                          <a:custGeom>
                            <a:avLst/>
                            <a:gdLst/>
                            <a:ahLst/>
                            <a:cxnLst/>
                            <a:rect l="0" t="0" r="0" b="0"/>
                            <a:pathLst>
                              <a:path w="38243" h="68837">
                                <a:moveTo>
                                  <a:pt x="0" y="0"/>
                                </a:moveTo>
                                <a:lnTo>
                                  <a:pt x="28813" y="0"/>
                                </a:lnTo>
                                <a:lnTo>
                                  <a:pt x="38243" y="1067"/>
                                </a:lnTo>
                                <a:lnTo>
                                  <a:pt x="38243" y="8651"/>
                                </a:lnTo>
                                <a:lnTo>
                                  <a:pt x="25041" y="4296"/>
                                </a:lnTo>
                                <a:cubicBezTo>
                                  <a:pt x="23365" y="4296"/>
                                  <a:pt x="21898" y="4296"/>
                                  <a:pt x="19907" y="4506"/>
                                </a:cubicBezTo>
                                <a:lnTo>
                                  <a:pt x="19907" y="64541"/>
                                </a:lnTo>
                                <a:cubicBezTo>
                                  <a:pt x="22003" y="64751"/>
                                  <a:pt x="23993" y="64856"/>
                                  <a:pt x="26089" y="64856"/>
                                </a:cubicBezTo>
                                <a:lnTo>
                                  <a:pt x="38243" y="61551"/>
                                </a:lnTo>
                                <a:lnTo>
                                  <a:pt x="38243" y="66303"/>
                                </a:lnTo>
                                <a:lnTo>
                                  <a:pt x="29966" y="68837"/>
                                </a:lnTo>
                                <a:lnTo>
                                  <a:pt x="0" y="68837"/>
                                </a:lnTo>
                                <a:lnTo>
                                  <a:pt x="0" y="65694"/>
                                </a:lnTo>
                                <a:cubicBezTo>
                                  <a:pt x="9220" y="65694"/>
                                  <a:pt x="10268" y="64332"/>
                                  <a:pt x="10268" y="55845"/>
                                </a:cubicBezTo>
                                <a:lnTo>
                                  <a:pt x="10268" y="11945"/>
                                </a:lnTo>
                                <a:cubicBezTo>
                                  <a:pt x="10268" y="4296"/>
                                  <a:pt x="7858" y="3143"/>
                                  <a:pt x="0" y="314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270510" y="134417"/>
                            <a:ext cx="29337" cy="65236"/>
                          </a:xfrm>
                          <a:custGeom>
                            <a:avLst/>
                            <a:gdLst/>
                            <a:ahLst/>
                            <a:cxnLst/>
                            <a:rect l="0" t="0" r="0" b="0"/>
                            <a:pathLst>
                              <a:path w="29337" h="65236">
                                <a:moveTo>
                                  <a:pt x="0" y="0"/>
                                </a:moveTo>
                                <a:lnTo>
                                  <a:pt x="5822" y="658"/>
                                </a:lnTo>
                                <a:cubicBezTo>
                                  <a:pt x="19789" y="4244"/>
                                  <a:pt x="29337" y="13811"/>
                                  <a:pt x="29337" y="32985"/>
                                </a:cubicBezTo>
                                <a:cubicBezTo>
                                  <a:pt x="29337" y="45034"/>
                                  <a:pt x="25591" y="53730"/>
                                  <a:pt x="19017" y="59415"/>
                                </a:cubicBezTo>
                                <a:lnTo>
                                  <a:pt x="0" y="65236"/>
                                </a:lnTo>
                                <a:lnTo>
                                  <a:pt x="0" y="60484"/>
                                </a:lnTo>
                                <a:lnTo>
                                  <a:pt x="10242" y="57699"/>
                                </a:lnTo>
                                <a:cubicBezTo>
                                  <a:pt x="15480" y="53180"/>
                                  <a:pt x="18336" y="45715"/>
                                  <a:pt x="18336" y="33928"/>
                                </a:cubicBezTo>
                                <a:cubicBezTo>
                                  <a:pt x="18336" y="23975"/>
                                  <a:pt x="15873" y="16300"/>
                                  <a:pt x="10700" y="11113"/>
                                </a:cubicBezTo>
                                <a:lnTo>
                                  <a:pt x="0" y="7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549FB5" id="Group 93493" o:spid="_x0000_s1026" style="width:26.25pt;height:16.25pt;mso-position-horizontal-relative:char;mso-position-vertical-relative:line" coordsize="333375,20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">
                <v:shape id="Shape 490" o:spid="_x0000_s1027" style="position:absolute;left:137122;width:58884;height:68837;visibility:visible;mso-wrap-style:square;v-text-anchor:top" coordsize="58884,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fX7wA&#10;AADcAAAADwAAAGRycy9kb3ducmV2LnhtbERPuwrCMBTdBf8hXMHNpoqIVqNIQXESfAy6XZprW21u&#10;ShO1/r0ZBMfDeS9WranEixpXWlYwjGIQxJnVJecKzqfNYArCeWSNlWVS8CEHq2W3s8BE2zcf6HX0&#10;uQgh7BJUUHhfJ1K6rCCDLrI1ceButjHoA2xyqRt8h3BTyVEcT6TBkkNDgTWlBWWP49MouKfyeuBU&#10;P/aVi7fW4W5s+aJUv9eu5yA8tf4v/rl3WsF4FuaHM+EI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Zl9fvAAAANwAAAAPAAAAAAAAAAAAAAAAAJgCAABkcnMvZG93bnJldi54&#10;bWxQSwUGAAAAAAQABAD1AAAAgQMAAAAA&#10;" path="m,l55007,r629,17183l52283,17183c50711,6706,48092,4715,35204,4715r-15402,l19802,31328r12259,c41700,31328,43796,29337,43796,20850r3353,l47149,45158r-3353,c43796,36567,41700,35414,32061,35414r-12259,l19802,64227r13517,c49559,64332,51445,61817,55531,49349r3353,l55950,68837,,68837,,65694v8487,,10163,-1048,10163,-9220l10163,12783c10163,4820,8487,3143,,3143l,xe" fillcolor="black" stroked="f" strokeweight="0">
                  <v:stroke miterlimit="83231f" joinstyle="miter"/>
                  <v:path arrowok="t" textboxrect="0,0,58884,68837"/>
                </v:shape>
                <v:shape id="Shape 120905" o:spid="_x0000_s1028" style="position:absolute;top:106937;width:333375;height:9525;visibility:visible;mso-wrap-style:square;v-text-anchor:top" coordsize="3333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F8MA&#10;AADfAAAADwAAAGRycy9kb3ducmV2LnhtbERPTWsCMRC9F/ofwhS81aRKpd0apRZET1K10OuwmWbD&#10;bibLJnW3/nojCD0+3vd8OfhGnKiLLrCGp7ECQVwG49hq+DquH19AxIRssAlMGv4ownJxfzfHwoSe&#10;93Q6JCtyCMcCNVQptYWUsazIYxyHljhzP6HzmDLsrDQd9jncN3Ki1Ex6dJwbKmzpo6KyPvx6DfLo&#10;pueZ2+7qjbLnPqzs6rv+1Hr0MLy/gUg0pH/xzb01ef5EvapnuP7JAO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kF8MAAADfAAAADwAAAAAAAAAAAAAAAACYAgAAZHJzL2Rv&#10;d25yZXYueG1sUEsFBgAAAAAEAAQA9QAAAIgDAAAAAA==&#10;" path="m,l333375,r,9525l,9525,,e" fillcolor="black" stroked="f" strokeweight="0">
                  <v:stroke miterlimit="83231f" joinstyle="miter"/>
                  <v:path arrowok="t" textboxrect="0,0,333375,9525"/>
                </v:shape>
                <v:shape id="Shape 492" o:spid="_x0000_s1029" style="position:absolute;left:22822;top:133350;width:58884;height:68837;visibility:visible;mso-wrap-style:square;v-text-anchor:top" coordsize="58884,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s78A&#10;AADcAAAADwAAAGRycy9kb3ducmV2LnhtbESPzQrCMBCE74LvEFbwpqkiotUoUlA8Cf4c9LY0a1tt&#10;NqWJWt/eCILHYWa+YebLxpTiSbUrLCsY9CMQxKnVBWcKTsd1bwLCeWSNpWVS8CYHy0W7NcdY2xfv&#10;6XnwmQgQdjEqyL2vYildmpNB17cVcfCutjbog6wzqWt8Bbgp5TCKxtJgwWEhx4qSnNL74WEU3BJ5&#10;2XOi77vSRRvrcDuyfFaq22lWMxCeGv8P/9pbrWA0HcL3TDgC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SzvwAAANwAAAAPAAAAAAAAAAAAAAAAAJgCAABkcnMvZG93bnJl&#10;di54bWxQSwUGAAAAAAQABAD1AAAAhAMAAAAA&#10;" path="m,l55007,r629,17183l52283,17183c50711,6706,48092,4715,35204,4715r-15402,l19802,31328r12259,c41700,31328,43796,29337,43796,20850r3353,l47149,45158r-3353,c43796,36566,41700,35414,32061,35414r-12259,l19802,64227r13517,c49559,64332,51445,61818,55531,49349r3353,l55950,68837,,68837,,65694v8487,,10163,-1048,10163,-9220l10163,12783c10163,4820,8487,3143,,3143l,xe" fillcolor="black" stroked="f" strokeweight="0">
                  <v:stroke miterlimit="83231f" joinstyle="miter"/>
                  <v:path arrowok="t" textboxrect="0,0,58884,68837"/>
                </v:shape>
                <v:shape id="Shape 493" o:spid="_x0000_s1030" style="position:absolute;left:130321;top:143723;width:62446;height:62655;visibility:visible;mso-wrap-style:square;v-text-anchor:top" coordsize="62446,6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v7MQA&#10;AADcAAAADwAAAGRycy9kb3ducmV2LnhtbESPW2sCMRSE3wv+h3CEvtWsF2RdjaKCILTQens/bM5e&#10;cHOyJHHd/vumUOjjMDPfMKtNbxrRkfO1ZQXjUQKCOLe65lLB9XJ4S0H4gKyxsUwKvsnDZj14WWGm&#10;7ZNP1J1DKSKEfYYKqhDaTEqfV2TQj2xLHL3COoMhSldK7fAZ4aaRkySZS4M1x4UKW9pXlN/PD6Pg&#10;XbuPU3FMF36S2nl5mxW77utTqddhv12CCNSH//Bf+6gVzBZT+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Or+zEAAAA3AAAAA8AAAAAAAAAAAAAAAAAmAIAAGRycy9k&#10;b3ducmV2LnhtbFBLBQYAAAAABAAEAPUAAACJAwAAAAA=&#10;" path="m27451,r7544,l34995,27765r27451,l62446,34890r-27451,l34995,62655r-7544,l27451,34890,,34890,,27765r27451,l27451,xe" fillcolor="black" stroked="f" strokeweight="0">
                  <v:stroke miterlimit="83231f" joinstyle="miter"/>
                  <v:path arrowok="t" textboxrect="0,0,62446,62655"/>
                </v:shape>
                <v:shape id="Shape 494" o:spid="_x0000_s1031" style="position:absolute;left:232267;top:133350;width:38243;height:68837;visibility:visible;mso-wrap-style:square;v-text-anchor:top" coordsize="38243,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A78QA&#10;AADcAAAADwAAAGRycy9kb3ducmV2LnhtbESPT4vCMBTE78J+h/AWvGnqIq5WoyzignoQ/Ht+NM+0&#10;bvNSmqj12xthweMwM79hJrPGluJGtS8cK+h1ExDEmdMFGwWH/W9nCMIHZI2lY1LwIA+z6Udrgql2&#10;d97SbReMiBD2KSrIQ6hSKX2Wk0XfdRVx9M6uthiirI3UNd4j3JbyK0kG0mLBcSHHiuY5ZX+7q1WQ&#10;HVan/WV43SzM/PvIi55ZhrVRqv3Z/IxBBGrCO/zfXmoF/VEfXm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AO/EAAAA3AAAAA8AAAAAAAAAAAAAAAAAmAIAAGRycy9k&#10;b3ducmV2LnhtbFBLBQYAAAAABAAEAPUAAACJAwAAAAA=&#10;" path="m,l28813,r9430,1067l38243,8651,25041,4296v-1676,,-3143,,-5134,210l19907,64541v2096,210,4086,315,6182,315l38243,61551r,4752l29966,68837,,68837,,65694v9220,,10268,-1362,10268,-9849l10268,11945c10268,4296,7858,3143,,3143l,xe" fillcolor="black" stroked="f" strokeweight="0">
                  <v:stroke miterlimit="83231f" joinstyle="miter"/>
                  <v:path arrowok="t" textboxrect="0,0,38243,68837"/>
                </v:shape>
                <v:shape id="Shape 495" o:spid="_x0000_s1032" style="position:absolute;left:270510;top:134417;width:29337;height:65236;visibility:visible;mso-wrap-style:square;v-text-anchor:top" coordsize="29337,6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fwMUA&#10;AADcAAAADwAAAGRycy9kb3ducmV2LnhtbESP3WoCMRSE7wu+QzhC72p2Sy26mhVpK5Qi4t8DHJKz&#10;P7o5WTaprm/fCAUvh5n5hpkvetuIC3W+dqwgHSUgiLUzNZcKjofVywSED8gGG8ek4EYeFvngaY6Z&#10;cVfe0WUfShEh7DNUUIXQZlJ6XZFFP3ItcfQK11kMUXalNB1eI9w28jVJ3qXFmuNChS19VKTP+1+r&#10;4POWbnG1aSblOf36Geu1L7YnrdTzsF/OQATqwyP83/42Ct6mY7i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8x/AxQAAANwAAAAPAAAAAAAAAAAAAAAAAJgCAABkcnMv&#10;ZG93bnJldi54bWxQSwUGAAAAAAQABAD1AAAAigMAAAAA&#10;" path="m,l5822,658c19789,4244,29337,13811,29337,32985v,12049,-3746,20745,-10320,26430l,65236,,60484,10242,57699v5238,-4519,8094,-11984,8094,-23771c18336,23975,15873,16300,10700,11113l,7584,,xe" fillcolor="black" stroked="f" strokeweight="0">
                  <v:stroke miterlimit="83231f" joinstyle="miter"/>
                  <v:path arrowok="t" textboxrect="0,0,29337,65236"/>
                </v:shape>
                <w10:anchorlock/>
              </v:group>
            </w:pict>
          </mc:Fallback>
        </mc:AlternateContent>
      </w:r>
    </w:p>
    <w:p w:rsidR="00C96722" w:rsidRPr="00BF35E7" w:rsidRDefault="00C96722" w:rsidP="00C96722">
      <w:pPr>
        <w:ind w:left="293"/>
        <w:rPr>
          <w:strike/>
          <w:color w:val="FF0000"/>
          <w:szCs w:val="24"/>
        </w:rPr>
      </w:pPr>
      <w:r w:rsidRPr="00BF35E7">
        <w:rPr>
          <w:strike/>
          <w:color w:val="FF0000"/>
          <w:szCs w:val="24"/>
        </w:rPr>
        <w:t>je podiel vlastného majetku na celkovom majetku, ktorý sa ustanovuje na celé regulačné obdobie vo výške 40 %,</w:t>
      </w:r>
    </w:p>
    <w:p w:rsidR="00C96722" w:rsidRPr="00BF35E7" w:rsidRDefault="00C96722" w:rsidP="00C96722">
      <w:pPr>
        <w:spacing w:after="72"/>
        <w:ind w:left="-5"/>
        <w:rPr>
          <w:strike/>
          <w:color w:val="FF0000"/>
          <w:szCs w:val="24"/>
        </w:rPr>
      </w:pPr>
      <w:r w:rsidRPr="00BF35E7">
        <w:rPr>
          <w:strike/>
          <w:color w:val="FF0000"/>
          <w:szCs w:val="24"/>
        </w:rPr>
        <w:t xml:space="preserve">d) </w:t>
      </w:r>
      <w:r w:rsidRPr="00BF35E7">
        <w:rPr>
          <w:strike/>
          <w:noProof/>
          <w:color w:val="FF0000"/>
          <w:szCs w:val="24"/>
        </w:rPr>
        <mc:AlternateContent>
          <mc:Choice Requires="wpg">
            <w:drawing>
              <wp:inline distT="0" distB="0" distL="0" distR="0" wp14:anchorId="75C1F9DC" wp14:editId="2D9B535A">
                <wp:extent cx="333375" cy="206378"/>
                <wp:effectExtent l="0" t="0" r="0" b="0"/>
                <wp:docPr id="93494" name="Group 93494"/>
                <wp:cNvGraphicFramePr/>
                <a:graphic xmlns:a="http://schemas.openxmlformats.org/drawingml/2006/main">
                  <a:graphicData uri="http://schemas.microsoft.com/office/word/2010/wordprocessingGroup">
                    <wpg:wgp>
                      <wpg:cNvGrpSpPr/>
                      <wpg:grpSpPr>
                        <a:xfrm>
                          <a:off x="0" y="0"/>
                          <a:ext cx="333375" cy="206378"/>
                          <a:chOff x="0" y="0"/>
                          <a:chExt cx="333375" cy="206378"/>
                        </a:xfrm>
                      </wpg:grpSpPr>
                      <wps:wsp>
                        <wps:cNvPr id="499" name="Shape 499"/>
                        <wps:cNvSpPr/>
                        <wps:spPr>
                          <a:xfrm>
                            <a:off x="122463" y="0"/>
                            <a:ext cx="40967" cy="68837"/>
                          </a:xfrm>
                          <a:custGeom>
                            <a:avLst/>
                            <a:gdLst/>
                            <a:ahLst/>
                            <a:cxnLst/>
                            <a:rect l="0" t="0" r="0" b="0"/>
                            <a:pathLst>
                              <a:path w="40967" h="68837">
                                <a:moveTo>
                                  <a:pt x="13726" y="0"/>
                                </a:moveTo>
                                <a:lnTo>
                                  <a:pt x="40967" y="0"/>
                                </a:lnTo>
                                <a:lnTo>
                                  <a:pt x="40967" y="4831"/>
                                </a:lnTo>
                                <a:lnTo>
                                  <a:pt x="36776" y="4191"/>
                                </a:lnTo>
                                <a:cubicBezTo>
                                  <a:pt x="34995" y="4191"/>
                                  <a:pt x="34052" y="4296"/>
                                  <a:pt x="32166" y="4506"/>
                                </a:cubicBezTo>
                                <a:lnTo>
                                  <a:pt x="19802" y="64437"/>
                                </a:lnTo>
                                <a:cubicBezTo>
                                  <a:pt x="21793" y="64751"/>
                                  <a:pt x="23889" y="64751"/>
                                  <a:pt x="26613" y="64751"/>
                                </a:cubicBezTo>
                                <a:lnTo>
                                  <a:pt x="40967" y="62757"/>
                                </a:lnTo>
                                <a:lnTo>
                                  <a:pt x="40967" y="67013"/>
                                </a:lnTo>
                                <a:lnTo>
                                  <a:pt x="26613" y="68837"/>
                                </a:lnTo>
                                <a:lnTo>
                                  <a:pt x="0" y="68837"/>
                                </a:lnTo>
                                <a:lnTo>
                                  <a:pt x="629" y="65694"/>
                                </a:lnTo>
                                <a:cubicBezTo>
                                  <a:pt x="8592" y="65694"/>
                                  <a:pt x="10478" y="64332"/>
                                  <a:pt x="12154" y="55845"/>
                                </a:cubicBezTo>
                                <a:lnTo>
                                  <a:pt x="21269" y="11945"/>
                                </a:lnTo>
                                <a:cubicBezTo>
                                  <a:pt x="22736" y="4296"/>
                                  <a:pt x="20641"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Shape 500"/>
                        <wps:cNvSpPr/>
                        <wps:spPr>
                          <a:xfrm>
                            <a:off x="163430" y="0"/>
                            <a:ext cx="31642" cy="67013"/>
                          </a:xfrm>
                          <a:custGeom>
                            <a:avLst/>
                            <a:gdLst/>
                            <a:ahLst/>
                            <a:cxnLst/>
                            <a:rect l="0" t="0" r="0" b="0"/>
                            <a:pathLst>
                              <a:path w="31642" h="67013">
                                <a:moveTo>
                                  <a:pt x="0" y="0"/>
                                </a:moveTo>
                                <a:cubicBezTo>
                                  <a:pt x="21793" y="0"/>
                                  <a:pt x="31642" y="10792"/>
                                  <a:pt x="31642" y="27137"/>
                                </a:cubicBezTo>
                                <a:cubicBezTo>
                                  <a:pt x="31642" y="49375"/>
                                  <a:pt x="20798" y="61713"/>
                                  <a:pt x="4104" y="66491"/>
                                </a:cubicBezTo>
                                <a:lnTo>
                                  <a:pt x="0" y="67013"/>
                                </a:lnTo>
                                <a:lnTo>
                                  <a:pt x="0" y="62757"/>
                                </a:lnTo>
                                <a:lnTo>
                                  <a:pt x="699" y="62661"/>
                                </a:lnTo>
                                <a:cubicBezTo>
                                  <a:pt x="13857" y="58412"/>
                                  <a:pt x="21165" y="47489"/>
                                  <a:pt x="21165" y="28080"/>
                                </a:cubicBezTo>
                                <a:cubicBezTo>
                                  <a:pt x="21165" y="18493"/>
                                  <a:pt x="18512" y="9849"/>
                                  <a:pt x="8479" y="6126"/>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7" name="Shape 120907"/>
                        <wps:cNvSpPr/>
                        <wps:spPr>
                          <a:xfrm>
                            <a:off x="0" y="106937"/>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17688" y="133350"/>
                            <a:ext cx="67370" cy="68837"/>
                          </a:xfrm>
                          <a:custGeom>
                            <a:avLst/>
                            <a:gdLst/>
                            <a:ahLst/>
                            <a:cxnLst/>
                            <a:rect l="0" t="0" r="0" b="0"/>
                            <a:pathLst>
                              <a:path w="67370" h="68837">
                                <a:moveTo>
                                  <a:pt x="13726" y="0"/>
                                </a:moveTo>
                                <a:lnTo>
                                  <a:pt x="67370" y="0"/>
                                </a:lnTo>
                                <a:lnTo>
                                  <a:pt x="64541" y="17183"/>
                                </a:lnTo>
                                <a:lnTo>
                                  <a:pt x="61293" y="17183"/>
                                </a:lnTo>
                                <a:cubicBezTo>
                                  <a:pt x="61817" y="6706"/>
                                  <a:pt x="59512" y="4086"/>
                                  <a:pt x="46625" y="4086"/>
                                </a:cubicBezTo>
                                <a:lnTo>
                                  <a:pt x="32061" y="4086"/>
                                </a:lnTo>
                                <a:lnTo>
                                  <a:pt x="26403" y="31328"/>
                                </a:lnTo>
                                <a:lnTo>
                                  <a:pt x="38033" y="31328"/>
                                </a:lnTo>
                                <a:cubicBezTo>
                                  <a:pt x="47673" y="31328"/>
                                  <a:pt x="50187" y="29337"/>
                                  <a:pt x="51864" y="20850"/>
                                </a:cubicBezTo>
                                <a:lnTo>
                                  <a:pt x="55216" y="20850"/>
                                </a:lnTo>
                                <a:lnTo>
                                  <a:pt x="50292" y="45158"/>
                                </a:lnTo>
                                <a:lnTo>
                                  <a:pt x="47044" y="45158"/>
                                </a:lnTo>
                                <a:cubicBezTo>
                                  <a:pt x="48720" y="36462"/>
                                  <a:pt x="46834" y="35309"/>
                                  <a:pt x="37195" y="35309"/>
                                </a:cubicBezTo>
                                <a:lnTo>
                                  <a:pt x="25670" y="35309"/>
                                </a:lnTo>
                                <a:lnTo>
                                  <a:pt x="19698" y="64751"/>
                                </a:lnTo>
                                <a:lnTo>
                                  <a:pt x="32375" y="64751"/>
                                </a:lnTo>
                                <a:cubicBezTo>
                                  <a:pt x="48511" y="64856"/>
                                  <a:pt x="49978" y="62027"/>
                                  <a:pt x="56683" y="49349"/>
                                </a:cubicBezTo>
                                <a:lnTo>
                                  <a:pt x="60036" y="49349"/>
                                </a:lnTo>
                                <a:lnTo>
                                  <a:pt x="54378" y="68837"/>
                                </a:lnTo>
                                <a:lnTo>
                                  <a:pt x="0" y="68837"/>
                                </a:lnTo>
                                <a:lnTo>
                                  <a:pt x="629" y="65694"/>
                                </a:lnTo>
                                <a:cubicBezTo>
                                  <a:pt x="7858" y="65694"/>
                                  <a:pt x="10373" y="64437"/>
                                  <a:pt x="11839" y="57102"/>
                                </a:cubicBezTo>
                                <a:lnTo>
                                  <a:pt x="21060" y="12783"/>
                                </a:lnTo>
                                <a:cubicBezTo>
                                  <a:pt x="22736" y="4820"/>
                                  <a:pt x="21688"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130321" y="143723"/>
                            <a:ext cx="62446" cy="62655"/>
                          </a:xfrm>
                          <a:custGeom>
                            <a:avLst/>
                            <a:gdLst/>
                            <a:ahLst/>
                            <a:cxnLst/>
                            <a:rect l="0" t="0" r="0" b="0"/>
                            <a:pathLst>
                              <a:path w="62446" h="62655">
                                <a:moveTo>
                                  <a:pt x="27451" y="0"/>
                                </a:moveTo>
                                <a:lnTo>
                                  <a:pt x="34995" y="0"/>
                                </a:lnTo>
                                <a:lnTo>
                                  <a:pt x="34995" y="27765"/>
                                </a:lnTo>
                                <a:lnTo>
                                  <a:pt x="62446" y="27765"/>
                                </a:lnTo>
                                <a:lnTo>
                                  <a:pt x="62446" y="34890"/>
                                </a:lnTo>
                                <a:lnTo>
                                  <a:pt x="34995" y="34890"/>
                                </a:lnTo>
                                <a:lnTo>
                                  <a:pt x="34995" y="62655"/>
                                </a:lnTo>
                                <a:lnTo>
                                  <a:pt x="27451" y="62655"/>
                                </a:lnTo>
                                <a:lnTo>
                                  <a:pt x="27451" y="34890"/>
                                </a:lnTo>
                                <a:lnTo>
                                  <a:pt x="0" y="34890"/>
                                </a:lnTo>
                                <a:lnTo>
                                  <a:pt x="0" y="27765"/>
                                </a:lnTo>
                                <a:lnTo>
                                  <a:pt x="27451" y="27765"/>
                                </a:lnTo>
                                <a:lnTo>
                                  <a:pt x="27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227238" y="133350"/>
                            <a:ext cx="40967" cy="68837"/>
                          </a:xfrm>
                          <a:custGeom>
                            <a:avLst/>
                            <a:gdLst/>
                            <a:ahLst/>
                            <a:cxnLst/>
                            <a:rect l="0" t="0" r="0" b="0"/>
                            <a:pathLst>
                              <a:path w="40967" h="68837">
                                <a:moveTo>
                                  <a:pt x="13726" y="0"/>
                                </a:moveTo>
                                <a:lnTo>
                                  <a:pt x="40967" y="0"/>
                                </a:lnTo>
                                <a:lnTo>
                                  <a:pt x="40967" y="4831"/>
                                </a:lnTo>
                                <a:lnTo>
                                  <a:pt x="36776" y="4191"/>
                                </a:lnTo>
                                <a:cubicBezTo>
                                  <a:pt x="34995" y="4191"/>
                                  <a:pt x="34052" y="4296"/>
                                  <a:pt x="32166" y="4506"/>
                                </a:cubicBezTo>
                                <a:lnTo>
                                  <a:pt x="19802" y="64437"/>
                                </a:lnTo>
                                <a:cubicBezTo>
                                  <a:pt x="21793" y="64751"/>
                                  <a:pt x="23889" y="64751"/>
                                  <a:pt x="26613" y="64751"/>
                                </a:cubicBezTo>
                                <a:lnTo>
                                  <a:pt x="40967" y="62757"/>
                                </a:lnTo>
                                <a:lnTo>
                                  <a:pt x="40967" y="67013"/>
                                </a:lnTo>
                                <a:lnTo>
                                  <a:pt x="26613" y="68837"/>
                                </a:lnTo>
                                <a:lnTo>
                                  <a:pt x="0" y="68837"/>
                                </a:lnTo>
                                <a:lnTo>
                                  <a:pt x="629" y="65694"/>
                                </a:lnTo>
                                <a:cubicBezTo>
                                  <a:pt x="8592" y="65694"/>
                                  <a:pt x="10478" y="64332"/>
                                  <a:pt x="12154" y="55845"/>
                                </a:cubicBezTo>
                                <a:lnTo>
                                  <a:pt x="21269" y="11945"/>
                                </a:lnTo>
                                <a:cubicBezTo>
                                  <a:pt x="22736" y="4296"/>
                                  <a:pt x="20641"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268205" y="133350"/>
                            <a:ext cx="31642" cy="67013"/>
                          </a:xfrm>
                          <a:custGeom>
                            <a:avLst/>
                            <a:gdLst/>
                            <a:ahLst/>
                            <a:cxnLst/>
                            <a:rect l="0" t="0" r="0" b="0"/>
                            <a:pathLst>
                              <a:path w="31642" h="67013">
                                <a:moveTo>
                                  <a:pt x="0" y="0"/>
                                </a:moveTo>
                                <a:cubicBezTo>
                                  <a:pt x="21793" y="0"/>
                                  <a:pt x="31642" y="10792"/>
                                  <a:pt x="31642" y="27137"/>
                                </a:cubicBezTo>
                                <a:cubicBezTo>
                                  <a:pt x="31642" y="49375"/>
                                  <a:pt x="20798" y="61713"/>
                                  <a:pt x="4104" y="66491"/>
                                </a:cubicBezTo>
                                <a:lnTo>
                                  <a:pt x="0" y="67013"/>
                                </a:lnTo>
                                <a:lnTo>
                                  <a:pt x="0" y="62757"/>
                                </a:lnTo>
                                <a:lnTo>
                                  <a:pt x="699" y="62661"/>
                                </a:lnTo>
                                <a:cubicBezTo>
                                  <a:pt x="13857" y="58412"/>
                                  <a:pt x="21165" y="47489"/>
                                  <a:pt x="21165" y="28080"/>
                                </a:cubicBezTo>
                                <a:cubicBezTo>
                                  <a:pt x="21165" y="18493"/>
                                  <a:pt x="18512" y="9849"/>
                                  <a:pt x="8479" y="6126"/>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8DDDE2" id="Group 93494" o:spid="_x0000_s1026" style="width:26.25pt;height:16.25pt;mso-position-horizontal-relative:char;mso-position-vertical-relative:line" coordsize="333375,20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">
                <v:shape id="Shape 499" o:spid="_x0000_s1027" style="position:absolute;left:122463;width:40967;height:68837;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A8YA&#10;AADcAAAADwAAAGRycy9kb3ducmV2LnhtbESPQWvCQBSE74L/YXmCt7ppEampqxTBVhSKTXvp7ZF9&#10;yYZm34bsNon+elcoeBxm5htmtRlsLTpqfeVYweMsAUGcO11xqeD7a/fwDMIHZI21Y1JwJg+b9Xi0&#10;wlS7nj+py0IpIoR9igpMCE0qpc8NWfQz1xBHr3CtxRBlW0rdYh/htpZPSbKQFiuOCwYb2hrKf7M/&#10;q2DRnQ337x9D8Xb5KQ7ZqTjuj1Kp6WR4fQERaAj38H97rxXMl0u4nY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zA8YAAADcAAAADwAAAAAAAAAAAAAAAACYAgAAZHJz&#10;L2Rvd25yZXYueG1sUEsFBgAAAAAEAAQA9QAAAIsDAAAAAA==&#10;" path="m13726,l40967,r,4831l36776,4191v-1781,,-2724,105,-4610,315l19802,64437v1991,314,4087,314,6811,314l40967,62757r,4256l26613,68837,,68837,629,65694v7963,,9849,-1362,11525,-9849l21269,11945c22736,4296,20641,3143,13097,3143l13726,xe" fillcolor="black" stroked="f" strokeweight="0">
                  <v:stroke miterlimit="83231f" joinstyle="miter"/>
                  <v:path arrowok="t" textboxrect="0,0,40967,68837"/>
                </v:shape>
                <v:shape id="Shape 500" o:spid="_x0000_s1028" style="position:absolute;left:163430;width:31642;height:67013;visibility:visible;mso-wrap-style:square;v-text-anchor:top" coordsize="31642,6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hwsMA&#10;AADcAAAADwAAAGRycy9kb3ducmV2LnhtbERPTWsCMRC9F/ofwhS81WyLFV2NIgXB0nrQFtTbdDPu&#10;RjeTNUl1/ffNQfD4eN/jaWtrcSYfjGMFL90MBHHhtOFSwc/3/HkAIkRkjbVjUnClANPJ48MYc+0u&#10;vKLzOpYihXDIUUEVY5NLGYqKLIaua4gTt3feYkzQl1J7vKRwW8vXLOtLi4ZTQ4UNvVdUHNd/VsHS&#10;HHpmePKb3Y5On3u9DR+z3y+lOk/tbAQiUhvv4pt7oRW8ZWl+OpOOgJ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hwsMAAADcAAAADwAAAAAAAAAAAAAAAACYAgAAZHJzL2Rv&#10;d25yZXYueG1sUEsFBgAAAAAEAAQA9QAAAIgDAAAAAA==&#10;" path="m,c21793,,31642,10792,31642,27137v,22238,-10844,34576,-27538,39354l,67013,,62757r699,-96c13857,58412,21165,47489,21165,28080,21165,18493,18512,9849,8479,6126l,4831,,xe" fillcolor="black" stroked="f" strokeweight="0">
                  <v:stroke miterlimit="83231f" joinstyle="miter"/>
                  <v:path arrowok="t" textboxrect="0,0,31642,67013"/>
                </v:shape>
                <v:shape id="Shape 120907" o:spid="_x0000_s1029" style="position:absolute;top:106937;width:333375;height:9525;visibility:visible;mso-wrap-style:square;v-text-anchor:top" coordsize="3333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f+8MA&#10;AADfAAAADwAAAGRycy9kb3ducmV2LnhtbERPTWsCMRC9F/ofwhR6q0kt2LoapQqlnqRqweuwGbNh&#10;N5NlE92tv74RCj0+3vd8OfhGXKiLLrCG55ECQVwG49hq+D58PL2BiAnZYBOYNPxQhOXi/m6OhQk9&#10;7+iyT1bkEI4FaqhSagspY1mRxzgKLXHmTqHzmDLsrDQd9jncN3Ks1ER6dJwbKmxpXVFZ789egzy4&#10;l+vEbbb1p7LXPqzs6lh/af34MLzPQCQa0r/4z70xef5YTdUr3P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f+8MAAADfAAAADwAAAAAAAAAAAAAAAACYAgAAZHJzL2Rv&#10;d25yZXYueG1sUEsFBgAAAAAEAAQA9QAAAIgDAAAAAA==&#10;" path="m,l333375,r,9525l,9525,,e" fillcolor="black" stroked="f" strokeweight="0">
                  <v:stroke miterlimit="83231f" joinstyle="miter"/>
                  <v:path arrowok="t" textboxrect="0,0,333375,9525"/>
                </v:shape>
                <v:shape id="Shape 502" o:spid="_x0000_s1030" style="position:absolute;left:17688;top:133350;width:67370;height:68837;visibility:visible;mso-wrap-style:square;v-text-anchor:top" coordsize="6737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6V8sUA&#10;AADcAAAADwAAAGRycy9kb3ducmV2LnhtbESPQWsCMRSE74X+h/AKXqQmlVrqapRSK+2psiqeH5vn&#10;ZunmZUmirv++KQg9DjPzDTNf9q4VZwqx8azhaaRAEFfeNFxr2O/Wj68gYkI22HomDVeKsFzc382x&#10;MP7CJZ23qRYZwrFADTalrpAyVpYcxpHviLN39MFhyjLU0gS8ZLhr5VipF+mw4bxgsaN3S9XP9uQ0&#10;hE3L6nQ9rFeTz6G0z9Pye/NRaj146N9mIBL16T98a38ZDRM1hr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pXyxQAAANwAAAAPAAAAAAAAAAAAAAAAAJgCAABkcnMv&#10;ZG93bnJldi54bWxQSwUGAAAAAAQABAD1AAAAigMAAAAA&#10;" path="m13726,l67370,,64541,17183r-3248,c61817,6706,59512,4086,46625,4086r-14564,l26403,31328r11630,c47673,31328,50187,29337,51864,20850r3352,l50292,45158r-3248,c48720,36462,46834,35309,37195,35309r-11525,l19698,64751r12677,c48511,64856,49978,62027,56683,49349r3353,l54378,68837,,68837,629,65694v7229,,9744,-1257,11210,-8592l21060,12783c22736,4820,21688,3143,13097,3143l13726,xe" fillcolor="black" stroked="f" strokeweight="0">
                  <v:stroke miterlimit="83231f" joinstyle="miter"/>
                  <v:path arrowok="t" textboxrect="0,0,67370,68837"/>
                </v:shape>
                <v:shape id="Shape 503" o:spid="_x0000_s1031" style="position:absolute;left:130321;top:143723;width:62446;height:62655;visibility:visible;mso-wrap-style:square;v-text-anchor:top" coordsize="62446,6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19sQA&#10;AADcAAAADwAAAGRycy9kb3ducmV2LnhtbESPW2sCMRSE3wv+h3AE32pWbWVdjWILBaEF7++HzdkL&#10;bk6WJF23/74pFHwcZuYbZrXpTSM6cr62rGAyTkAQ51bXXCq4nD+eUxA+IGtsLJOCH/KwWQ+eVphp&#10;e+cjdadQighhn6GCKoQ2k9LnFRn0Y9sSR6+wzmCI0pVSO7xHuGnkNEnm0mDNcaHClt4rym+nb6Pg&#10;U7uvY7FLF36a2nl5fSneusNeqdGw3y5BBOrDI/zf3mkFr8kM/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NfbEAAAA3AAAAA8AAAAAAAAAAAAAAAAAmAIAAGRycy9k&#10;b3ducmV2LnhtbFBLBQYAAAAABAAEAPUAAACJAwAAAAA=&#10;" path="m27451,r7544,l34995,27765r27451,l62446,34890r-27451,l34995,62655r-7544,l27451,34890,,34890,,27765r27451,l27451,xe" fillcolor="black" stroked="f" strokeweight="0">
                  <v:stroke miterlimit="83231f" joinstyle="miter"/>
                  <v:path arrowok="t" textboxrect="0,0,62446,62655"/>
                </v:shape>
                <v:shape id="Shape 504" o:spid="_x0000_s1032" style="position:absolute;left:227238;top:133350;width:40967;height:68837;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Gh8YA&#10;AADcAAAADwAAAGRycy9kb3ducmV2LnhtbESPQWvCQBSE74L/YXmCt7ppUZHoKqXQKgqljb309si+&#10;ZIPZtyG7JrG/vlsoeBxm5htmsxtsLTpqfeVYweMsAUGcO11xqeDr/PqwAuEDssbaMSm4kYfddjza&#10;YKpdz5/UZaEUEcI+RQUmhCaV0ueGLPqZa4ijV7jWYoiyLaVusY9wW8unJFlKixXHBYMNvRjKL9nV&#10;Klh2N8P9/n0o3n6+i2P2UZwOJ6nUdDI8r0EEGsI9/N8+aAWLZA5/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WGh8YAAADcAAAADwAAAAAAAAAAAAAAAACYAgAAZHJz&#10;L2Rvd25yZXYueG1sUEsFBgAAAAAEAAQA9QAAAIsDAAAAAA==&#10;" path="m13726,l40967,r,4831l36776,4191v-1781,,-2724,105,-4610,315l19802,64437v1991,314,4087,314,6811,314l40967,62757r,4256l26613,68837,,68837,629,65694v7963,,9849,-1362,11525,-9849l21269,11945c22736,4296,20641,3143,13097,3143l13726,xe" fillcolor="black" stroked="f" strokeweight="0">
                  <v:stroke miterlimit="83231f" joinstyle="miter"/>
                  <v:path arrowok="t" textboxrect="0,0,40967,68837"/>
                </v:shape>
                <v:shape id="Shape 505" o:spid="_x0000_s1033" style="position:absolute;left:268205;top:133350;width:31642;height:67013;visibility:visible;mso-wrap-style:square;v-text-anchor:top" coordsize="31642,6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WscA&#10;AADcAAAADwAAAGRycy9kb3ducmV2LnhtbESPT2sCMRTE74V+h/AKvdWspRZdjSKFQkv14B9Qb8/N&#10;czft5mVNUl2/fSMIPQ4z8xtmNGltLU7kg3GsoNvJQBAXThsuFaxX7099ECEia6wdk4ILBZiM7+9G&#10;mGt35gWdlrEUCcIhRwVVjE0uZSgqshg6riFO3sF5izFJX0rt8ZzgtpbPWfYqLRpOCxU29FZR8bP8&#10;tQrm5vvFDI5+s9vR8eugt+Fzup8p9fjQTocgIrXxP3xrf2gFvawH1zPp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eglrHAAAA3AAAAA8AAAAAAAAAAAAAAAAAmAIAAGRy&#10;cy9kb3ducmV2LnhtbFBLBQYAAAAABAAEAPUAAACMAwAAAAA=&#10;" path="m,c21793,,31642,10792,31642,27137v,22238,-10844,34576,-27538,39354l,67013,,62757r699,-96c13857,58412,21165,47489,21165,28080,21165,18493,18512,9849,8479,6126l,4831,,xe" fillcolor="black" stroked="f" strokeweight="0">
                  <v:stroke miterlimit="83231f" joinstyle="miter"/>
                  <v:path arrowok="t" textboxrect="0,0,31642,67013"/>
                </v:shape>
                <w10:anchorlock/>
              </v:group>
            </w:pict>
          </mc:Fallback>
        </mc:AlternateContent>
      </w:r>
    </w:p>
    <w:p w:rsidR="00C96722" w:rsidRPr="00BF35E7" w:rsidRDefault="00C96722" w:rsidP="00C96722">
      <w:pPr>
        <w:ind w:left="293"/>
        <w:rPr>
          <w:strike/>
          <w:color w:val="FF0000"/>
          <w:szCs w:val="24"/>
        </w:rPr>
      </w:pPr>
      <w:r w:rsidRPr="00BF35E7">
        <w:rPr>
          <w:strike/>
          <w:color w:val="FF0000"/>
          <w:szCs w:val="24"/>
        </w:rPr>
        <w:t>je podiel cudzieho majetku na celkovom majetku, ktorý sa ustanovuje na celé regulačné obdobie vo výške 60 %,</w:t>
      </w:r>
    </w:p>
    <w:p w:rsidR="00C96722" w:rsidRPr="00BF35E7" w:rsidRDefault="00C96722" w:rsidP="00C96722">
      <w:pPr>
        <w:spacing w:after="204"/>
        <w:ind w:left="-5"/>
        <w:rPr>
          <w:strike/>
          <w:color w:val="FF0000"/>
          <w:szCs w:val="24"/>
        </w:rPr>
      </w:pPr>
      <w:r w:rsidRPr="00BF35E7">
        <w:rPr>
          <w:strike/>
          <w:color w:val="FF0000"/>
          <w:szCs w:val="24"/>
        </w:rPr>
        <w:t>e) T je sadzba dane z príjmu právnických osôb v roku t v percentách.</w:t>
      </w:r>
    </w:p>
    <w:p w:rsidR="00C96722" w:rsidRPr="00BF35E7" w:rsidRDefault="00C96722" w:rsidP="00C96722">
      <w:pPr>
        <w:spacing w:after="56" w:line="325" w:lineRule="auto"/>
        <w:ind w:left="237" w:right="3915"/>
        <w:rPr>
          <w:strike/>
          <w:color w:val="FF0000"/>
          <w:szCs w:val="24"/>
        </w:rPr>
      </w:pPr>
      <w:r w:rsidRPr="00BF35E7">
        <w:rPr>
          <w:strike/>
          <w:color w:val="FF0000"/>
          <w:szCs w:val="24"/>
        </w:rPr>
        <w:t>(3) Náklady na vlastný kapitál sa vypočítajú podľa vzorca Ke = Rf + βlevered × MRP, kde</w:t>
      </w:r>
    </w:p>
    <w:p w:rsidR="00C96722" w:rsidRPr="00BF35E7" w:rsidRDefault="00C96722" w:rsidP="00C96722">
      <w:pPr>
        <w:numPr>
          <w:ilvl w:val="0"/>
          <w:numId w:val="39"/>
        </w:numPr>
        <w:spacing w:after="216" w:line="262" w:lineRule="auto"/>
        <w:ind w:hanging="283"/>
        <w:jc w:val="both"/>
        <w:rPr>
          <w:strike/>
          <w:color w:val="FF0000"/>
          <w:szCs w:val="24"/>
        </w:rPr>
      </w:pPr>
      <w:r w:rsidRPr="00BF35E7">
        <w:rPr>
          <w:strike/>
          <w:color w:val="FF0000"/>
          <w:szCs w:val="24"/>
        </w:rPr>
        <w:t>R</w:t>
      </w:r>
      <w:r w:rsidRPr="00BF35E7">
        <w:rPr>
          <w:strike/>
          <w:color w:val="FF0000"/>
          <w:szCs w:val="24"/>
          <w:vertAlign w:val="subscript"/>
        </w:rPr>
        <w:t xml:space="preserve">f </w:t>
      </w:r>
      <w:r w:rsidRPr="00BF35E7">
        <w:rPr>
          <w:strike/>
          <w:color w:val="FF0000"/>
          <w:szCs w:val="24"/>
        </w:rPr>
        <w:t>je bezriziková výnosová miera, ktorá sa na regulačné obdobie ustanovuje vo výške 1,30 %,</w:t>
      </w:r>
    </w:p>
    <w:p w:rsidR="00C96722" w:rsidRPr="00BF35E7" w:rsidRDefault="00C96722" w:rsidP="00C96722">
      <w:pPr>
        <w:numPr>
          <w:ilvl w:val="0"/>
          <w:numId w:val="39"/>
        </w:numPr>
        <w:spacing w:line="344" w:lineRule="auto"/>
        <w:ind w:hanging="283"/>
        <w:jc w:val="both"/>
        <w:rPr>
          <w:strike/>
          <w:color w:val="FF0000"/>
          <w:szCs w:val="24"/>
        </w:rPr>
      </w:pPr>
      <w:r w:rsidRPr="00BF35E7">
        <w:rPr>
          <w:strike/>
          <w:color w:val="FF0000"/>
          <w:szCs w:val="24"/>
        </w:rPr>
        <w:t>β</w:t>
      </w:r>
      <w:r w:rsidRPr="00BF35E7">
        <w:rPr>
          <w:strike/>
          <w:color w:val="FF0000"/>
          <w:szCs w:val="24"/>
          <w:vertAlign w:val="subscript"/>
        </w:rPr>
        <w:t xml:space="preserve">levered </w:t>
      </w:r>
      <w:r w:rsidRPr="00BF35E7">
        <w:rPr>
          <w:strike/>
          <w:color w:val="FF0000"/>
          <w:szCs w:val="24"/>
        </w:rPr>
        <w:t>je vážený beta koeficient vyjadrujúci systematické riziko, pričom citlivosť konkrétneho odvetvia na zmenu trhu sa vypočíta podľa vzorca</w:t>
      </w:r>
    </w:p>
    <w:p w:rsidR="00C96722" w:rsidRPr="00BF35E7" w:rsidRDefault="00C96722" w:rsidP="00C96722">
      <w:pPr>
        <w:spacing w:line="259" w:lineRule="auto"/>
        <w:ind w:left="541"/>
        <w:rPr>
          <w:strike/>
          <w:color w:val="FF0000"/>
          <w:szCs w:val="24"/>
        </w:rPr>
      </w:pPr>
      <w:r w:rsidRPr="00BF35E7">
        <w:rPr>
          <w:strike/>
          <w:noProof/>
          <w:color w:val="FF0000"/>
          <w:szCs w:val="24"/>
        </w:rPr>
        <mc:AlternateContent>
          <mc:Choice Requires="wpg">
            <w:drawing>
              <wp:inline distT="0" distB="0" distL="0" distR="0" wp14:anchorId="3AD962DC" wp14:editId="40B2707B">
                <wp:extent cx="2729560" cy="238125"/>
                <wp:effectExtent l="0" t="0" r="0" b="0"/>
                <wp:docPr id="93495" name="Group 93495"/>
                <wp:cNvGraphicFramePr/>
                <a:graphic xmlns:a="http://schemas.openxmlformats.org/drawingml/2006/main">
                  <a:graphicData uri="http://schemas.microsoft.com/office/word/2010/wordprocessingGroup">
                    <wpg:wgp>
                      <wpg:cNvGrpSpPr/>
                      <wpg:grpSpPr>
                        <a:xfrm>
                          <a:off x="0" y="0"/>
                          <a:ext cx="2729560" cy="238125"/>
                          <a:chOff x="0" y="0"/>
                          <a:chExt cx="2729560" cy="238125"/>
                        </a:xfrm>
                      </wpg:grpSpPr>
                      <wps:wsp>
                        <wps:cNvPr id="523" name="Shape 523"/>
                        <wps:cNvSpPr/>
                        <wps:spPr>
                          <a:xfrm>
                            <a:off x="35509" y="97917"/>
                            <a:ext cx="10135" cy="12953"/>
                          </a:xfrm>
                          <a:custGeom>
                            <a:avLst/>
                            <a:gdLst/>
                            <a:ahLst/>
                            <a:cxnLst/>
                            <a:rect l="0" t="0" r="0" b="0"/>
                            <a:pathLst>
                              <a:path w="10135" h="12953">
                                <a:moveTo>
                                  <a:pt x="4115" y="0"/>
                                </a:moveTo>
                                <a:cubicBezTo>
                                  <a:pt x="4724" y="0"/>
                                  <a:pt x="6744" y="152"/>
                                  <a:pt x="8649" y="305"/>
                                </a:cubicBezTo>
                                <a:lnTo>
                                  <a:pt x="10135" y="422"/>
                                </a:lnTo>
                                <a:lnTo>
                                  <a:pt x="10135" y="9427"/>
                                </a:lnTo>
                                <a:lnTo>
                                  <a:pt x="3353" y="12953"/>
                                </a:lnTo>
                                <a:cubicBezTo>
                                  <a:pt x="1829" y="12953"/>
                                  <a:pt x="0" y="9906"/>
                                  <a:pt x="0" y="6553"/>
                                </a:cubicBezTo>
                                <a:cubicBezTo>
                                  <a:pt x="0" y="3200"/>
                                  <a:pt x="1676" y="0"/>
                                  <a:pt x="4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0" y="58654"/>
                            <a:ext cx="45644" cy="136189"/>
                          </a:xfrm>
                          <a:custGeom>
                            <a:avLst/>
                            <a:gdLst/>
                            <a:ahLst/>
                            <a:cxnLst/>
                            <a:rect l="0" t="0" r="0" b="0"/>
                            <a:pathLst>
                              <a:path w="45644" h="136189">
                                <a:moveTo>
                                  <a:pt x="45644" y="0"/>
                                </a:moveTo>
                                <a:lnTo>
                                  <a:pt x="45644" y="9252"/>
                                </a:lnTo>
                                <a:lnTo>
                                  <a:pt x="39217" y="14105"/>
                                </a:lnTo>
                                <a:cubicBezTo>
                                  <a:pt x="24965" y="29472"/>
                                  <a:pt x="21793" y="61704"/>
                                  <a:pt x="21793" y="73706"/>
                                </a:cubicBezTo>
                                <a:cubicBezTo>
                                  <a:pt x="21793" y="85592"/>
                                  <a:pt x="28651" y="93060"/>
                                  <a:pt x="39929" y="93060"/>
                                </a:cubicBezTo>
                                <a:lnTo>
                                  <a:pt x="45644" y="91758"/>
                                </a:lnTo>
                                <a:lnTo>
                                  <a:pt x="45644" y="103674"/>
                                </a:lnTo>
                                <a:lnTo>
                                  <a:pt x="41605" y="104948"/>
                                </a:lnTo>
                                <a:cubicBezTo>
                                  <a:pt x="29870" y="104948"/>
                                  <a:pt x="23927" y="96108"/>
                                  <a:pt x="20726" y="90470"/>
                                </a:cubicBezTo>
                                <a:lnTo>
                                  <a:pt x="19660" y="90470"/>
                                </a:lnTo>
                                <a:cubicBezTo>
                                  <a:pt x="17831" y="113940"/>
                                  <a:pt x="21336" y="135580"/>
                                  <a:pt x="1829" y="136189"/>
                                </a:cubicBezTo>
                                <a:lnTo>
                                  <a:pt x="0" y="135885"/>
                                </a:lnTo>
                                <a:cubicBezTo>
                                  <a:pt x="3658" y="118816"/>
                                  <a:pt x="7010" y="101595"/>
                                  <a:pt x="10211" y="84526"/>
                                </a:cubicBezTo>
                                <a:cubicBezTo>
                                  <a:pt x="16269" y="51379"/>
                                  <a:pt x="23098" y="17032"/>
                                  <a:pt x="40472" y="1930"/>
                                </a:cubicBezTo>
                                <a:lnTo>
                                  <a:pt x="456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45644" y="52654"/>
                            <a:ext cx="35281" cy="109674"/>
                          </a:xfrm>
                          <a:custGeom>
                            <a:avLst/>
                            <a:gdLst/>
                            <a:ahLst/>
                            <a:cxnLst/>
                            <a:rect l="0" t="0" r="0" b="0"/>
                            <a:pathLst>
                              <a:path w="35281" h="109674">
                                <a:moveTo>
                                  <a:pt x="16078" y="0"/>
                                </a:moveTo>
                                <a:cubicBezTo>
                                  <a:pt x="27203" y="0"/>
                                  <a:pt x="35281" y="7468"/>
                                  <a:pt x="35128" y="19812"/>
                                </a:cubicBezTo>
                                <a:cubicBezTo>
                                  <a:pt x="35128" y="35814"/>
                                  <a:pt x="21869" y="44348"/>
                                  <a:pt x="9677" y="49073"/>
                                </a:cubicBezTo>
                                <a:lnTo>
                                  <a:pt x="9677" y="49682"/>
                                </a:lnTo>
                                <a:cubicBezTo>
                                  <a:pt x="18517" y="53036"/>
                                  <a:pt x="28118" y="63703"/>
                                  <a:pt x="28118" y="79096"/>
                                </a:cubicBezTo>
                                <a:cubicBezTo>
                                  <a:pt x="28118" y="91288"/>
                                  <a:pt x="23698" y="99251"/>
                                  <a:pt x="17469" y="104166"/>
                                </a:cubicBezTo>
                                <a:lnTo>
                                  <a:pt x="0" y="109674"/>
                                </a:lnTo>
                                <a:lnTo>
                                  <a:pt x="0" y="97758"/>
                                </a:lnTo>
                                <a:lnTo>
                                  <a:pt x="9754" y="95536"/>
                                </a:lnTo>
                                <a:cubicBezTo>
                                  <a:pt x="14440" y="92545"/>
                                  <a:pt x="17907" y="87096"/>
                                  <a:pt x="17907" y="77267"/>
                                </a:cubicBezTo>
                                <a:cubicBezTo>
                                  <a:pt x="17907" y="61417"/>
                                  <a:pt x="7849" y="54559"/>
                                  <a:pt x="4648" y="52274"/>
                                </a:cubicBezTo>
                                <a:lnTo>
                                  <a:pt x="0" y="54690"/>
                                </a:lnTo>
                                <a:lnTo>
                                  <a:pt x="0" y="45686"/>
                                </a:lnTo>
                                <a:lnTo>
                                  <a:pt x="2362" y="45872"/>
                                </a:lnTo>
                                <a:cubicBezTo>
                                  <a:pt x="6172" y="45872"/>
                                  <a:pt x="23851" y="41301"/>
                                  <a:pt x="23851" y="25146"/>
                                </a:cubicBezTo>
                                <a:cubicBezTo>
                                  <a:pt x="23851" y="15697"/>
                                  <a:pt x="18364" y="11735"/>
                                  <a:pt x="11811" y="11735"/>
                                </a:cubicBezTo>
                                <a:cubicBezTo>
                                  <a:pt x="8058" y="11735"/>
                                  <a:pt x="4686" y="12547"/>
                                  <a:pt x="1659" y="13999"/>
                                </a:cubicBezTo>
                                <a:lnTo>
                                  <a:pt x="0" y="15252"/>
                                </a:lnTo>
                                <a:lnTo>
                                  <a:pt x="0" y="6000"/>
                                </a:lnTo>
                                <a:lnTo>
                                  <a:pt x="160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109461" y="126159"/>
                            <a:ext cx="21374" cy="74809"/>
                          </a:xfrm>
                          <a:custGeom>
                            <a:avLst/>
                            <a:gdLst/>
                            <a:ahLst/>
                            <a:cxnLst/>
                            <a:rect l="0" t="0" r="0" b="0"/>
                            <a:pathLst>
                              <a:path w="21374" h="74809">
                                <a:moveTo>
                                  <a:pt x="19069" y="0"/>
                                </a:moveTo>
                                <a:lnTo>
                                  <a:pt x="21374" y="0"/>
                                </a:lnTo>
                                <a:lnTo>
                                  <a:pt x="9849" y="61293"/>
                                </a:lnTo>
                                <a:cubicBezTo>
                                  <a:pt x="9849" y="61293"/>
                                  <a:pt x="9325" y="64227"/>
                                  <a:pt x="9325" y="65694"/>
                                </a:cubicBezTo>
                                <a:cubicBezTo>
                                  <a:pt x="9325" y="67056"/>
                                  <a:pt x="9954" y="67684"/>
                                  <a:pt x="11211" y="67684"/>
                                </a:cubicBezTo>
                                <a:cubicBezTo>
                                  <a:pt x="14773" y="67684"/>
                                  <a:pt x="17497" y="64122"/>
                                  <a:pt x="19174" y="62236"/>
                                </a:cubicBezTo>
                                <a:lnTo>
                                  <a:pt x="21269" y="63808"/>
                                </a:lnTo>
                                <a:cubicBezTo>
                                  <a:pt x="17602" y="68942"/>
                                  <a:pt x="13516" y="74809"/>
                                  <a:pt x="6601" y="74809"/>
                                </a:cubicBezTo>
                                <a:cubicBezTo>
                                  <a:pt x="2410" y="74809"/>
                                  <a:pt x="0" y="72923"/>
                                  <a:pt x="0" y="69256"/>
                                </a:cubicBezTo>
                                <a:cubicBezTo>
                                  <a:pt x="0" y="66951"/>
                                  <a:pt x="629" y="63284"/>
                                  <a:pt x="1467" y="58779"/>
                                </a:cubicBezTo>
                                <a:lnTo>
                                  <a:pt x="11106" y="10163"/>
                                </a:lnTo>
                                <a:cubicBezTo>
                                  <a:pt x="11106" y="10163"/>
                                  <a:pt x="11420" y="8486"/>
                                  <a:pt x="11420" y="6810"/>
                                </a:cubicBezTo>
                                <a:cubicBezTo>
                                  <a:pt x="11420" y="5448"/>
                                  <a:pt x="11001" y="3666"/>
                                  <a:pt x="8172" y="3666"/>
                                </a:cubicBezTo>
                                <a:cubicBezTo>
                                  <a:pt x="6287" y="3666"/>
                                  <a:pt x="4610" y="3877"/>
                                  <a:pt x="4610" y="3877"/>
                                </a:cubicBezTo>
                                <a:lnTo>
                                  <a:pt x="4610" y="1152"/>
                                </a:lnTo>
                                <a:lnTo>
                                  <a:pt x="190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135522"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155219"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10"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155219"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3" y="18021"/>
                                  <a:pt x="10687" y="13987"/>
                                  <a:pt x="10687" y="9115"/>
                                </a:cubicBezTo>
                                <a:cubicBezTo>
                                  <a:pt x="10687" y="5238"/>
                                  <a:pt x="9430" y="3248"/>
                                  <a:pt x="6287"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204816" y="149838"/>
                            <a:ext cx="44634" cy="51130"/>
                          </a:xfrm>
                          <a:custGeom>
                            <a:avLst/>
                            <a:gdLst/>
                            <a:ahLst/>
                            <a:cxnLst/>
                            <a:rect l="0" t="0" r="0" b="0"/>
                            <a:pathLst>
                              <a:path w="44634" h="51130">
                                <a:moveTo>
                                  <a:pt x="36671" y="0"/>
                                </a:moveTo>
                                <a:cubicBezTo>
                                  <a:pt x="41386" y="0"/>
                                  <a:pt x="44634" y="5238"/>
                                  <a:pt x="44634" y="12678"/>
                                </a:cubicBezTo>
                                <a:cubicBezTo>
                                  <a:pt x="44634" y="28603"/>
                                  <a:pt x="34261" y="51130"/>
                                  <a:pt x="15402" y="51130"/>
                                </a:cubicBezTo>
                                <a:cubicBezTo>
                                  <a:pt x="4925" y="51130"/>
                                  <a:pt x="1886" y="44110"/>
                                  <a:pt x="1886" y="36042"/>
                                </a:cubicBezTo>
                                <a:cubicBezTo>
                                  <a:pt x="1886" y="31013"/>
                                  <a:pt x="3038" y="25460"/>
                                  <a:pt x="4191" y="21059"/>
                                </a:cubicBezTo>
                                <a:lnTo>
                                  <a:pt x="6287" y="13097"/>
                                </a:lnTo>
                                <a:cubicBezTo>
                                  <a:pt x="6601" y="11944"/>
                                  <a:pt x="7334" y="9430"/>
                                  <a:pt x="7334" y="7334"/>
                                </a:cubicBezTo>
                                <a:cubicBezTo>
                                  <a:pt x="7334" y="5552"/>
                                  <a:pt x="6706" y="4086"/>
                                  <a:pt x="4820" y="4086"/>
                                </a:cubicBezTo>
                                <a:cubicBezTo>
                                  <a:pt x="3143" y="4086"/>
                                  <a:pt x="0" y="4401"/>
                                  <a:pt x="0" y="4401"/>
                                </a:cubicBezTo>
                                <a:lnTo>
                                  <a:pt x="0" y="1467"/>
                                </a:lnTo>
                                <a:lnTo>
                                  <a:pt x="15402" y="314"/>
                                </a:lnTo>
                                <a:lnTo>
                                  <a:pt x="17707" y="314"/>
                                </a:lnTo>
                                <a:lnTo>
                                  <a:pt x="12783" y="20431"/>
                                </a:lnTo>
                                <a:cubicBezTo>
                                  <a:pt x="11840" y="24098"/>
                                  <a:pt x="10478" y="29651"/>
                                  <a:pt x="10478" y="34366"/>
                                </a:cubicBezTo>
                                <a:cubicBezTo>
                                  <a:pt x="10478" y="39814"/>
                                  <a:pt x="12259" y="44424"/>
                                  <a:pt x="18650" y="44424"/>
                                </a:cubicBezTo>
                                <a:cubicBezTo>
                                  <a:pt x="33004" y="44424"/>
                                  <a:pt x="39081" y="28603"/>
                                  <a:pt x="39081" y="18859"/>
                                </a:cubicBezTo>
                                <a:cubicBezTo>
                                  <a:pt x="39081" y="11525"/>
                                  <a:pt x="32690" y="9010"/>
                                  <a:pt x="32690" y="4401"/>
                                </a:cubicBezTo>
                                <a:cubicBezTo>
                                  <a:pt x="32690" y="1571"/>
                                  <a:pt x="34471" y="0"/>
                                  <a:pt x="3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259347"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279044"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10"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279044"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3" y="18021"/>
                                  <a:pt x="10687" y="13987"/>
                                  <a:pt x="10687" y="9115"/>
                                </a:cubicBezTo>
                                <a:cubicBezTo>
                                  <a:pt x="10687" y="5238"/>
                                  <a:pt x="9430" y="3248"/>
                                  <a:pt x="6287"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316916" y="149838"/>
                            <a:ext cx="38452" cy="50187"/>
                          </a:xfrm>
                          <a:custGeom>
                            <a:avLst/>
                            <a:gdLst/>
                            <a:ahLst/>
                            <a:cxnLst/>
                            <a:rect l="0" t="0" r="0" b="0"/>
                            <a:pathLst>
                              <a:path w="38452" h="50187">
                                <a:moveTo>
                                  <a:pt x="32585" y="0"/>
                                </a:moveTo>
                                <a:cubicBezTo>
                                  <a:pt x="35938" y="0"/>
                                  <a:pt x="38452" y="1991"/>
                                  <a:pt x="38452" y="6076"/>
                                </a:cubicBezTo>
                                <a:cubicBezTo>
                                  <a:pt x="38452" y="10687"/>
                                  <a:pt x="35624" y="12678"/>
                                  <a:pt x="32899" y="12678"/>
                                </a:cubicBezTo>
                                <a:cubicBezTo>
                                  <a:pt x="29547" y="12678"/>
                                  <a:pt x="28499" y="8801"/>
                                  <a:pt x="28185" y="8801"/>
                                </a:cubicBezTo>
                                <a:cubicBezTo>
                                  <a:pt x="23155" y="8801"/>
                                  <a:pt x="13726" y="31328"/>
                                  <a:pt x="12049" y="35518"/>
                                </a:cubicBezTo>
                                <a:lnTo>
                                  <a:pt x="8906" y="50187"/>
                                </a:lnTo>
                                <a:lnTo>
                                  <a:pt x="0" y="50187"/>
                                </a:lnTo>
                                <a:lnTo>
                                  <a:pt x="7753" y="13726"/>
                                </a:lnTo>
                                <a:cubicBezTo>
                                  <a:pt x="8172" y="11840"/>
                                  <a:pt x="8696" y="9115"/>
                                  <a:pt x="8696" y="7229"/>
                                </a:cubicBezTo>
                                <a:cubicBezTo>
                                  <a:pt x="8696" y="5238"/>
                                  <a:pt x="8172" y="4086"/>
                                  <a:pt x="5239" y="4086"/>
                                </a:cubicBezTo>
                                <a:cubicBezTo>
                                  <a:pt x="4086" y="4086"/>
                                  <a:pt x="1991" y="4295"/>
                                  <a:pt x="1991" y="4295"/>
                                </a:cubicBezTo>
                                <a:lnTo>
                                  <a:pt x="1991" y="1467"/>
                                </a:lnTo>
                                <a:lnTo>
                                  <a:pt x="16554" y="314"/>
                                </a:lnTo>
                                <a:lnTo>
                                  <a:pt x="18860" y="314"/>
                                </a:lnTo>
                                <a:lnTo>
                                  <a:pt x="13516" y="23050"/>
                                </a:lnTo>
                                <a:lnTo>
                                  <a:pt x="14564" y="23050"/>
                                </a:lnTo>
                                <a:cubicBezTo>
                                  <a:pt x="17917" y="16030"/>
                                  <a:pt x="24203" y="0"/>
                                  <a:pt x="32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373647"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393344"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10"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393344"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3" y="18021"/>
                                  <a:pt x="10687" y="13987"/>
                                  <a:pt x="10687" y="9115"/>
                                </a:cubicBezTo>
                                <a:cubicBezTo>
                                  <a:pt x="10687" y="5238"/>
                                  <a:pt x="9430" y="3248"/>
                                  <a:pt x="6287"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431844" y="151124"/>
                            <a:ext cx="22369" cy="50158"/>
                          </a:xfrm>
                          <a:custGeom>
                            <a:avLst/>
                            <a:gdLst/>
                            <a:ahLst/>
                            <a:cxnLst/>
                            <a:rect l="0" t="0" r="0" b="0"/>
                            <a:pathLst>
                              <a:path w="22369" h="50158">
                                <a:moveTo>
                                  <a:pt x="22369" y="0"/>
                                </a:moveTo>
                                <a:lnTo>
                                  <a:pt x="22369" y="4193"/>
                                </a:lnTo>
                                <a:lnTo>
                                  <a:pt x="19387" y="5220"/>
                                </a:lnTo>
                                <a:cubicBezTo>
                                  <a:pt x="12933" y="10023"/>
                                  <a:pt x="9220" y="20927"/>
                                  <a:pt x="9220" y="31299"/>
                                </a:cubicBezTo>
                                <a:cubicBezTo>
                                  <a:pt x="9220" y="40519"/>
                                  <a:pt x="12468" y="43243"/>
                                  <a:pt x="17393" y="43243"/>
                                </a:cubicBezTo>
                                <a:lnTo>
                                  <a:pt x="22369" y="41164"/>
                                </a:lnTo>
                                <a:lnTo>
                                  <a:pt x="22369" y="47063"/>
                                </a:lnTo>
                                <a:lnTo>
                                  <a:pt x="21898" y="47473"/>
                                </a:lnTo>
                                <a:cubicBezTo>
                                  <a:pt x="18833" y="49215"/>
                                  <a:pt x="15611" y="50158"/>
                                  <a:pt x="12363" y="50158"/>
                                </a:cubicBezTo>
                                <a:cubicBezTo>
                                  <a:pt x="5448" y="50158"/>
                                  <a:pt x="0" y="45129"/>
                                  <a:pt x="0" y="34547"/>
                                </a:cubicBezTo>
                                <a:cubicBezTo>
                                  <a:pt x="79" y="19695"/>
                                  <a:pt x="6581" y="6965"/>
                                  <a:pt x="16458" y="1528"/>
                                </a:cubicBezTo>
                                <a:lnTo>
                                  <a:pt x="22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454214" y="126159"/>
                            <a:ext cx="29180" cy="74914"/>
                          </a:xfrm>
                          <a:custGeom>
                            <a:avLst/>
                            <a:gdLst/>
                            <a:ahLst/>
                            <a:cxnLst/>
                            <a:rect l="0" t="0" r="0" b="0"/>
                            <a:pathLst>
                              <a:path w="29180" h="74914">
                                <a:moveTo>
                                  <a:pt x="26770" y="0"/>
                                </a:moveTo>
                                <a:lnTo>
                                  <a:pt x="29075" y="0"/>
                                </a:lnTo>
                                <a:lnTo>
                                  <a:pt x="17969" y="61189"/>
                                </a:lnTo>
                                <a:cubicBezTo>
                                  <a:pt x="17969" y="61189"/>
                                  <a:pt x="17445" y="64227"/>
                                  <a:pt x="17445" y="65589"/>
                                </a:cubicBezTo>
                                <a:cubicBezTo>
                                  <a:pt x="17445" y="66951"/>
                                  <a:pt x="18074" y="67580"/>
                                  <a:pt x="19226" y="67580"/>
                                </a:cubicBezTo>
                                <a:cubicBezTo>
                                  <a:pt x="22893" y="67580"/>
                                  <a:pt x="25618" y="64122"/>
                                  <a:pt x="27084" y="62131"/>
                                </a:cubicBezTo>
                                <a:lnTo>
                                  <a:pt x="29180" y="63703"/>
                                </a:lnTo>
                                <a:cubicBezTo>
                                  <a:pt x="25618" y="68837"/>
                                  <a:pt x="21846" y="74914"/>
                                  <a:pt x="14721" y="74914"/>
                                </a:cubicBezTo>
                                <a:cubicBezTo>
                                  <a:pt x="10635" y="74914"/>
                                  <a:pt x="8434" y="72713"/>
                                  <a:pt x="8434" y="69466"/>
                                </a:cubicBezTo>
                                <a:cubicBezTo>
                                  <a:pt x="8434" y="68208"/>
                                  <a:pt x="8749" y="66218"/>
                                  <a:pt x="8958" y="64960"/>
                                </a:cubicBezTo>
                                <a:lnTo>
                                  <a:pt x="8120" y="64960"/>
                                </a:lnTo>
                                <a:lnTo>
                                  <a:pt x="0" y="72028"/>
                                </a:lnTo>
                                <a:lnTo>
                                  <a:pt x="0" y="66129"/>
                                </a:lnTo>
                                <a:lnTo>
                                  <a:pt x="4492" y="64253"/>
                                </a:lnTo>
                                <a:cubicBezTo>
                                  <a:pt x="7177" y="61869"/>
                                  <a:pt x="9220" y="58674"/>
                                  <a:pt x="10111" y="55425"/>
                                </a:cubicBezTo>
                                <a:cubicBezTo>
                                  <a:pt x="12206" y="47253"/>
                                  <a:pt x="13149" y="40338"/>
                                  <a:pt x="13149" y="37928"/>
                                </a:cubicBezTo>
                                <a:cubicBezTo>
                                  <a:pt x="13149" y="31013"/>
                                  <a:pt x="9063" y="27660"/>
                                  <a:pt x="4348" y="27660"/>
                                </a:cubicBezTo>
                                <a:lnTo>
                                  <a:pt x="0" y="29158"/>
                                </a:lnTo>
                                <a:lnTo>
                                  <a:pt x="0" y="24965"/>
                                </a:lnTo>
                                <a:lnTo>
                                  <a:pt x="4977" y="23679"/>
                                </a:lnTo>
                                <a:cubicBezTo>
                                  <a:pt x="9273" y="23679"/>
                                  <a:pt x="12835" y="25250"/>
                                  <a:pt x="15350" y="27870"/>
                                </a:cubicBezTo>
                                <a:lnTo>
                                  <a:pt x="15664" y="27870"/>
                                </a:lnTo>
                                <a:lnTo>
                                  <a:pt x="19121" y="10268"/>
                                </a:lnTo>
                                <a:cubicBezTo>
                                  <a:pt x="19121" y="10268"/>
                                  <a:pt x="19436" y="8486"/>
                                  <a:pt x="19436" y="6810"/>
                                </a:cubicBezTo>
                                <a:cubicBezTo>
                                  <a:pt x="19436" y="5448"/>
                                  <a:pt x="18912" y="3666"/>
                                  <a:pt x="16083" y="3666"/>
                                </a:cubicBezTo>
                                <a:cubicBezTo>
                                  <a:pt x="14302" y="3666"/>
                                  <a:pt x="12521" y="3877"/>
                                  <a:pt x="12521" y="3877"/>
                                </a:cubicBezTo>
                                <a:lnTo>
                                  <a:pt x="12521" y="1152"/>
                                </a:lnTo>
                                <a:lnTo>
                                  <a:pt x="26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9" name="Shape 120909"/>
                        <wps:cNvSpPr/>
                        <wps:spPr>
                          <a:xfrm>
                            <a:off x="551612" y="132969"/>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0" name="Shape 120910"/>
                        <wps:cNvSpPr/>
                        <wps:spPr>
                          <a:xfrm>
                            <a:off x="551612" y="101727"/>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740359" y="97917"/>
                            <a:ext cx="10135" cy="12953"/>
                          </a:xfrm>
                          <a:custGeom>
                            <a:avLst/>
                            <a:gdLst/>
                            <a:ahLst/>
                            <a:cxnLst/>
                            <a:rect l="0" t="0" r="0" b="0"/>
                            <a:pathLst>
                              <a:path w="10135" h="12953">
                                <a:moveTo>
                                  <a:pt x="4115" y="0"/>
                                </a:moveTo>
                                <a:cubicBezTo>
                                  <a:pt x="4725" y="0"/>
                                  <a:pt x="6744" y="152"/>
                                  <a:pt x="8649" y="305"/>
                                </a:cubicBezTo>
                                <a:lnTo>
                                  <a:pt x="10135" y="422"/>
                                </a:lnTo>
                                <a:lnTo>
                                  <a:pt x="10135" y="9427"/>
                                </a:lnTo>
                                <a:lnTo>
                                  <a:pt x="3353" y="12953"/>
                                </a:lnTo>
                                <a:cubicBezTo>
                                  <a:pt x="1829" y="12953"/>
                                  <a:pt x="0" y="9906"/>
                                  <a:pt x="0" y="6553"/>
                                </a:cubicBezTo>
                                <a:cubicBezTo>
                                  <a:pt x="0" y="3200"/>
                                  <a:pt x="1676" y="0"/>
                                  <a:pt x="4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704850" y="58654"/>
                            <a:ext cx="45644" cy="136189"/>
                          </a:xfrm>
                          <a:custGeom>
                            <a:avLst/>
                            <a:gdLst/>
                            <a:ahLst/>
                            <a:cxnLst/>
                            <a:rect l="0" t="0" r="0" b="0"/>
                            <a:pathLst>
                              <a:path w="45644" h="136189">
                                <a:moveTo>
                                  <a:pt x="45644" y="0"/>
                                </a:moveTo>
                                <a:lnTo>
                                  <a:pt x="45644" y="9252"/>
                                </a:lnTo>
                                <a:lnTo>
                                  <a:pt x="39217" y="14105"/>
                                </a:lnTo>
                                <a:cubicBezTo>
                                  <a:pt x="24965" y="29472"/>
                                  <a:pt x="21793" y="61704"/>
                                  <a:pt x="21793" y="73706"/>
                                </a:cubicBezTo>
                                <a:cubicBezTo>
                                  <a:pt x="21793" y="85592"/>
                                  <a:pt x="28651" y="93060"/>
                                  <a:pt x="39929" y="93060"/>
                                </a:cubicBezTo>
                                <a:lnTo>
                                  <a:pt x="45644" y="91758"/>
                                </a:lnTo>
                                <a:lnTo>
                                  <a:pt x="45644" y="103674"/>
                                </a:lnTo>
                                <a:lnTo>
                                  <a:pt x="41605" y="104948"/>
                                </a:lnTo>
                                <a:cubicBezTo>
                                  <a:pt x="29870" y="104948"/>
                                  <a:pt x="23927" y="96108"/>
                                  <a:pt x="20726" y="90470"/>
                                </a:cubicBezTo>
                                <a:lnTo>
                                  <a:pt x="19659" y="90470"/>
                                </a:lnTo>
                                <a:cubicBezTo>
                                  <a:pt x="17831" y="113940"/>
                                  <a:pt x="21336" y="135580"/>
                                  <a:pt x="1829" y="136189"/>
                                </a:cubicBezTo>
                                <a:lnTo>
                                  <a:pt x="0" y="135885"/>
                                </a:lnTo>
                                <a:cubicBezTo>
                                  <a:pt x="3658" y="118816"/>
                                  <a:pt x="7010" y="101595"/>
                                  <a:pt x="10211" y="84526"/>
                                </a:cubicBezTo>
                                <a:cubicBezTo>
                                  <a:pt x="16269" y="51379"/>
                                  <a:pt x="23098" y="17032"/>
                                  <a:pt x="40472" y="1930"/>
                                </a:cubicBezTo>
                                <a:lnTo>
                                  <a:pt x="456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750494" y="52654"/>
                            <a:ext cx="35281" cy="109674"/>
                          </a:xfrm>
                          <a:custGeom>
                            <a:avLst/>
                            <a:gdLst/>
                            <a:ahLst/>
                            <a:cxnLst/>
                            <a:rect l="0" t="0" r="0" b="0"/>
                            <a:pathLst>
                              <a:path w="35281" h="109674">
                                <a:moveTo>
                                  <a:pt x="16078" y="0"/>
                                </a:moveTo>
                                <a:cubicBezTo>
                                  <a:pt x="27203" y="0"/>
                                  <a:pt x="35281" y="7468"/>
                                  <a:pt x="35128" y="19812"/>
                                </a:cubicBezTo>
                                <a:cubicBezTo>
                                  <a:pt x="35128" y="35814"/>
                                  <a:pt x="21869" y="44348"/>
                                  <a:pt x="9677" y="49073"/>
                                </a:cubicBezTo>
                                <a:lnTo>
                                  <a:pt x="9677" y="49682"/>
                                </a:lnTo>
                                <a:cubicBezTo>
                                  <a:pt x="18517" y="53036"/>
                                  <a:pt x="28118" y="63703"/>
                                  <a:pt x="28118" y="79096"/>
                                </a:cubicBezTo>
                                <a:cubicBezTo>
                                  <a:pt x="28118" y="91288"/>
                                  <a:pt x="23698" y="99251"/>
                                  <a:pt x="17469" y="104166"/>
                                </a:cubicBezTo>
                                <a:lnTo>
                                  <a:pt x="0" y="109674"/>
                                </a:lnTo>
                                <a:lnTo>
                                  <a:pt x="0" y="97758"/>
                                </a:lnTo>
                                <a:lnTo>
                                  <a:pt x="9754" y="95536"/>
                                </a:lnTo>
                                <a:cubicBezTo>
                                  <a:pt x="14440" y="92545"/>
                                  <a:pt x="17907" y="87096"/>
                                  <a:pt x="17907" y="77267"/>
                                </a:cubicBezTo>
                                <a:cubicBezTo>
                                  <a:pt x="17907" y="61417"/>
                                  <a:pt x="7849" y="54559"/>
                                  <a:pt x="4648" y="52274"/>
                                </a:cubicBezTo>
                                <a:lnTo>
                                  <a:pt x="0" y="54690"/>
                                </a:lnTo>
                                <a:lnTo>
                                  <a:pt x="0" y="45686"/>
                                </a:lnTo>
                                <a:lnTo>
                                  <a:pt x="2362" y="45872"/>
                                </a:lnTo>
                                <a:cubicBezTo>
                                  <a:pt x="6172" y="45872"/>
                                  <a:pt x="23850" y="41301"/>
                                  <a:pt x="23850" y="25146"/>
                                </a:cubicBezTo>
                                <a:cubicBezTo>
                                  <a:pt x="23850" y="15697"/>
                                  <a:pt x="18364" y="11735"/>
                                  <a:pt x="11811" y="11735"/>
                                </a:cubicBezTo>
                                <a:cubicBezTo>
                                  <a:pt x="8058" y="11735"/>
                                  <a:pt x="4686" y="12547"/>
                                  <a:pt x="1659" y="13999"/>
                                </a:cubicBezTo>
                                <a:lnTo>
                                  <a:pt x="0" y="15252"/>
                                </a:lnTo>
                                <a:lnTo>
                                  <a:pt x="0" y="6000"/>
                                </a:lnTo>
                                <a:lnTo>
                                  <a:pt x="160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801643" y="150047"/>
                            <a:ext cx="55007" cy="51026"/>
                          </a:xfrm>
                          <a:custGeom>
                            <a:avLst/>
                            <a:gdLst/>
                            <a:ahLst/>
                            <a:cxnLst/>
                            <a:rect l="0" t="0" r="0" b="0"/>
                            <a:pathLst>
                              <a:path w="55007" h="51026">
                                <a:moveTo>
                                  <a:pt x="14668" y="0"/>
                                </a:moveTo>
                                <a:cubicBezTo>
                                  <a:pt x="19698" y="0"/>
                                  <a:pt x="21269" y="3039"/>
                                  <a:pt x="21269" y="6077"/>
                                </a:cubicBezTo>
                                <a:cubicBezTo>
                                  <a:pt x="21269" y="7858"/>
                                  <a:pt x="20850" y="9639"/>
                                  <a:pt x="20746" y="10163"/>
                                </a:cubicBezTo>
                                <a:lnTo>
                                  <a:pt x="14459" y="34157"/>
                                </a:lnTo>
                                <a:cubicBezTo>
                                  <a:pt x="14459" y="34157"/>
                                  <a:pt x="13726" y="37090"/>
                                  <a:pt x="13726" y="39186"/>
                                </a:cubicBezTo>
                                <a:cubicBezTo>
                                  <a:pt x="13726" y="41701"/>
                                  <a:pt x="14459" y="43482"/>
                                  <a:pt x="16869" y="43482"/>
                                </a:cubicBezTo>
                                <a:cubicBezTo>
                                  <a:pt x="24622" y="43482"/>
                                  <a:pt x="36881" y="25879"/>
                                  <a:pt x="39291" y="15192"/>
                                </a:cubicBezTo>
                                <a:lnTo>
                                  <a:pt x="42434" y="733"/>
                                </a:lnTo>
                                <a:lnTo>
                                  <a:pt x="51130" y="733"/>
                                </a:lnTo>
                                <a:lnTo>
                                  <a:pt x="43586" y="37509"/>
                                </a:lnTo>
                                <a:cubicBezTo>
                                  <a:pt x="43586" y="37509"/>
                                  <a:pt x="42958" y="40443"/>
                                  <a:pt x="42958" y="42014"/>
                                </a:cubicBezTo>
                                <a:cubicBezTo>
                                  <a:pt x="42958" y="42853"/>
                                  <a:pt x="43482" y="43796"/>
                                  <a:pt x="45158" y="43796"/>
                                </a:cubicBezTo>
                                <a:cubicBezTo>
                                  <a:pt x="48930" y="43796"/>
                                  <a:pt x="52807" y="38347"/>
                                  <a:pt x="52807" y="38347"/>
                                </a:cubicBezTo>
                                <a:lnTo>
                                  <a:pt x="55007" y="39919"/>
                                </a:lnTo>
                                <a:cubicBezTo>
                                  <a:pt x="50397" y="46625"/>
                                  <a:pt x="46520" y="50921"/>
                                  <a:pt x="40129" y="50921"/>
                                </a:cubicBezTo>
                                <a:cubicBezTo>
                                  <a:pt x="37300" y="50921"/>
                                  <a:pt x="33843" y="49873"/>
                                  <a:pt x="33843" y="45262"/>
                                </a:cubicBezTo>
                                <a:cubicBezTo>
                                  <a:pt x="33843" y="40339"/>
                                  <a:pt x="35414" y="36147"/>
                                  <a:pt x="37195" y="29337"/>
                                </a:cubicBezTo>
                                <a:lnTo>
                                  <a:pt x="36252" y="29337"/>
                                </a:lnTo>
                                <a:cubicBezTo>
                                  <a:pt x="32271" y="36671"/>
                                  <a:pt x="23889" y="51026"/>
                                  <a:pt x="11630" y="51026"/>
                                </a:cubicBezTo>
                                <a:cubicBezTo>
                                  <a:pt x="6286" y="51026"/>
                                  <a:pt x="4715" y="47358"/>
                                  <a:pt x="4715" y="43482"/>
                                </a:cubicBezTo>
                                <a:cubicBezTo>
                                  <a:pt x="4715" y="40757"/>
                                  <a:pt x="5343" y="37300"/>
                                  <a:pt x="5763" y="35833"/>
                                </a:cubicBezTo>
                                <a:lnTo>
                                  <a:pt x="11630" y="12049"/>
                                </a:lnTo>
                                <a:cubicBezTo>
                                  <a:pt x="11630" y="12049"/>
                                  <a:pt x="12049" y="10582"/>
                                  <a:pt x="12049" y="9220"/>
                                </a:cubicBezTo>
                                <a:cubicBezTo>
                                  <a:pt x="12049" y="7963"/>
                                  <a:pt x="11316" y="7124"/>
                                  <a:pt x="9849" y="7124"/>
                                </a:cubicBezTo>
                                <a:cubicBezTo>
                                  <a:pt x="6286" y="7124"/>
                                  <a:pt x="3772" y="10687"/>
                                  <a:pt x="2096" y="12782"/>
                                </a:cubicBezTo>
                                <a:lnTo>
                                  <a:pt x="0" y="11106"/>
                                </a:lnTo>
                                <a:cubicBezTo>
                                  <a:pt x="2619" y="7229"/>
                                  <a:pt x="7229" y="0"/>
                                  <a:pt x="14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880462" y="149838"/>
                            <a:ext cx="51864" cy="51235"/>
                          </a:xfrm>
                          <a:custGeom>
                            <a:avLst/>
                            <a:gdLst/>
                            <a:ahLst/>
                            <a:cxnLst/>
                            <a:rect l="0" t="0" r="0" b="0"/>
                            <a:pathLst>
                              <a:path w="51864" h="51235">
                                <a:moveTo>
                                  <a:pt x="40129" y="0"/>
                                </a:moveTo>
                                <a:cubicBezTo>
                                  <a:pt x="45472" y="0"/>
                                  <a:pt x="47044" y="3666"/>
                                  <a:pt x="47044" y="7438"/>
                                </a:cubicBezTo>
                                <a:cubicBezTo>
                                  <a:pt x="47044" y="10163"/>
                                  <a:pt x="46415" y="13726"/>
                                  <a:pt x="46101" y="15192"/>
                                </a:cubicBezTo>
                                <a:lnTo>
                                  <a:pt x="40129" y="39395"/>
                                </a:lnTo>
                                <a:cubicBezTo>
                                  <a:pt x="40129" y="39395"/>
                                  <a:pt x="39919" y="40653"/>
                                  <a:pt x="39919" y="41910"/>
                                </a:cubicBezTo>
                                <a:cubicBezTo>
                                  <a:pt x="39919" y="43062"/>
                                  <a:pt x="40443" y="43900"/>
                                  <a:pt x="41910" y="43900"/>
                                </a:cubicBezTo>
                                <a:cubicBezTo>
                                  <a:pt x="45472" y="43900"/>
                                  <a:pt x="48092" y="40442"/>
                                  <a:pt x="49663" y="38452"/>
                                </a:cubicBezTo>
                                <a:lnTo>
                                  <a:pt x="51864" y="40024"/>
                                </a:lnTo>
                                <a:cubicBezTo>
                                  <a:pt x="49139" y="43900"/>
                                  <a:pt x="44949" y="51235"/>
                                  <a:pt x="37405" y="51235"/>
                                </a:cubicBezTo>
                                <a:cubicBezTo>
                                  <a:pt x="32166" y="51235"/>
                                  <a:pt x="30594" y="48196"/>
                                  <a:pt x="30594" y="45053"/>
                                </a:cubicBezTo>
                                <a:cubicBezTo>
                                  <a:pt x="30594" y="43376"/>
                                  <a:pt x="31013" y="41490"/>
                                  <a:pt x="31118" y="40966"/>
                                </a:cubicBezTo>
                                <a:lnTo>
                                  <a:pt x="37300" y="16763"/>
                                </a:lnTo>
                                <a:cubicBezTo>
                                  <a:pt x="37300" y="16763"/>
                                  <a:pt x="38033" y="13830"/>
                                  <a:pt x="38033" y="11734"/>
                                </a:cubicBezTo>
                                <a:cubicBezTo>
                                  <a:pt x="38033" y="9324"/>
                                  <a:pt x="37300" y="7544"/>
                                  <a:pt x="34890" y="7544"/>
                                </a:cubicBezTo>
                                <a:cubicBezTo>
                                  <a:pt x="27242" y="7544"/>
                                  <a:pt x="15716" y="26403"/>
                                  <a:pt x="12363" y="33632"/>
                                </a:cubicBezTo>
                                <a:lnTo>
                                  <a:pt x="8592" y="50187"/>
                                </a:lnTo>
                                <a:lnTo>
                                  <a:pt x="0" y="50187"/>
                                </a:lnTo>
                                <a:lnTo>
                                  <a:pt x="8487" y="10372"/>
                                </a:lnTo>
                                <a:cubicBezTo>
                                  <a:pt x="8487" y="10372"/>
                                  <a:pt x="8801" y="8486"/>
                                  <a:pt x="8801" y="6915"/>
                                </a:cubicBezTo>
                                <a:cubicBezTo>
                                  <a:pt x="8801" y="5134"/>
                                  <a:pt x="7858" y="4086"/>
                                  <a:pt x="5448" y="4086"/>
                                </a:cubicBezTo>
                                <a:cubicBezTo>
                                  <a:pt x="4086" y="4086"/>
                                  <a:pt x="1991" y="4295"/>
                                  <a:pt x="1991" y="4295"/>
                                </a:cubicBezTo>
                                <a:lnTo>
                                  <a:pt x="1991" y="1467"/>
                                </a:lnTo>
                                <a:lnTo>
                                  <a:pt x="16554" y="314"/>
                                </a:lnTo>
                                <a:lnTo>
                                  <a:pt x="18860" y="314"/>
                                </a:lnTo>
                                <a:lnTo>
                                  <a:pt x="13621" y="23050"/>
                                </a:lnTo>
                                <a:lnTo>
                                  <a:pt x="14459" y="23050"/>
                                </a:lnTo>
                                <a:cubicBezTo>
                                  <a:pt x="18860" y="15192"/>
                                  <a:pt x="27765" y="0"/>
                                  <a:pt x="401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947661" y="126159"/>
                            <a:ext cx="21374" cy="74809"/>
                          </a:xfrm>
                          <a:custGeom>
                            <a:avLst/>
                            <a:gdLst/>
                            <a:ahLst/>
                            <a:cxnLst/>
                            <a:rect l="0" t="0" r="0" b="0"/>
                            <a:pathLst>
                              <a:path w="21374" h="74809">
                                <a:moveTo>
                                  <a:pt x="19069" y="0"/>
                                </a:moveTo>
                                <a:lnTo>
                                  <a:pt x="21374" y="0"/>
                                </a:lnTo>
                                <a:lnTo>
                                  <a:pt x="9849" y="61293"/>
                                </a:lnTo>
                                <a:cubicBezTo>
                                  <a:pt x="9849" y="61293"/>
                                  <a:pt x="9325" y="64227"/>
                                  <a:pt x="9325" y="65694"/>
                                </a:cubicBezTo>
                                <a:cubicBezTo>
                                  <a:pt x="9325" y="67056"/>
                                  <a:pt x="9954" y="67684"/>
                                  <a:pt x="11211" y="67684"/>
                                </a:cubicBezTo>
                                <a:cubicBezTo>
                                  <a:pt x="14774" y="67684"/>
                                  <a:pt x="17497" y="64122"/>
                                  <a:pt x="19174" y="62236"/>
                                </a:cubicBezTo>
                                <a:lnTo>
                                  <a:pt x="21269" y="63808"/>
                                </a:lnTo>
                                <a:cubicBezTo>
                                  <a:pt x="17602" y="68942"/>
                                  <a:pt x="13516" y="74809"/>
                                  <a:pt x="6601" y="74809"/>
                                </a:cubicBezTo>
                                <a:cubicBezTo>
                                  <a:pt x="2410" y="74809"/>
                                  <a:pt x="0" y="72923"/>
                                  <a:pt x="0" y="69256"/>
                                </a:cubicBezTo>
                                <a:cubicBezTo>
                                  <a:pt x="0" y="66951"/>
                                  <a:pt x="629" y="63284"/>
                                  <a:pt x="1467" y="58779"/>
                                </a:cubicBezTo>
                                <a:lnTo>
                                  <a:pt x="11106" y="10163"/>
                                </a:lnTo>
                                <a:cubicBezTo>
                                  <a:pt x="11106" y="10163"/>
                                  <a:pt x="11421" y="8486"/>
                                  <a:pt x="11421" y="6810"/>
                                </a:cubicBezTo>
                                <a:cubicBezTo>
                                  <a:pt x="11421" y="5448"/>
                                  <a:pt x="11001" y="3666"/>
                                  <a:pt x="8173" y="3666"/>
                                </a:cubicBezTo>
                                <a:cubicBezTo>
                                  <a:pt x="6287" y="3666"/>
                                  <a:pt x="4610" y="3877"/>
                                  <a:pt x="4610" y="3877"/>
                                </a:cubicBezTo>
                                <a:lnTo>
                                  <a:pt x="4610" y="1152"/>
                                </a:lnTo>
                                <a:lnTo>
                                  <a:pt x="190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973722"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993420"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09"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993420"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4" y="18021"/>
                                  <a:pt x="10687" y="13987"/>
                                  <a:pt x="10687" y="9115"/>
                                </a:cubicBezTo>
                                <a:cubicBezTo>
                                  <a:pt x="10687" y="5238"/>
                                  <a:pt x="9430" y="3248"/>
                                  <a:pt x="6286"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1043016" y="149838"/>
                            <a:ext cx="44634" cy="51130"/>
                          </a:xfrm>
                          <a:custGeom>
                            <a:avLst/>
                            <a:gdLst/>
                            <a:ahLst/>
                            <a:cxnLst/>
                            <a:rect l="0" t="0" r="0" b="0"/>
                            <a:pathLst>
                              <a:path w="44634" h="51130">
                                <a:moveTo>
                                  <a:pt x="36671" y="0"/>
                                </a:moveTo>
                                <a:cubicBezTo>
                                  <a:pt x="41386" y="0"/>
                                  <a:pt x="44634" y="5238"/>
                                  <a:pt x="44634" y="12678"/>
                                </a:cubicBezTo>
                                <a:cubicBezTo>
                                  <a:pt x="44634" y="28603"/>
                                  <a:pt x="34261" y="51130"/>
                                  <a:pt x="15402" y="51130"/>
                                </a:cubicBezTo>
                                <a:cubicBezTo>
                                  <a:pt x="4924" y="51130"/>
                                  <a:pt x="1886" y="44110"/>
                                  <a:pt x="1886" y="36042"/>
                                </a:cubicBezTo>
                                <a:cubicBezTo>
                                  <a:pt x="1886" y="31013"/>
                                  <a:pt x="3038" y="25460"/>
                                  <a:pt x="4191" y="21059"/>
                                </a:cubicBezTo>
                                <a:lnTo>
                                  <a:pt x="6287" y="13097"/>
                                </a:lnTo>
                                <a:cubicBezTo>
                                  <a:pt x="6601" y="11944"/>
                                  <a:pt x="7334" y="9430"/>
                                  <a:pt x="7334" y="7334"/>
                                </a:cubicBezTo>
                                <a:cubicBezTo>
                                  <a:pt x="7334" y="5552"/>
                                  <a:pt x="6706" y="4086"/>
                                  <a:pt x="4820" y="4086"/>
                                </a:cubicBezTo>
                                <a:cubicBezTo>
                                  <a:pt x="3143" y="4086"/>
                                  <a:pt x="0" y="4401"/>
                                  <a:pt x="0" y="4401"/>
                                </a:cubicBezTo>
                                <a:lnTo>
                                  <a:pt x="0" y="1467"/>
                                </a:lnTo>
                                <a:lnTo>
                                  <a:pt x="15402" y="314"/>
                                </a:lnTo>
                                <a:lnTo>
                                  <a:pt x="17707" y="314"/>
                                </a:lnTo>
                                <a:lnTo>
                                  <a:pt x="12783" y="20431"/>
                                </a:lnTo>
                                <a:cubicBezTo>
                                  <a:pt x="11840" y="24098"/>
                                  <a:pt x="10477" y="29651"/>
                                  <a:pt x="10477" y="34366"/>
                                </a:cubicBezTo>
                                <a:cubicBezTo>
                                  <a:pt x="10477" y="39814"/>
                                  <a:pt x="12259" y="44424"/>
                                  <a:pt x="18650" y="44424"/>
                                </a:cubicBezTo>
                                <a:cubicBezTo>
                                  <a:pt x="33004" y="44424"/>
                                  <a:pt x="39081" y="28603"/>
                                  <a:pt x="39081" y="18859"/>
                                </a:cubicBezTo>
                                <a:cubicBezTo>
                                  <a:pt x="39081" y="11525"/>
                                  <a:pt x="32690" y="9010"/>
                                  <a:pt x="32690" y="4401"/>
                                </a:cubicBezTo>
                                <a:cubicBezTo>
                                  <a:pt x="32690" y="1571"/>
                                  <a:pt x="34471" y="0"/>
                                  <a:pt x="3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1097547"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1117245"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09"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1117245"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4" y="18021"/>
                                  <a:pt x="10687" y="13987"/>
                                  <a:pt x="10687" y="9115"/>
                                </a:cubicBezTo>
                                <a:cubicBezTo>
                                  <a:pt x="10687" y="5238"/>
                                  <a:pt x="9430" y="3248"/>
                                  <a:pt x="6286"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1155116" y="149838"/>
                            <a:ext cx="38452" cy="50187"/>
                          </a:xfrm>
                          <a:custGeom>
                            <a:avLst/>
                            <a:gdLst/>
                            <a:ahLst/>
                            <a:cxnLst/>
                            <a:rect l="0" t="0" r="0" b="0"/>
                            <a:pathLst>
                              <a:path w="38452" h="50187">
                                <a:moveTo>
                                  <a:pt x="32585" y="0"/>
                                </a:moveTo>
                                <a:cubicBezTo>
                                  <a:pt x="35938" y="0"/>
                                  <a:pt x="38452" y="1991"/>
                                  <a:pt x="38452" y="6076"/>
                                </a:cubicBezTo>
                                <a:cubicBezTo>
                                  <a:pt x="38452" y="10687"/>
                                  <a:pt x="35624" y="12678"/>
                                  <a:pt x="32899" y="12678"/>
                                </a:cubicBezTo>
                                <a:cubicBezTo>
                                  <a:pt x="29546" y="12678"/>
                                  <a:pt x="28499" y="8801"/>
                                  <a:pt x="28185" y="8801"/>
                                </a:cubicBezTo>
                                <a:cubicBezTo>
                                  <a:pt x="23155" y="8801"/>
                                  <a:pt x="13726" y="31328"/>
                                  <a:pt x="12049" y="35518"/>
                                </a:cubicBezTo>
                                <a:lnTo>
                                  <a:pt x="8906" y="50187"/>
                                </a:lnTo>
                                <a:lnTo>
                                  <a:pt x="0" y="50187"/>
                                </a:lnTo>
                                <a:lnTo>
                                  <a:pt x="7753" y="13726"/>
                                </a:lnTo>
                                <a:cubicBezTo>
                                  <a:pt x="8173" y="11840"/>
                                  <a:pt x="8696" y="9115"/>
                                  <a:pt x="8696" y="7229"/>
                                </a:cubicBezTo>
                                <a:cubicBezTo>
                                  <a:pt x="8696" y="5238"/>
                                  <a:pt x="8173" y="4086"/>
                                  <a:pt x="5239" y="4086"/>
                                </a:cubicBezTo>
                                <a:cubicBezTo>
                                  <a:pt x="4086" y="4086"/>
                                  <a:pt x="1991" y="4295"/>
                                  <a:pt x="1991" y="4295"/>
                                </a:cubicBezTo>
                                <a:lnTo>
                                  <a:pt x="1991" y="1467"/>
                                </a:lnTo>
                                <a:lnTo>
                                  <a:pt x="16554" y="314"/>
                                </a:lnTo>
                                <a:lnTo>
                                  <a:pt x="18860" y="314"/>
                                </a:lnTo>
                                <a:lnTo>
                                  <a:pt x="13516" y="23050"/>
                                </a:lnTo>
                                <a:lnTo>
                                  <a:pt x="14564" y="23050"/>
                                </a:lnTo>
                                <a:cubicBezTo>
                                  <a:pt x="17917" y="16030"/>
                                  <a:pt x="24203" y="0"/>
                                  <a:pt x="32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1211847" y="152046"/>
                            <a:ext cx="19698" cy="49237"/>
                          </a:xfrm>
                          <a:custGeom>
                            <a:avLst/>
                            <a:gdLst/>
                            <a:ahLst/>
                            <a:cxnLst/>
                            <a:rect l="0" t="0" r="0" b="0"/>
                            <a:pathLst>
                              <a:path w="19698" h="49237">
                                <a:moveTo>
                                  <a:pt x="19698" y="0"/>
                                </a:moveTo>
                                <a:lnTo>
                                  <a:pt x="19698" y="5455"/>
                                </a:lnTo>
                                <a:lnTo>
                                  <a:pt x="15336" y="8519"/>
                                </a:lnTo>
                                <a:cubicBezTo>
                                  <a:pt x="12311" y="12906"/>
                                  <a:pt x="10006" y="18590"/>
                                  <a:pt x="9011" y="23776"/>
                                </a:cubicBezTo>
                                <a:lnTo>
                                  <a:pt x="19698" y="20205"/>
                                </a:lnTo>
                                <a:lnTo>
                                  <a:pt x="19698" y="23995"/>
                                </a:lnTo>
                                <a:lnTo>
                                  <a:pt x="8801" y="26815"/>
                                </a:lnTo>
                                <a:lnTo>
                                  <a:pt x="8801" y="28177"/>
                                </a:lnTo>
                                <a:cubicBezTo>
                                  <a:pt x="8801" y="33363"/>
                                  <a:pt x="9927" y="36821"/>
                                  <a:pt x="11879" y="38981"/>
                                </a:cubicBezTo>
                                <a:lnTo>
                                  <a:pt x="19698" y="41928"/>
                                </a:lnTo>
                                <a:lnTo>
                                  <a:pt x="19698" y="48058"/>
                                </a:lnTo>
                                <a:lnTo>
                                  <a:pt x="14354" y="49237"/>
                                </a:lnTo>
                                <a:cubicBezTo>
                                  <a:pt x="4191" y="49237"/>
                                  <a:pt x="0" y="40226"/>
                                  <a:pt x="0" y="31424"/>
                                </a:cubicBezTo>
                                <a:cubicBezTo>
                                  <a:pt x="0" y="19558"/>
                                  <a:pt x="6306" y="6573"/>
                                  <a:pt x="16576" y="822"/>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1231545" y="187243"/>
                            <a:ext cx="16659" cy="12860"/>
                          </a:xfrm>
                          <a:custGeom>
                            <a:avLst/>
                            <a:gdLst/>
                            <a:ahLst/>
                            <a:cxnLst/>
                            <a:rect l="0" t="0" r="0" b="0"/>
                            <a:pathLst>
                              <a:path w="16659" h="12860">
                                <a:moveTo>
                                  <a:pt x="14773" y="0"/>
                                </a:moveTo>
                                <a:lnTo>
                                  <a:pt x="16659" y="1571"/>
                                </a:lnTo>
                                <a:cubicBezTo>
                                  <a:pt x="13254" y="6600"/>
                                  <a:pt x="9561" y="9717"/>
                                  <a:pt x="5815" y="11577"/>
                                </a:cubicBezTo>
                                <a:lnTo>
                                  <a:pt x="0" y="12860"/>
                                </a:lnTo>
                                <a:lnTo>
                                  <a:pt x="0" y="6731"/>
                                </a:lnTo>
                                <a:lnTo>
                                  <a:pt x="209" y="6810"/>
                                </a:lnTo>
                                <a:cubicBezTo>
                                  <a:pt x="6077" y="6810"/>
                                  <a:pt x="10687" y="5029"/>
                                  <a:pt x="14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1231545" y="149838"/>
                            <a:ext cx="19698" cy="26203"/>
                          </a:xfrm>
                          <a:custGeom>
                            <a:avLst/>
                            <a:gdLst/>
                            <a:ahLst/>
                            <a:cxnLst/>
                            <a:rect l="0" t="0" r="0" b="0"/>
                            <a:pathLst>
                              <a:path w="19698" h="26203">
                                <a:moveTo>
                                  <a:pt x="8382" y="0"/>
                                </a:moveTo>
                                <a:cubicBezTo>
                                  <a:pt x="12992" y="0"/>
                                  <a:pt x="19698" y="1571"/>
                                  <a:pt x="19698" y="8906"/>
                                </a:cubicBezTo>
                                <a:cubicBezTo>
                                  <a:pt x="19698" y="15977"/>
                                  <a:pt x="15114" y="20744"/>
                                  <a:pt x="8998" y="23875"/>
                                </a:cubicBezTo>
                                <a:lnTo>
                                  <a:pt x="0" y="26203"/>
                                </a:lnTo>
                                <a:lnTo>
                                  <a:pt x="0" y="22413"/>
                                </a:lnTo>
                                <a:lnTo>
                                  <a:pt x="4440" y="20928"/>
                                </a:lnTo>
                                <a:cubicBezTo>
                                  <a:pt x="8304" y="18021"/>
                                  <a:pt x="10687" y="13987"/>
                                  <a:pt x="10687" y="9115"/>
                                </a:cubicBezTo>
                                <a:cubicBezTo>
                                  <a:pt x="10687" y="5238"/>
                                  <a:pt x="9430" y="3248"/>
                                  <a:pt x="6286" y="3248"/>
                                </a:cubicBezTo>
                                <a:lnTo>
                                  <a:pt x="0" y="7663"/>
                                </a:lnTo>
                                <a:lnTo>
                                  <a:pt x="0" y="2208"/>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1270045" y="151124"/>
                            <a:ext cx="22369" cy="50158"/>
                          </a:xfrm>
                          <a:custGeom>
                            <a:avLst/>
                            <a:gdLst/>
                            <a:ahLst/>
                            <a:cxnLst/>
                            <a:rect l="0" t="0" r="0" b="0"/>
                            <a:pathLst>
                              <a:path w="22369" h="50158">
                                <a:moveTo>
                                  <a:pt x="22369" y="0"/>
                                </a:moveTo>
                                <a:lnTo>
                                  <a:pt x="22369" y="4193"/>
                                </a:lnTo>
                                <a:lnTo>
                                  <a:pt x="19387" y="5220"/>
                                </a:lnTo>
                                <a:cubicBezTo>
                                  <a:pt x="12933" y="10023"/>
                                  <a:pt x="9220" y="20927"/>
                                  <a:pt x="9220" y="31299"/>
                                </a:cubicBezTo>
                                <a:cubicBezTo>
                                  <a:pt x="9220" y="40519"/>
                                  <a:pt x="12468" y="43243"/>
                                  <a:pt x="17393" y="43243"/>
                                </a:cubicBezTo>
                                <a:lnTo>
                                  <a:pt x="22369" y="41164"/>
                                </a:lnTo>
                                <a:lnTo>
                                  <a:pt x="22369" y="47063"/>
                                </a:lnTo>
                                <a:lnTo>
                                  <a:pt x="21898" y="47473"/>
                                </a:lnTo>
                                <a:cubicBezTo>
                                  <a:pt x="18833" y="49215"/>
                                  <a:pt x="15611" y="50158"/>
                                  <a:pt x="12363" y="50158"/>
                                </a:cubicBezTo>
                                <a:cubicBezTo>
                                  <a:pt x="5448" y="50158"/>
                                  <a:pt x="0" y="45129"/>
                                  <a:pt x="0" y="34547"/>
                                </a:cubicBezTo>
                                <a:cubicBezTo>
                                  <a:pt x="79" y="19695"/>
                                  <a:pt x="6581" y="6965"/>
                                  <a:pt x="16458" y="1528"/>
                                </a:cubicBezTo>
                                <a:lnTo>
                                  <a:pt x="22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1292414" y="126159"/>
                            <a:ext cx="29180" cy="74914"/>
                          </a:xfrm>
                          <a:custGeom>
                            <a:avLst/>
                            <a:gdLst/>
                            <a:ahLst/>
                            <a:cxnLst/>
                            <a:rect l="0" t="0" r="0" b="0"/>
                            <a:pathLst>
                              <a:path w="29180" h="74914">
                                <a:moveTo>
                                  <a:pt x="26770" y="0"/>
                                </a:moveTo>
                                <a:lnTo>
                                  <a:pt x="29075" y="0"/>
                                </a:lnTo>
                                <a:lnTo>
                                  <a:pt x="17969" y="61189"/>
                                </a:lnTo>
                                <a:cubicBezTo>
                                  <a:pt x="17969" y="61189"/>
                                  <a:pt x="17445" y="64227"/>
                                  <a:pt x="17445" y="65589"/>
                                </a:cubicBezTo>
                                <a:cubicBezTo>
                                  <a:pt x="17445" y="66951"/>
                                  <a:pt x="18074" y="67580"/>
                                  <a:pt x="19226" y="67580"/>
                                </a:cubicBezTo>
                                <a:cubicBezTo>
                                  <a:pt x="22894" y="67580"/>
                                  <a:pt x="25617" y="64122"/>
                                  <a:pt x="27084" y="62131"/>
                                </a:cubicBezTo>
                                <a:lnTo>
                                  <a:pt x="29180" y="63703"/>
                                </a:lnTo>
                                <a:cubicBezTo>
                                  <a:pt x="25617" y="68837"/>
                                  <a:pt x="21846" y="74914"/>
                                  <a:pt x="14721" y="74914"/>
                                </a:cubicBezTo>
                                <a:cubicBezTo>
                                  <a:pt x="10635" y="74914"/>
                                  <a:pt x="8434" y="72713"/>
                                  <a:pt x="8434" y="69466"/>
                                </a:cubicBezTo>
                                <a:cubicBezTo>
                                  <a:pt x="8434" y="68208"/>
                                  <a:pt x="8749" y="66218"/>
                                  <a:pt x="8958" y="64960"/>
                                </a:cubicBezTo>
                                <a:lnTo>
                                  <a:pt x="8120" y="64960"/>
                                </a:lnTo>
                                <a:lnTo>
                                  <a:pt x="0" y="72028"/>
                                </a:lnTo>
                                <a:lnTo>
                                  <a:pt x="0" y="66129"/>
                                </a:lnTo>
                                <a:lnTo>
                                  <a:pt x="4492" y="64253"/>
                                </a:lnTo>
                                <a:cubicBezTo>
                                  <a:pt x="7177" y="61869"/>
                                  <a:pt x="9220" y="58674"/>
                                  <a:pt x="10111" y="55425"/>
                                </a:cubicBezTo>
                                <a:cubicBezTo>
                                  <a:pt x="12206" y="47253"/>
                                  <a:pt x="13149" y="40338"/>
                                  <a:pt x="13149" y="37928"/>
                                </a:cubicBezTo>
                                <a:cubicBezTo>
                                  <a:pt x="13149" y="31013"/>
                                  <a:pt x="9063" y="27660"/>
                                  <a:pt x="4348" y="27660"/>
                                </a:cubicBezTo>
                                <a:lnTo>
                                  <a:pt x="0" y="29158"/>
                                </a:lnTo>
                                <a:lnTo>
                                  <a:pt x="0" y="24965"/>
                                </a:lnTo>
                                <a:lnTo>
                                  <a:pt x="4977" y="23679"/>
                                </a:lnTo>
                                <a:cubicBezTo>
                                  <a:pt x="9273" y="23679"/>
                                  <a:pt x="12835" y="25250"/>
                                  <a:pt x="15350" y="27870"/>
                                </a:cubicBezTo>
                                <a:lnTo>
                                  <a:pt x="15664" y="27870"/>
                                </a:lnTo>
                                <a:lnTo>
                                  <a:pt x="19122" y="10268"/>
                                </a:lnTo>
                                <a:cubicBezTo>
                                  <a:pt x="19122" y="10268"/>
                                  <a:pt x="19436" y="8486"/>
                                  <a:pt x="19436" y="6810"/>
                                </a:cubicBezTo>
                                <a:cubicBezTo>
                                  <a:pt x="19436" y="5448"/>
                                  <a:pt x="18912" y="3666"/>
                                  <a:pt x="16083" y="3666"/>
                                </a:cubicBezTo>
                                <a:cubicBezTo>
                                  <a:pt x="14302" y="3666"/>
                                  <a:pt x="12521" y="3877"/>
                                  <a:pt x="12521" y="3877"/>
                                </a:cubicBezTo>
                                <a:lnTo>
                                  <a:pt x="12521" y="1152"/>
                                </a:lnTo>
                                <a:lnTo>
                                  <a:pt x="26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1387069" y="79477"/>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1552194" y="0"/>
                            <a:ext cx="35357" cy="238125"/>
                          </a:xfrm>
                          <a:custGeom>
                            <a:avLst/>
                            <a:gdLst/>
                            <a:ahLst/>
                            <a:cxnLst/>
                            <a:rect l="0" t="0" r="0" b="0"/>
                            <a:pathLst>
                              <a:path w="35357" h="238125">
                                <a:moveTo>
                                  <a:pt x="0" y="0"/>
                                </a:moveTo>
                                <a:lnTo>
                                  <a:pt x="35357" y="0"/>
                                </a:lnTo>
                                <a:lnTo>
                                  <a:pt x="35357" y="5162"/>
                                </a:lnTo>
                                <a:lnTo>
                                  <a:pt x="11582" y="5162"/>
                                </a:lnTo>
                                <a:lnTo>
                                  <a:pt x="11582" y="232963"/>
                                </a:lnTo>
                                <a:lnTo>
                                  <a:pt x="35357" y="232963"/>
                                </a:lnTo>
                                <a:lnTo>
                                  <a:pt x="35357" y="238125"/>
                                </a:lnTo>
                                <a:lnTo>
                                  <a:pt x="0" y="2381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1620241" y="64541"/>
                            <a:ext cx="53645" cy="97384"/>
                          </a:xfrm>
                          <a:custGeom>
                            <a:avLst/>
                            <a:gdLst/>
                            <a:ahLst/>
                            <a:cxnLst/>
                            <a:rect l="0" t="0" r="0" b="0"/>
                            <a:pathLst>
                              <a:path w="53645" h="97384">
                                <a:moveTo>
                                  <a:pt x="29566" y="0"/>
                                </a:moveTo>
                                <a:lnTo>
                                  <a:pt x="33985" y="0"/>
                                </a:lnTo>
                                <a:lnTo>
                                  <a:pt x="33985" y="82906"/>
                                </a:lnTo>
                                <a:cubicBezTo>
                                  <a:pt x="33985" y="90374"/>
                                  <a:pt x="39624" y="93117"/>
                                  <a:pt x="53645" y="93117"/>
                                </a:cubicBezTo>
                                <a:lnTo>
                                  <a:pt x="53645" y="97384"/>
                                </a:lnTo>
                                <a:lnTo>
                                  <a:pt x="914" y="97384"/>
                                </a:lnTo>
                                <a:lnTo>
                                  <a:pt x="914" y="93117"/>
                                </a:lnTo>
                                <a:cubicBezTo>
                                  <a:pt x="15240" y="93117"/>
                                  <a:pt x="20574" y="90526"/>
                                  <a:pt x="20574" y="82906"/>
                                </a:cubicBezTo>
                                <a:lnTo>
                                  <a:pt x="20574" y="18441"/>
                                </a:lnTo>
                                <a:cubicBezTo>
                                  <a:pt x="20574" y="13107"/>
                                  <a:pt x="19355" y="10973"/>
                                  <a:pt x="15545" y="10973"/>
                                </a:cubicBezTo>
                                <a:cubicBezTo>
                                  <a:pt x="12497" y="10973"/>
                                  <a:pt x="4724" y="11888"/>
                                  <a:pt x="0" y="13412"/>
                                </a:cubicBezTo>
                                <a:lnTo>
                                  <a:pt x="0" y="8382"/>
                                </a:lnTo>
                                <a:lnTo>
                                  <a:pt x="29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1751762" y="76886"/>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1914068" y="42863"/>
                            <a:ext cx="42977" cy="152400"/>
                          </a:xfrm>
                          <a:custGeom>
                            <a:avLst/>
                            <a:gdLst/>
                            <a:ahLst/>
                            <a:cxnLst/>
                            <a:rect l="0" t="0" r="0" b="0"/>
                            <a:pathLst>
                              <a:path w="42977" h="152400">
                                <a:moveTo>
                                  <a:pt x="40538" y="0"/>
                                </a:moveTo>
                                <a:lnTo>
                                  <a:pt x="42977" y="4325"/>
                                </a:lnTo>
                                <a:cubicBezTo>
                                  <a:pt x="20726" y="20465"/>
                                  <a:pt x="12497" y="42759"/>
                                  <a:pt x="12497" y="75867"/>
                                </a:cubicBezTo>
                                <a:cubicBezTo>
                                  <a:pt x="12497" y="109309"/>
                                  <a:pt x="20726" y="131769"/>
                                  <a:pt x="42977" y="147741"/>
                                </a:cubicBezTo>
                                <a:lnTo>
                                  <a:pt x="40538" y="152400"/>
                                </a:lnTo>
                                <a:cubicBezTo>
                                  <a:pt x="16002" y="138591"/>
                                  <a:pt x="0" y="112470"/>
                                  <a:pt x="0" y="75867"/>
                                </a:cubicBezTo>
                                <a:cubicBezTo>
                                  <a:pt x="0" y="39598"/>
                                  <a:pt x="16002" y="13643"/>
                                  <a:pt x="405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1982191" y="64541"/>
                            <a:ext cx="53645" cy="97384"/>
                          </a:xfrm>
                          <a:custGeom>
                            <a:avLst/>
                            <a:gdLst/>
                            <a:ahLst/>
                            <a:cxnLst/>
                            <a:rect l="0" t="0" r="0" b="0"/>
                            <a:pathLst>
                              <a:path w="53645" h="97384">
                                <a:moveTo>
                                  <a:pt x="29566" y="0"/>
                                </a:moveTo>
                                <a:lnTo>
                                  <a:pt x="33985" y="0"/>
                                </a:lnTo>
                                <a:lnTo>
                                  <a:pt x="33985" y="82906"/>
                                </a:lnTo>
                                <a:cubicBezTo>
                                  <a:pt x="33985" y="90374"/>
                                  <a:pt x="39624" y="93117"/>
                                  <a:pt x="53645" y="93117"/>
                                </a:cubicBezTo>
                                <a:lnTo>
                                  <a:pt x="53645" y="97384"/>
                                </a:lnTo>
                                <a:lnTo>
                                  <a:pt x="914" y="97384"/>
                                </a:lnTo>
                                <a:lnTo>
                                  <a:pt x="914" y="93117"/>
                                </a:lnTo>
                                <a:cubicBezTo>
                                  <a:pt x="15240" y="93117"/>
                                  <a:pt x="20574" y="90526"/>
                                  <a:pt x="20574" y="82906"/>
                                </a:cubicBezTo>
                                <a:lnTo>
                                  <a:pt x="20574" y="18441"/>
                                </a:lnTo>
                                <a:cubicBezTo>
                                  <a:pt x="20574" y="13107"/>
                                  <a:pt x="19355" y="10973"/>
                                  <a:pt x="15545" y="10973"/>
                                </a:cubicBezTo>
                                <a:cubicBezTo>
                                  <a:pt x="12497" y="10973"/>
                                  <a:pt x="4724" y="11888"/>
                                  <a:pt x="0" y="13412"/>
                                </a:cubicBezTo>
                                <a:lnTo>
                                  <a:pt x="0" y="8382"/>
                                </a:lnTo>
                                <a:lnTo>
                                  <a:pt x="29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1" name="Shape 120911"/>
                        <wps:cNvSpPr/>
                        <wps:spPr>
                          <a:xfrm>
                            <a:off x="2120646" y="118796"/>
                            <a:ext cx="34290" cy="9906"/>
                          </a:xfrm>
                          <a:custGeom>
                            <a:avLst/>
                            <a:gdLst/>
                            <a:ahLst/>
                            <a:cxnLst/>
                            <a:rect l="0" t="0" r="0" b="0"/>
                            <a:pathLst>
                              <a:path w="34290" h="9906">
                                <a:moveTo>
                                  <a:pt x="0" y="0"/>
                                </a:moveTo>
                                <a:lnTo>
                                  <a:pt x="34290" y="0"/>
                                </a:lnTo>
                                <a:lnTo>
                                  <a:pt x="3429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2223440" y="61799"/>
                            <a:ext cx="88087" cy="100126"/>
                          </a:xfrm>
                          <a:custGeom>
                            <a:avLst/>
                            <a:gdLst/>
                            <a:ahLst/>
                            <a:cxnLst/>
                            <a:rect l="0" t="0" r="0" b="0"/>
                            <a:pathLst>
                              <a:path w="88087" h="100126">
                                <a:moveTo>
                                  <a:pt x="6248" y="0"/>
                                </a:moveTo>
                                <a:lnTo>
                                  <a:pt x="88087" y="0"/>
                                </a:lnTo>
                                <a:lnTo>
                                  <a:pt x="83515" y="26365"/>
                                </a:lnTo>
                                <a:lnTo>
                                  <a:pt x="78791" y="26365"/>
                                </a:lnTo>
                                <a:cubicBezTo>
                                  <a:pt x="78791" y="9753"/>
                                  <a:pt x="78181" y="5943"/>
                                  <a:pt x="61265" y="5943"/>
                                </a:cubicBezTo>
                                <a:lnTo>
                                  <a:pt x="52578" y="5943"/>
                                </a:lnTo>
                                <a:lnTo>
                                  <a:pt x="37490" y="80162"/>
                                </a:lnTo>
                                <a:cubicBezTo>
                                  <a:pt x="34595" y="94031"/>
                                  <a:pt x="36423" y="95555"/>
                                  <a:pt x="49378" y="95555"/>
                                </a:cubicBezTo>
                                <a:lnTo>
                                  <a:pt x="48463" y="100126"/>
                                </a:lnTo>
                                <a:lnTo>
                                  <a:pt x="5029" y="100126"/>
                                </a:lnTo>
                                <a:lnTo>
                                  <a:pt x="5943" y="95555"/>
                                </a:lnTo>
                                <a:cubicBezTo>
                                  <a:pt x="18745" y="95555"/>
                                  <a:pt x="20879" y="94031"/>
                                  <a:pt x="23774" y="80162"/>
                                </a:cubicBezTo>
                                <a:lnTo>
                                  <a:pt x="38862" y="5943"/>
                                </a:lnTo>
                                <a:lnTo>
                                  <a:pt x="30175" y="5943"/>
                                </a:lnTo>
                                <a:cubicBezTo>
                                  <a:pt x="13259" y="5943"/>
                                  <a:pt x="11582" y="9753"/>
                                  <a:pt x="4877" y="26365"/>
                                </a:cubicBezTo>
                                <a:lnTo>
                                  <a:pt x="0" y="26365"/>
                                </a:lnTo>
                                <a:lnTo>
                                  <a:pt x="6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2318919" y="42863"/>
                            <a:ext cx="42977" cy="152400"/>
                          </a:xfrm>
                          <a:custGeom>
                            <a:avLst/>
                            <a:gdLst/>
                            <a:ahLst/>
                            <a:cxnLst/>
                            <a:rect l="0" t="0" r="0" b="0"/>
                            <a:pathLst>
                              <a:path w="42977" h="152400">
                                <a:moveTo>
                                  <a:pt x="2438" y="0"/>
                                </a:moveTo>
                                <a:cubicBezTo>
                                  <a:pt x="26975" y="13643"/>
                                  <a:pt x="42977" y="39598"/>
                                  <a:pt x="42977" y="75867"/>
                                </a:cubicBezTo>
                                <a:cubicBezTo>
                                  <a:pt x="42977" y="112470"/>
                                  <a:pt x="26975" y="138591"/>
                                  <a:pt x="2438" y="152400"/>
                                </a:cubicBezTo>
                                <a:lnTo>
                                  <a:pt x="0" y="147741"/>
                                </a:lnTo>
                                <a:cubicBezTo>
                                  <a:pt x="22250" y="131769"/>
                                  <a:pt x="30480" y="109309"/>
                                  <a:pt x="30480" y="75867"/>
                                </a:cubicBezTo>
                                <a:cubicBezTo>
                                  <a:pt x="30480" y="42759"/>
                                  <a:pt x="22250" y="20465"/>
                                  <a:pt x="0" y="4325"/>
                                </a:cubicBezTo>
                                <a:lnTo>
                                  <a:pt x="2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2425294" y="79477"/>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2579151" y="7363"/>
                            <a:ext cx="40967" cy="68837"/>
                          </a:xfrm>
                          <a:custGeom>
                            <a:avLst/>
                            <a:gdLst/>
                            <a:ahLst/>
                            <a:cxnLst/>
                            <a:rect l="0" t="0" r="0" b="0"/>
                            <a:pathLst>
                              <a:path w="40967" h="68837">
                                <a:moveTo>
                                  <a:pt x="13726" y="0"/>
                                </a:moveTo>
                                <a:lnTo>
                                  <a:pt x="40967" y="0"/>
                                </a:lnTo>
                                <a:lnTo>
                                  <a:pt x="40967" y="4831"/>
                                </a:lnTo>
                                <a:lnTo>
                                  <a:pt x="36776" y="4190"/>
                                </a:lnTo>
                                <a:cubicBezTo>
                                  <a:pt x="34995" y="4190"/>
                                  <a:pt x="34052" y="4296"/>
                                  <a:pt x="32166" y="4505"/>
                                </a:cubicBezTo>
                                <a:lnTo>
                                  <a:pt x="19803" y="64436"/>
                                </a:lnTo>
                                <a:cubicBezTo>
                                  <a:pt x="21793" y="64750"/>
                                  <a:pt x="23889" y="64750"/>
                                  <a:pt x="26613" y="64750"/>
                                </a:cubicBezTo>
                                <a:lnTo>
                                  <a:pt x="40967" y="62757"/>
                                </a:lnTo>
                                <a:lnTo>
                                  <a:pt x="40967" y="67012"/>
                                </a:lnTo>
                                <a:lnTo>
                                  <a:pt x="26613" y="68837"/>
                                </a:lnTo>
                                <a:lnTo>
                                  <a:pt x="0" y="68837"/>
                                </a:lnTo>
                                <a:lnTo>
                                  <a:pt x="629" y="65694"/>
                                </a:lnTo>
                                <a:cubicBezTo>
                                  <a:pt x="8592" y="65694"/>
                                  <a:pt x="10478" y="64332"/>
                                  <a:pt x="12154" y="55845"/>
                                </a:cubicBezTo>
                                <a:lnTo>
                                  <a:pt x="21270" y="11944"/>
                                </a:lnTo>
                                <a:cubicBezTo>
                                  <a:pt x="22736" y="4296"/>
                                  <a:pt x="20641"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2620118" y="7363"/>
                            <a:ext cx="31642" cy="67012"/>
                          </a:xfrm>
                          <a:custGeom>
                            <a:avLst/>
                            <a:gdLst/>
                            <a:ahLst/>
                            <a:cxnLst/>
                            <a:rect l="0" t="0" r="0" b="0"/>
                            <a:pathLst>
                              <a:path w="31642" h="67012">
                                <a:moveTo>
                                  <a:pt x="0" y="0"/>
                                </a:moveTo>
                                <a:cubicBezTo>
                                  <a:pt x="21793" y="0"/>
                                  <a:pt x="31642" y="10792"/>
                                  <a:pt x="31642" y="27136"/>
                                </a:cubicBezTo>
                                <a:cubicBezTo>
                                  <a:pt x="31642" y="49375"/>
                                  <a:pt x="20798" y="61713"/>
                                  <a:pt x="4104" y="66491"/>
                                </a:cubicBezTo>
                                <a:lnTo>
                                  <a:pt x="0" y="67012"/>
                                </a:lnTo>
                                <a:lnTo>
                                  <a:pt x="0" y="62757"/>
                                </a:lnTo>
                                <a:lnTo>
                                  <a:pt x="699" y="62660"/>
                                </a:lnTo>
                                <a:cubicBezTo>
                                  <a:pt x="13857" y="58412"/>
                                  <a:pt x="21165" y="47489"/>
                                  <a:pt x="21165" y="28080"/>
                                </a:cubicBezTo>
                                <a:cubicBezTo>
                                  <a:pt x="21165" y="18493"/>
                                  <a:pt x="18512" y="9848"/>
                                  <a:pt x="8479" y="6125"/>
                                </a:cubicBezTo>
                                <a:lnTo>
                                  <a:pt x="0" y="4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2" name="Shape 120912"/>
                        <wps:cNvSpPr/>
                        <wps:spPr>
                          <a:xfrm>
                            <a:off x="2564740" y="1143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2588676" y="140713"/>
                            <a:ext cx="67370" cy="68837"/>
                          </a:xfrm>
                          <a:custGeom>
                            <a:avLst/>
                            <a:gdLst/>
                            <a:ahLst/>
                            <a:cxnLst/>
                            <a:rect l="0" t="0" r="0" b="0"/>
                            <a:pathLst>
                              <a:path w="67370" h="68837">
                                <a:moveTo>
                                  <a:pt x="13726" y="0"/>
                                </a:moveTo>
                                <a:lnTo>
                                  <a:pt x="67370" y="0"/>
                                </a:lnTo>
                                <a:lnTo>
                                  <a:pt x="64541" y="17183"/>
                                </a:lnTo>
                                <a:lnTo>
                                  <a:pt x="61294" y="17183"/>
                                </a:lnTo>
                                <a:cubicBezTo>
                                  <a:pt x="61817" y="6705"/>
                                  <a:pt x="59513" y="4086"/>
                                  <a:pt x="46625" y="4086"/>
                                </a:cubicBezTo>
                                <a:lnTo>
                                  <a:pt x="32061" y="4086"/>
                                </a:lnTo>
                                <a:lnTo>
                                  <a:pt x="26403" y="31328"/>
                                </a:lnTo>
                                <a:lnTo>
                                  <a:pt x="38034" y="31328"/>
                                </a:lnTo>
                                <a:cubicBezTo>
                                  <a:pt x="47673" y="31328"/>
                                  <a:pt x="50188" y="29337"/>
                                  <a:pt x="51864" y="20850"/>
                                </a:cubicBezTo>
                                <a:lnTo>
                                  <a:pt x="55216" y="20850"/>
                                </a:lnTo>
                                <a:lnTo>
                                  <a:pt x="50292" y="45158"/>
                                </a:lnTo>
                                <a:lnTo>
                                  <a:pt x="47044" y="45158"/>
                                </a:lnTo>
                                <a:cubicBezTo>
                                  <a:pt x="48720" y="36461"/>
                                  <a:pt x="46834" y="35309"/>
                                  <a:pt x="37195" y="35309"/>
                                </a:cubicBezTo>
                                <a:lnTo>
                                  <a:pt x="25670" y="35309"/>
                                </a:lnTo>
                                <a:lnTo>
                                  <a:pt x="19698" y="64750"/>
                                </a:lnTo>
                                <a:lnTo>
                                  <a:pt x="32376" y="64750"/>
                                </a:lnTo>
                                <a:cubicBezTo>
                                  <a:pt x="48511" y="64856"/>
                                  <a:pt x="49978" y="62026"/>
                                  <a:pt x="56684" y="49349"/>
                                </a:cubicBezTo>
                                <a:lnTo>
                                  <a:pt x="60036" y="49349"/>
                                </a:lnTo>
                                <a:lnTo>
                                  <a:pt x="54378" y="68837"/>
                                </a:lnTo>
                                <a:lnTo>
                                  <a:pt x="0" y="68837"/>
                                </a:lnTo>
                                <a:lnTo>
                                  <a:pt x="629" y="65694"/>
                                </a:lnTo>
                                <a:cubicBezTo>
                                  <a:pt x="7858" y="65694"/>
                                  <a:pt x="10373" y="64436"/>
                                  <a:pt x="11840" y="57102"/>
                                </a:cubicBezTo>
                                <a:lnTo>
                                  <a:pt x="21060" y="12782"/>
                                </a:lnTo>
                                <a:cubicBezTo>
                                  <a:pt x="22736" y="4819"/>
                                  <a:pt x="21689"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2694204" y="0"/>
                            <a:ext cx="35357" cy="238125"/>
                          </a:xfrm>
                          <a:custGeom>
                            <a:avLst/>
                            <a:gdLst/>
                            <a:ahLst/>
                            <a:cxnLst/>
                            <a:rect l="0" t="0" r="0" b="0"/>
                            <a:pathLst>
                              <a:path w="35357" h="238125">
                                <a:moveTo>
                                  <a:pt x="0" y="0"/>
                                </a:moveTo>
                                <a:lnTo>
                                  <a:pt x="35357" y="0"/>
                                </a:lnTo>
                                <a:lnTo>
                                  <a:pt x="35357" y="238125"/>
                                </a:lnTo>
                                <a:lnTo>
                                  <a:pt x="0" y="238125"/>
                                </a:lnTo>
                                <a:lnTo>
                                  <a:pt x="0" y="232963"/>
                                </a:lnTo>
                                <a:lnTo>
                                  <a:pt x="23775" y="232963"/>
                                </a:lnTo>
                                <a:lnTo>
                                  <a:pt x="23775" y="5162"/>
                                </a:lnTo>
                                <a:lnTo>
                                  <a:pt x="0" y="5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CAC3A3" id="Group 93495" o:spid="_x0000_s1026" style="width:214.95pt;height:18.75pt;mso-position-horizontal-relative:char;mso-position-vertical-relative:line" coordsize="2729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">
                <v:shape id="Shape 523" o:spid="_x0000_s1027" style="position:absolute;left:355;top:979;width:101;height:129;visibility:visible;mso-wrap-style:square;v-text-anchor:top" coordsize="10135,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kcUA&#10;AADcAAAADwAAAGRycy9kb3ducmV2LnhtbESPW0sDMRSE3wX/QzhC32zWLWrZNi3iBYR9KL3R19PN&#10;cRPdnCxJbNd/bwqCj8PMfMPMl4PrxIlCtJ4V3I0LEMSN15ZbBbvt2+0UREzIGjvPpOCHIiwX11dz&#10;rLQ/85pOm9SKDOFYoQKTUl9JGRtDDuPY98TZ+/DBYcoytFIHPGe462RZFA/SoeW8YLCnZ0PN1+bb&#10;KZgew2eQHUn7Yl/r2qzqcn94VGp0MzzNQCQa0n/4r/2uFdyXE7icy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CRxQAAANwAAAAPAAAAAAAAAAAAAAAAAJgCAABkcnMv&#10;ZG93bnJldi54bWxQSwUGAAAAAAQABAD1AAAAigMAAAAA&#10;" path="m4115,v609,,2629,152,4534,305l10135,422r,9005l3353,12953c1829,12953,,9906,,6553,,3200,1676,,4115,xe" fillcolor="black" stroked="f" strokeweight="0">
                  <v:stroke miterlimit="83231f" joinstyle="miter"/>
                  <v:path arrowok="t" textboxrect="0,0,10135,12953"/>
                </v:shape>
                <v:shape id="Shape 524" o:spid="_x0000_s1028" style="position:absolute;top:586;width:456;height:1362;visibility:visible;mso-wrap-style:square;v-text-anchor:top" coordsize="45644,1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RjMMA&#10;AADcAAAADwAAAGRycy9kb3ducmV2LnhtbESPQWsCMRSE7wX/Q3iCl6JZl7bKahSxCF67Vs+P5LlZ&#10;3bwsm1TXf28KhR6HmfmGWa5714gbdaH2rGA6yUAQa29qrhR8H3bjOYgQkQ02nknBgwKsV4OXJRbG&#10;3/mLbmWsRIJwKFCBjbEtpAzaksMw8S1x8s6+cxiT7CppOrwnuGtknmUf0mHNacFiS1tL+lr+OAVH&#10;aT91rk9bMy1PM/l6vGC+Oyg1GvabBYhIffwP/7X3RsF7/ga/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XRjMMAAADcAAAADwAAAAAAAAAAAAAAAACYAgAAZHJzL2Rv&#10;d25yZXYueG1sUEsFBgAAAAAEAAQA9QAAAIgDAAAAAA==&#10;" path="m45644,r,9252l39217,14105c24965,29472,21793,61704,21793,73706v,11886,6858,19354,18136,19354l45644,91758r,11916l41605,104948v-11735,,-17678,-8840,-20879,-14478l19660,90470v-1829,23470,1676,45110,-17831,45719l,135885c3658,118816,7010,101595,10211,84526,16269,51379,23098,17032,40472,1930l45644,xe" fillcolor="black" stroked="f" strokeweight="0">
                  <v:stroke miterlimit="83231f" joinstyle="miter"/>
                  <v:path arrowok="t" textboxrect="0,0,45644,136189"/>
                </v:shape>
                <v:shape id="Shape 525" o:spid="_x0000_s1029" style="position:absolute;left:456;top:526;width:353;height:1097;visibility:visible;mso-wrap-style:square;v-text-anchor:top" coordsize="35281,109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EW8QA&#10;AADcAAAADwAAAGRycy9kb3ducmV2LnhtbESPS2vDMBCE74X8B7GB3BrZgYTiRAkhxDSlp+ZxX6z1&#10;A1srR1Id599XhUKPw8x8w2x2o+nEQM43lhWk8wQEcWF1w5WC6yV/fQPhA7LGzjIpeJKH3XbyssFM&#10;2wd/0XAOlYgQ9hkqqEPoMyl9UZNBP7c9cfRK6wyGKF0ltcNHhJtOLpJkJQ02HBdq7OlQU9Gev42C&#10;xpTH8uN2v75/rsbUtW36HPJcqdl03K9BBBrDf/ivfdIKlosl/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xFvEAAAA3AAAAA8AAAAAAAAAAAAAAAAAmAIAAGRycy9k&#10;b3ducmV2LnhtbFBLBQYAAAAABAAEAPUAAACJAwAAAAA=&#10;" path="m16078,c27203,,35281,7468,35128,19812v,16002,-13259,24536,-25451,29261l9677,49682v8840,3354,18441,14021,18441,29414c28118,91288,23698,99251,17469,104166l,109674,,97758,9754,95536v4686,-2991,8153,-8440,8153,-18269c17907,61417,7849,54559,4648,52274l,54690,,45686r2362,186c6172,45872,23851,41301,23851,25146v,-9449,-5487,-13411,-12040,-13411c8058,11735,4686,12547,1659,13999l,15252,,6000,16078,xe" fillcolor="black" stroked="f" strokeweight="0">
                  <v:stroke miterlimit="83231f" joinstyle="miter"/>
                  <v:path arrowok="t" textboxrect="0,0,35281,109674"/>
                </v:shape>
                <v:shape id="Shape 526" o:spid="_x0000_s1030" style="position:absolute;left:1094;top:1261;width:214;height:748;visibility:visible;mso-wrap-style:square;v-text-anchor:top" coordsize="21374,74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VZsMA&#10;AADcAAAADwAAAGRycy9kb3ducmV2LnhtbESPS2vCQBSF9wX/w3CFbopOFJLa1FFsoNCtWl1fMrdJ&#10;auZOyExe/fUdodDl4Tw+znY/mlr01LrKsoLVMgJBnFtdcaHg8/y+2IBwHlljbZkUTORgv5s9bDHV&#10;duAj9SdfiDDCLkUFpfdNKqXLSzLolrYhDt6XbQ36INtC6haHMG5quY6iRBqsOBBKbCgrKb+dOhO4&#10;8fUpnorvt5+GLi+3jLtsfO6UepyPh1cQnkb/H/5rf2gF8TqB+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XVZsMAAADcAAAADwAAAAAAAAAAAAAAAACYAgAAZHJzL2Rv&#10;d25yZXYueG1sUEsFBgAAAAAEAAQA9QAAAIgDAAAAAA==&#10;" path="m19069,r2305,l9849,61293v,,-524,2934,-524,4401c9325,67056,9954,67684,11211,67684v3562,,6286,-3562,7963,-5448l21269,63808c17602,68942,13516,74809,6601,74809,2410,74809,,72923,,69256,,66951,629,63284,1467,58779l11106,10163v,,314,-1677,314,-3353c11420,5448,11001,3666,8172,3666v-1885,,-3562,211,-3562,211l4610,1152,19069,xe" fillcolor="black" stroked="f" strokeweight="0">
                  <v:stroke miterlimit="83231f" joinstyle="miter"/>
                  <v:path arrowok="t" textboxrect="0,0,21374,74809"/>
                </v:shape>
                <v:shape id="Shape 527" o:spid="_x0000_s1031" style="position:absolute;left:1355;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LgMMA&#10;AADcAAAADwAAAGRycy9kb3ducmV2LnhtbESPQWuDQBSE74X8h+UFemtWBZtgXEMRArnWBHJ9uC9q&#10;6r417iaa/vpuodDjMDPfMPluNr140Og6ywriVQSCuLa640bB6bh/24BwHlljb5kUPMnBrli85Jhp&#10;O/EnPSrfiABhl6GC1vshk9LVLRl0KzsQB+9iR4M+yLGResQpwE0vkyh6lwY7DgstDlS2VH9Vd6Pg&#10;OJ2T8ru6uOp6OD9vLknj6JYq9bqcP7YgPM3+P/zXPmgFabK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HLgMMAAADcAAAADwAAAAAAAAAAAAAAAACYAgAAZHJzL2Rv&#10;d25yZXYueG1sUEsFBgAAAAAEAAQA9QAAAIgDA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28" o:spid="_x0000_s1032" style="position:absolute;left:1552;top:1872;width:166;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N9MEA&#10;AADcAAAADwAAAGRycy9kb3ducmV2LnhtbERPy4rCMBTdD/gP4QqzG1MdHEo1ighSNzKOj4W7S3Nt&#10;i81NSWKtfz9ZCC4P5z1f9qYRHTlfW1YwHiUgiAuray4VnI6brxSED8gaG8uk4EkelovBxxwzbR/8&#10;R90hlCKGsM9QQRVCm0npi4oM+pFtiSN3tc5giNCVUjt8xHDTyEmS/EiDNceGCltaV1TcDnej4Lfd&#10;7L7vW5Ofc5fu05zOnb00Sn0O+9UMRKA+vMUv91YrmE7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jfTBAAAA3AAAAA8AAAAAAAAAAAAAAAAAmAIAAGRycy9kb3du&#10;cmV2LnhtbFBLBQYAAAAABAAEAPUAAACGAwAAAAA=&#10;" path="m14773,r1886,1571c13254,6600,9561,9717,5815,11577l,12860,,6731r210,79c6077,6810,10687,5029,14773,xe" fillcolor="black" stroked="f" strokeweight="0">
                  <v:stroke miterlimit="83231f" joinstyle="miter"/>
                  <v:path arrowok="t" textboxrect="0,0,16659,12860"/>
                </v:shape>
                <v:shape id="Shape 529" o:spid="_x0000_s1033" style="position:absolute;left:1552;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GGccA&#10;AADcAAAADwAAAGRycy9kb3ducmV2LnhtbESPQWvCQBSE70L/w/KE3upGoSVNXUMQpa0ItrYguT2y&#10;zyQ0+zZmV43/3hUKHoeZ+YaZpr1pxIk6V1tWMB5FIIgLq2suFfz+LJ9iEM4ja2wsk4ILOUhnD4Mp&#10;Jtqe+ZtOW1+KAGGXoILK+zaR0hUVGXQj2xIHb287gz7IrpS6w3OAm0ZOouhFGqw5LFTY0ryi4m97&#10;NApWaz9fHrLPxXG3yt+jr9zlmzhW6nHYZ28gPPX+Hv5vf2gFz5NX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hRhnHAAAA3AAAAA8AAAAAAAAAAAAAAAAAmAIAAGRy&#10;cy9kb3ducmV2LnhtbFBLBQYAAAAABAAEAPUAAACMAwAAAAA=&#10;" path="m8382,v4610,,11316,1571,11316,8906c19698,15977,15114,20744,8998,23875l,26203,,22413,4440,20928c8303,18021,10687,13987,10687,9115,10687,5238,9430,3248,6287,3248l,7663,,2208,8382,xe" fillcolor="black" stroked="f" strokeweight="0">
                  <v:stroke miterlimit="83231f" joinstyle="miter"/>
                  <v:path arrowok="t" textboxrect="0,0,19698,26203"/>
                </v:shape>
                <v:shape id="Shape 530" o:spid="_x0000_s1034" style="position:absolute;left:2048;top:1498;width:446;height:511;visibility:visible;mso-wrap-style:square;v-text-anchor:top" coordsize="44634,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lE8IA&#10;AADcAAAADwAAAGRycy9kb3ducmV2LnhtbERPy4rCMBTdC/5DuIIbGdMqPugYxRkQBBGxDsz20lzb&#10;YnNTmtTWvzeLgVkeznuz600lntS40rKCeBqBIM6sLjlX8HM7fKxBOI+ssbJMCl7kYLcdDjaYaNvx&#10;lZ6pz0UIYZeggsL7OpHSZQUZdFNbEwfubhuDPsAml7rBLoSbSs6iaCkNlhwaCqzpu6DskbZGwSq9&#10;yPh86taP32rWfl0ObbyatEqNR/3+E4Sn3v+L/9xHrWAxD/PDmXA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mUTwgAAANwAAAAPAAAAAAAAAAAAAAAAAJgCAABkcnMvZG93&#10;bnJldi54bWxQSwUGAAAAAAQABAD1AAAAhwMAAAAA&#10;" path="m36671,v4715,,7963,5238,7963,12678c44634,28603,34261,51130,15402,51130,4925,51130,1886,44110,1886,36042v,-5029,1152,-10582,2305,-14983l6287,13097c6601,11944,7334,9430,7334,7334,7334,5552,6706,4086,4820,4086,3143,4086,,4401,,4401l,1467,15402,314r2305,l12783,20431v-943,3667,-2305,9220,-2305,13935c10478,39814,12259,44424,18650,44424v14354,,20431,-15821,20431,-25565c39081,11525,32690,9010,32690,4401,32690,1571,34471,,36671,xe" fillcolor="black" stroked="f" strokeweight="0">
                  <v:stroke miterlimit="83231f" joinstyle="miter"/>
                  <v:path arrowok="t" textboxrect="0,0,44634,51130"/>
                </v:shape>
                <v:shape id="Shape 531" o:spid="_x0000_s1035" style="position:absolute;left:2593;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gssIA&#10;AADcAAAADwAAAGRycy9kb3ducmV2LnhtbESPQYvCMBSE7wv+h/AEb2vaShepRhFB8Gpd8Pponm21&#10;ealNtNVfb4SFPQ4z8w2zXA+mEQ/qXG1ZQTyNQBAXVtdcKvg97r7nIJxH1thYJgVPcrBejb6WmGnb&#10;84EeuS9FgLDLUEHlfZtJ6YqKDLqpbYmDd7adQR9kV0rdYR/gppFJFP1IgzWHhQpb2lZUXPO7UXDs&#10;T8n2lZ9dftmfnjeXpHF0S5WajIfNAoSnwf+H/9p7rSCdxfA5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WCywgAAANwAAAAPAAAAAAAAAAAAAAAAAJgCAABkcnMvZG93&#10;bnJldi54bWxQSwUGAAAAAAQABAD1AAAAhwM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32" o:spid="_x0000_s1036" style="position:absolute;left:2790;top:1872;width:167;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sw8UA&#10;AADcAAAADwAAAGRycy9kb3ducmV2LnhtbESPT4vCMBTE7wt+h/CEva2pyi6lGkUEqZdld/1z8PZo&#10;nm2xeSlJrPXbmwXB4zAzv2Hmy940oiPna8sKxqMEBHFhdc2lgsN+85GC8AFZY2OZFNzJw3IxeJtj&#10;pu2N/6jbhVJECPsMFVQhtJmUvqjIoB/Zljh6Z+sMhihdKbXDW4SbRk6S5EsarDkuVNjSuqLisrsa&#10;BT/t5nt63Zr8mLv0N83p2NlTo9T7sF/NQATqwyv8bG+1gs/pBP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SzDxQAAANwAAAAPAAAAAAAAAAAAAAAAAJgCAABkcnMv&#10;ZG93bnJldi54bWxQSwUGAAAAAAQABAD1AAAAigMAAAAA&#10;" path="m14773,r1886,1571c13254,6600,9561,9717,5815,11577l,12860,,6731r210,79c6077,6810,10687,5029,14773,xe" fillcolor="black" stroked="f" strokeweight="0">
                  <v:stroke miterlimit="83231f" joinstyle="miter"/>
                  <v:path arrowok="t" textboxrect="0,0,16659,12860"/>
                </v:shape>
                <v:shape id="Shape 533" o:spid="_x0000_s1037" style="position:absolute;left:2790;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nLscA&#10;AADcAAAADwAAAGRycy9kb3ducmV2LnhtbESP3WrCQBSE74W+w3KE3ulGpSVEVxFR2opg/QHJ3SF7&#10;TEKzZ9PsqvHtXaHQy2FmvmEms9ZU4kqNKy0rGPQjEMSZ1SXnCo6HVS8G4TyyxsoyKbiTg9n0pTPB&#10;RNsb7+i697kIEHYJKii8rxMpXVaQQde3NXHwzrYx6INscqkbvAW4qeQwit6lwZLDQoE1LQrKfvYX&#10;o2C98YvV7/xreTmt04/oO3XpNo6Veu228zEIT63/D/+1P7WCt9EInm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Q5y7HAAAA3AAAAA8AAAAAAAAAAAAAAAAAmAIAAGRy&#10;cy9kb3ducmV2LnhtbFBLBQYAAAAABAAEAPUAAACMAwAAAAA=&#10;" path="m8382,v4610,,11316,1571,11316,8906c19698,15977,15114,20744,8998,23875l,26203,,22413,4440,20928c8303,18021,10687,13987,10687,9115,10687,5238,9430,3248,6287,3248l,7663,,2208,8382,xe" fillcolor="black" stroked="f" strokeweight="0">
                  <v:stroke miterlimit="83231f" joinstyle="miter"/>
                  <v:path arrowok="t" textboxrect="0,0,19698,26203"/>
                </v:shape>
                <v:shape id="Shape 534" o:spid="_x0000_s1038" style="position:absolute;left:3169;top:1498;width:384;height:502;visibility:visible;mso-wrap-style:square;v-text-anchor:top" coordsize="38452,5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CJcQA&#10;AADcAAAADwAAAGRycy9kb3ducmV2LnhtbESPQWuDQBSE74X+h+UVeil1TZOUYrMJJSjpVSOE3h7u&#10;q0rdt+Ju1Pz7bKCQ4zAz3zCb3Ww6MdLgWssKFlEMgriyuuVaQXnMXj9AOI+ssbNMCi7kYLd9fNhg&#10;ou3EOY2Fr0WAsEtQQeN9n0jpqoYMusj2xMH7tYNBH+RQSz3gFOCmk29x/C4NthwWGuxp31D1V5yN&#10;grwymn/4xe5N3o2HMkuXpzRV6vlp/voE4Wn29/B/+1srWC9XcDsTjo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AiXEAAAA3AAAAA8AAAAAAAAAAAAAAAAAmAIAAGRycy9k&#10;b3ducmV2LnhtbFBLBQYAAAAABAAEAPUAAACJAwAAAAA=&#10;" path="m32585,v3353,,5867,1991,5867,6076c38452,10687,35624,12678,32899,12678v-3352,,-4400,-3877,-4714,-3877c23155,8801,13726,31328,12049,35518l8906,50187,,50187,7753,13726v419,-1886,943,-4611,943,-6497c8696,5238,8172,4086,5239,4086v-1153,,-3248,209,-3248,209l1991,1467,16554,314r2306,l13516,23050r1048,c17917,16030,24203,,32585,xe" fillcolor="black" stroked="f" strokeweight="0">
                  <v:stroke miterlimit="83231f" joinstyle="miter"/>
                  <v:path arrowok="t" textboxrect="0,0,38452,50187"/>
                </v:shape>
                <v:shape id="Shape 535" o:spid="_x0000_s1039" style="position:absolute;left:3736;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mscQA&#10;AADcAAAADwAAAGRycy9kb3ducmV2LnhtbESPT2vCQBTE7wW/w/IEb3VjSopEVymCkGuTgtdH9pnE&#10;Zt/G7Jo/fvpuodDjMDO/YfbHybRioN41lhVs1hEI4tLqhisFX8X5dQvCeWSNrWVSMJOD42HxssdU&#10;25E/ach9JQKEXYoKau+7VEpX1mTQrW1HHLyr7Q36IPtK6h7HADetjKPoXRpsOCzU2NGppvI7fxgF&#10;xXiJT8/86vJbdpnvLk420T1RarWcPnYgPE3+P/zXzrSC5C2B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ZrHEAAAA3AAAAA8AAAAAAAAAAAAAAAAAmAIAAGRycy9k&#10;b3ducmV2LnhtbFBLBQYAAAAABAAEAPUAAACJAw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36" o:spid="_x0000_s1040" style="position:absolute;left:3933;top:1872;width:167;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qwMUA&#10;AADcAAAADwAAAGRycy9kb3ducmV2LnhtbESPT4vCMBTE7wt+h/CEva2pK0qpRhFB6kV21z8Hb4/m&#10;2Rabl5LEWr/9RljY4zAzv2EWq940oiPna8sKxqMEBHFhdc2lgtNx+5GC8AFZY2OZFDzJw2o5eFtg&#10;pu2Df6g7hFJECPsMFVQhtJmUvqjIoB/Zljh6V+sMhihdKbXDR4SbRn4myUwarDkuVNjSpqLidrgb&#10;BV/tdj+570x+zl36neZ07uylUep92K/nIAL14T/8195pBdPJDF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irAxQAAANwAAAAPAAAAAAAAAAAAAAAAAJgCAABkcnMv&#10;ZG93bnJldi54bWxQSwUGAAAAAAQABAD1AAAAigMAAAAA&#10;" path="m14773,r1886,1571c13254,6600,9561,9717,5815,11577l,12860,,6731r210,79c6077,6810,10687,5029,14773,xe" fillcolor="black" stroked="f" strokeweight="0">
                  <v:stroke miterlimit="83231f" joinstyle="miter"/>
                  <v:path arrowok="t" textboxrect="0,0,16659,12860"/>
                </v:shape>
                <v:shape id="Shape 537" o:spid="_x0000_s1041" style="position:absolute;left:3933;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hLccA&#10;AADcAAAADwAAAGRycy9kb3ducmV2LnhtbESPQWvCQBSE74L/YXlCb7rR0jZEVxFRakVojYWS2yP7&#10;TILZt2l21fTfu4VCj8PMfMPMFp2pxZVaV1lWMB5FIIhzqysuFHweN8MYhPPIGmvLpOCHHCzm/d4M&#10;E21vfKBr6gsRIOwSVFB63yRSurwkg25kG+LgnWxr0AfZFlK3eAtwU8tJFD1LgxWHhRIbWpWUn9OL&#10;UbDb+9Xme/m2vnztstfoI3PZexwr9TDollMQnjr/H/5rb7WCp8cX+D0Tj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r4S3HAAAA3AAAAA8AAAAAAAAAAAAAAAAAmAIAAGRy&#10;cy9kb3ducmV2LnhtbFBLBQYAAAAABAAEAPUAAACMAwAAAAA=&#10;" path="m8382,v4610,,11316,1571,11316,8906c19698,15977,15114,20744,8998,23875l,26203,,22413,4440,20928c8303,18021,10687,13987,10687,9115,10687,5238,9430,3248,6287,3248l,7663,,2208,8382,xe" fillcolor="black" stroked="f" strokeweight="0">
                  <v:stroke miterlimit="83231f" joinstyle="miter"/>
                  <v:path arrowok="t" textboxrect="0,0,19698,26203"/>
                </v:shape>
                <v:shape id="Shape 538" o:spid="_x0000_s1042" style="position:absolute;left:4318;top:1511;width:224;height:501;visibility:visible;mso-wrap-style:square;v-text-anchor:top" coordsize="22369,5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MIA&#10;AADcAAAADwAAAGRycy9kb3ducmV2LnhtbERPz2vCMBS+D/Y/hDfYbaZ1KKMaRQRhhx1mrYfdns0z&#10;LTYvpUm0/vfLQfD48f1erkfbiSsNvnWsIJ9kIIhrp1s2CqrD7uMLhA/IGjvHpOBOHtar15clFtrd&#10;eE/XMhiRQtgXqKAJoS+k9HVDFv3E9cSJO7vBYkhwMFIPeEvhtpPTLJtLiy2nhgZ72jZUX8poFezy&#10;PMTL3+wHT3Eef8vKHO/RKPX+Nm4WIAKN4Sl+uL+1gtlnWpvOp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77n0wgAAANwAAAAPAAAAAAAAAAAAAAAAAJgCAABkcnMvZG93&#10;bnJldi54bWxQSwUGAAAAAAQABAD1AAAAhwMAAAAA&#10;" path="m22369,r,4193l19387,5220c12933,10023,9220,20927,9220,31299v,9220,3248,11944,8173,11944l22369,41164r,5899l21898,47473v-3065,1742,-6287,2685,-9535,2685c5448,50158,,45129,,34547,79,19695,6581,6965,16458,1528l22369,xe" fillcolor="black" stroked="f" strokeweight="0">
                  <v:stroke miterlimit="83231f" joinstyle="miter"/>
                  <v:path arrowok="t" textboxrect="0,0,22369,50158"/>
                </v:shape>
                <v:shape id="Shape 539" o:spid="_x0000_s1043" style="position:absolute;left:4542;top:1261;width:291;height:749;visibility:visible;mso-wrap-style:square;v-text-anchor:top" coordsize="29180,7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eucQA&#10;AADcAAAADwAAAGRycy9kb3ducmV2LnhtbESPT4vCMBTE7wt+h/CEvWmq4qrVKLIgrCfrn4PHZ/Ns&#10;i81LabK2+unNgrDHYWZ+wyxWrSnFnWpXWFYw6EcgiFOrC84UnI6b3hSE88gaS8uk4EEOVsvOxwJj&#10;bRve0/3gMxEg7GJUkHtfxVK6NCeDrm8r4uBdbW3QB1lnUtfYBLgp5TCKvqTBgsNCjhV955TeDr9G&#10;wWSQbLf6ejbjJyW75nzxLnEzpT677XoOwlPr/8Pv9o9WMB7N4O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nrnEAAAA3AAAAA8AAAAAAAAAAAAAAAAAmAIAAGRycy9k&#10;b3ducmV2LnhtbFBLBQYAAAAABAAEAPUAAACJAwAAAAA=&#10;" path="m26770,r2305,l17969,61189v,,-524,3038,-524,4400c17445,66951,18074,67580,19226,67580v3667,,6392,-3458,7858,-5449l29180,63703c25618,68837,21846,74914,14721,74914v-4086,,-6287,-2201,-6287,-5448c8434,68208,8749,66218,8958,64960r-838,l,72028,,66129,4492,64253v2685,-2384,4728,-5579,5619,-8828c12206,47253,13149,40338,13149,37928v,-6915,-4086,-10268,-8801,-10268l,29158,,24965,4977,23679v4296,,7858,1571,10373,4191l15664,27870,19121,10268v,,315,-1782,315,-3458c19436,5448,18912,3666,16083,3666v-1781,,-3562,211,-3562,211l12521,1152,26770,xe" fillcolor="black" stroked="f" strokeweight="0">
                  <v:stroke miterlimit="83231f" joinstyle="miter"/>
                  <v:path arrowok="t" textboxrect="0,0,29180,74914"/>
                </v:shape>
                <v:shape id="Shape 120909" o:spid="_x0000_s1044" style="position:absolute;left:5516;top:1329;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5e8MA&#10;AADfAAAADwAAAGRycy9kb3ducmV2LnhtbERPy2oCMRTdF/yHcAU3RRNnUepoFBELCt10VHB5mdx5&#10;4ORmmKTO6Nc3hUKXh/NebQbbiDt1vnasYT5TIIhzZ2ouNZxPH9N3ED4gG2wck4YHedisRy8rTI3r&#10;+YvuWShFDGGfooYqhDaV0ucVWfQz1xJHrnCdxRBhV0rTYR/DbSMTpd6kxZpjQ4Ut7SrKb9m31VAk&#10;9aWPrtfncH0Wu2OmeP9503oyHrZLEIGG8C/+cx9MnJ+ohVrA758I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5e8MAAADfAAAADwAAAAAAAAAAAAAAAACYAgAAZHJzL2Rv&#10;d25yZXYueG1sUEsFBgAAAAAEAAQA9QAAAIgDAAAAAA==&#10;" path="m,l90831,r,10211l,10211,,e" fillcolor="black" stroked="f" strokeweight="0">
                  <v:stroke miterlimit="83231f" joinstyle="miter"/>
                  <v:path arrowok="t" textboxrect="0,0,90831,10211"/>
                </v:shape>
                <v:shape id="Shape 120910" o:spid="_x0000_s1045" style="position:absolute;left:5516;top:1017;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ii8UA&#10;AADfAAAADwAAAGRycy9kb3ducmV2LnhtbERPTUvDQBC9C/0PyxR6s5u2Em3strQFUUEEa72P2TFZ&#10;mp0N2W0T/fXOQfD4eN+rzeAbdaEuusAGZtMMFHEZrOPKwPH94foOVEzIFpvAZOCbImzWo6sVFjb0&#10;/EaXQ6qUhHAs0ECdUltoHcuaPMZpaImF+wqdxySwq7TtsJdw3+h5luXao2NpqLGlfU3l6XD2Bs4p&#10;/3zdldWty1/cje/zx+efj4Uxk/GwvQeVaEj/4j/3k5X582w5kw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KLxQAAAN8AAAAPAAAAAAAAAAAAAAAAAJgCAABkcnMv&#10;ZG93bnJldi54bWxQSwUGAAAAAAQABAD1AAAAigMAAAAA&#10;" path="m,l90831,r,10363l,10363,,e" fillcolor="black" stroked="f" strokeweight="0">
                  <v:stroke miterlimit="83231f" joinstyle="miter"/>
                  <v:path arrowok="t" textboxrect="0,0,90831,10363"/>
                </v:shape>
                <v:shape id="Shape 542" o:spid="_x0000_s1046" style="position:absolute;left:7403;top:979;width:101;height:129;visibility:visible;mso-wrap-style:square;v-text-anchor:top" coordsize="10135,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QqsUA&#10;AADcAAAADwAAAGRycy9kb3ducmV2LnhtbESPW0sDMRSE3wX/QzhC32zWpWrZNi3iBYR9KL3R19PN&#10;cRPdnCxJbNd/bwqCj8PMfMPMl4PrxIlCtJ4V3I0LEMSN15ZbBbvt2+0UREzIGjvPpOCHIiwX11dz&#10;rLQ/85pOm9SKDOFYoQKTUl9JGRtDDuPY98TZ+/DBYcoytFIHPGe462RZFA/SoeW8YLCnZ0PN1+bb&#10;KZgew2eQHUn7Yl/r2qzqcn94VGp0MzzNQCQa0n/4r/2uFdxPSricy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4FCqxQAAANwAAAAPAAAAAAAAAAAAAAAAAJgCAABkcnMv&#10;ZG93bnJldi54bWxQSwUGAAAAAAQABAD1AAAAigMAAAAA&#10;" path="m4115,v610,,2629,152,4534,305l10135,422r,9005l3353,12953c1829,12953,,9906,,6553,,3200,1676,,4115,xe" fillcolor="black" stroked="f" strokeweight="0">
                  <v:stroke miterlimit="83231f" joinstyle="miter"/>
                  <v:path arrowok="t" textboxrect="0,0,10135,12953"/>
                </v:shape>
                <v:shape id="Shape 543" o:spid="_x0000_s1047" style="position:absolute;left:7048;top:586;width:456;height:1362;visibility:visible;mso-wrap-style:square;v-text-anchor:top" coordsize="45644,1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sWMMA&#10;AADcAAAADwAAAGRycy9kb3ducmV2LnhtbESPT2sCMRTE74V+h/AKXkrNurV/2BpFFMGra/X8SF43&#10;q5uXZRN1++2NIHgcZuY3zGTWu0acqQu1ZwWjYQaCWHtTc6Xgd7t6+wYRIrLBxjMp+KcAs+nz0wQL&#10;4y+8oXMZK5EgHApUYGNsCymDtuQwDH1LnLw/3zmMSXaVNB1eEtw1Ms+yT+mw5rRgsaWFJX0sT07B&#10;TtqlzvV+YUbl/ku+7g6Yr7ZKDV76+Q+ISH18hO/ttVHwMX6H25l0BO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OsWMMAAADcAAAADwAAAAAAAAAAAAAAAACYAgAAZHJzL2Rv&#10;d25yZXYueG1sUEsFBgAAAAAEAAQA9QAAAIgDAAAAAA==&#10;" path="m45644,r,9252l39217,14105c24965,29472,21793,61704,21793,73706v,11886,6858,19354,18136,19354l45644,91758r,11916l41605,104948v-11735,,-17678,-8840,-20879,-14478l19659,90470v-1828,23470,1677,45110,-17830,45719l,135885c3658,118816,7010,101595,10211,84526,16269,51379,23098,17032,40472,1930l45644,xe" fillcolor="black" stroked="f" strokeweight="0">
                  <v:stroke miterlimit="83231f" joinstyle="miter"/>
                  <v:path arrowok="t" textboxrect="0,0,45644,136189"/>
                </v:shape>
                <v:shape id="Shape 544" o:spid="_x0000_s1048" style="position:absolute;left:7504;top:526;width:353;height:1097;visibility:visible;mso-wrap-style:square;v-text-anchor:top" coordsize="35281,109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EYMQA&#10;AADcAAAADwAAAGRycy9kb3ducmV2LnhtbESPS2vDMBCE74H8B7GB3hLZJQnBiRJCqWlLT83jvljr&#10;B7ZWrqQ6zr+vAoUeh5n5htkdRtOJgZxvLCtIFwkI4sLqhisFl3M+34DwAVljZ5kU3MnDYT+d7DDT&#10;9sZfNJxCJSKEfYYK6hD6TEpf1GTQL2xPHL3SOoMhSldJ7fAW4aaTz0mylgYbjgs19vRSU9GefoyC&#10;xpSv5cf1+/L2uR5T17bpfchzpZ5m43ELItAY/sN/7XetYLVcwuN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jhGDEAAAA3AAAAA8AAAAAAAAAAAAAAAAAmAIAAGRycy9k&#10;b3ducmV2LnhtbFBLBQYAAAAABAAEAPUAAACJAwAAAAA=&#10;" path="m16078,c27203,,35281,7468,35128,19812v,16002,-13259,24536,-25451,29261l9677,49682v8840,3354,18441,14021,18441,29414c28118,91288,23698,99251,17469,104166l,109674,,97758,9754,95536v4686,-2991,8153,-8440,8153,-18269c17907,61417,7849,54559,4648,52274l,54690,,45686r2362,186c6172,45872,23850,41301,23850,25146v,-9449,-5486,-13411,-12039,-13411c8058,11735,4686,12547,1659,13999l,15252,,6000,16078,xe" fillcolor="black" stroked="f" strokeweight="0">
                  <v:stroke miterlimit="83231f" joinstyle="miter"/>
                  <v:path arrowok="t" textboxrect="0,0,35281,109674"/>
                </v:shape>
                <v:shape id="Shape 545" o:spid="_x0000_s1049" style="position:absolute;left:8016;top:1500;width:550;height:510;visibility:visible;mso-wrap-style:square;v-text-anchor:top" coordsize="55007,5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bscA&#10;AADcAAAADwAAAGRycy9kb3ducmV2LnhtbESPQWvCQBSE74X+h+UVequbWtOW1FVEUFIFobaIx0f2&#10;JRvNvg3ZVeO/7wqFHoeZ+YYZT3vbiDN1vnas4HmQgCAunK65UvDzvXh6B+EDssbGMSm4kofp5P5u&#10;jJl2F/6i8zZUIkLYZ6jAhNBmUvrCkEU/cC1x9ErXWQxRdpXUHV4i3DZymCSv0mLNccFgS3NDxXF7&#10;sgqKt3xflmuzXC52m/Tw8pmvrrNcqceHfvYBIlAf/sN/7VwrSEcp3M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voG7HAAAA3AAAAA8AAAAAAAAAAAAAAAAAmAIAAGRy&#10;cy9kb3ducmV2LnhtbFBLBQYAAAAABAAEAPUAAACMAwAAAAA=&#10;" path="m14668,v5030,,6601,3039,6601,6077c21269,7858,20850,9639,20746,10163l14459,34157v,,-733,2933,-733,5029c13726,41701,14459,43482,16869,43482v7753,,20012,-17603,22422,-28290l42434,733r8696,l43586,37509v,,-628,2934,-628,4505c42958,42853,43482,43796,45158,43796v3772,,7649,-5449,7649,-5449l55007,39919c50397,46625,46520,50921,40129,50921v-2829,,-6286,-1048,-6286,-5659c33843,40339,35414,36147,37195,29337r-943,c32271,36671,23889,51026,11630,51026v-5344,,-6915,-3668,-6915,-7544c4715,40757,5343,37300,5763,35833l11630,12049v,,419,-1467,419,-2829c12049,7963,11316,7124,9849,7124v-3563,,-6077,3563,-7753,5658l,11106c2619,7229,7229,,14668,xe" fillcolor="black" stroked="f" strokeweight="0">
                  <v:stroke miterlimit="83231f" joinstyle="miter"/>
                  <v:path arrowok="t" textboxrect="0,0,55007,51026"/>
                </v:shape>
                <v:shape id="Shape 546" o:spid="_x0000_s1050" style="position:absolute;left:8804;top:1498;width:519;height:512;visibility:visible;mso-wrap-style:square;v-text-anchor:top" coordsize="51864,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dzMUA&#10;AADcAAAADwAAAGRycy9kb3ducmV2LnhtbESPQWvCQBSE74L/YXlCb7qx1CCpq8SW2lIv1vbi7Zl9&#10;JtHs25BdTfz3bkHwOMzMN8xs0ZlKXKhxpWUF41EEgjizuuRcwd/vx3AKwnlkjZVlUnAlB4t5vzfD&#10;RNuWf+iy9bkIEHYJKii8rxMpXVaQQTeyNXHwDrYx6INscqkbbAPcVPI5imJpsOSwUGBNbwVlp+3Z&#10;KNitv1dLbifv9MnH036XbpZxlir1NOjSVxCeOv8I39tfWsHkJYb/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Z3MxQAAANwAAAAPAAAAAAAAAAAAAAAAAJgCAABkcnMv&#10;ZG93bnJldi54bWxQSwUGAAAAAAQABAD1AAAAigMAAAAA&#10;" path="m40129,v5343,,6915,3666,6915,7438c47044,10163,46415,13726,46101,15192l40129,39395v,,-210,1258,-210,2515c39919,43062,40443,43900,41910,43900v3562,,6182,-3458,7753,-5448l51864,40024c49139,43900,44949,51235,37405,51235v-5239,,-6811,-3039,-6811,-6182c30594,43376,31013,41490,31118,40966l37300,16763v,,733,-2933,733,-5029c38033,9324,37300,7544,34890,7544v-7648,,-19174,18859,-22527,26088l8592,50187,,50187,8487,10372v,,314,-1886,314,-3457c8801,5134,7858,4086,5448,4086v-1362,,-3457,209,-3457,209l1991,1467,16554,314r2306,l13621,23050r838,c18860,15192,27765,,40129,xe" fillcolor="black" stroked="f" strokeweight="0">
                  <v:stroke miterlimit="83231f" joinstyle="miter"/>
                  <v:path arrowok="t" textboxrect="0,0,51864,51235"/>
                </v:shape>
                <v:shape id="Shape 547" o:spid="_x0000_s1051" style="position:absolute;left:9476;top:1261;width:214;height:748;visibility:visible;mso-wrap-style:square;v-text-anchor:top" coordsize="21374,74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VXcMA&#10;AADcAAAADwAAAGRycy9kb3ducmV2LnhtbESPzWrCQBSF90LfYbiFbkQnLabR1FHagOBWq64vmdsk&#10;NXMnZCYafXpHEFwezs/HmS97U4sTta6yrOB9HIEgzq2uuFCw+12NpiCcR9ZYWyYFF3KwXLwM5phq&#10;e+YNnba+EGGEXYoKSu+bVEqXl2TQjW1DHLw/2xr0QbaF1C2ew7ip5UcUfUqDFQdCiQ1lJeXHbWcC&#10;Nz4M40vx/3NtaD87ZtxlfdIp9fbaf3+B8NT7Z/jRXmsF8SSB+5lw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VXcMAAADcAAAADwAAAAAAAAAAAAAAAACYAgAAZHJzL2Rv&#10;d25yZXYueG1sUEsFBgAAAAAEAAQA9QAAAIgDAAAAAA==&#10;" path="m19069,r2305,l9849,61293v,,-524,2934,-524,4401c9325,67056,9954,67684,11211,67684v3563,,6286,-3562,7963,-5448l21269,63808c17602,68942,13516,74809,6601,74809,2410,74809,,72923,,69256,,66951,629,63284,1467,58779l11106,10163v,,315,-1677,315,-3353c11421,5448,11001,3666,8173,3666v-1886,,-3563,211,-3563,211l4610,1152,19069,xe" fillcolor="black" stroked="f" strokeweight="0">
                  <v:stroke miterlimit="83231f" joinstyle="miter"/>
                  <v:path arrowok="t" textboxrect="0,0,21374,74809"/>
                </v:shape>
                <v:shape id="Shape 548" o:spid="_x0000_s1052" style="position:absolute;left:9737;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6UsEA&#10;AADcAAAADwAAAGRycy9kb3ducmV2LnhtbERPy2qDQBTdB/oPwy10l4yRWop1lBIoZFstuL0410fi&#10;3DHONJp+fWcRyPJw3lmxmlFcaXaDZQX7XQSCuLF64E7BT/W1fQfhPLLG0TIpuJGDIn/aZJhqu/A3&#10;XUvfiRDCLkUFvfdTKqVrejLodnYiDlxrZ4M+wLmTesYlhJtRxlH0Jg0OHBp6nOjQU3Muf42Caqnj&#10;w1/ZuvJ0rG8XFyf76JIo9fK8fn6A8LT6h/juPmoFyWtYG86EI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BulLBAAAA3AAAAA8AAAAAAAAAAAAAAAAAmAIAAGRycy9kb3du&#10;cmV2LnhtbFBLBQYAAAAABAAEAPUAAACGAw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49" o:spid="_x0000_s1053" style="position:absolute;left:9934;top:1872;width:166;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8UA&#10;AADcAAAADwAAAGRycy9kb3ducmV2LnhtbESPQWvCQBSE7wX/w/KE3upGbSWmriKCxItUbT14e2Rf&#10;k2D2bdhdY/rvu0Khx2FmvmEWq940oiPna8sKxqMEBHFhdc2lgq/P7UsKwgdkjY1lUvBDHlbLwdMC&#10;M23vfKTuFEoRIewzVFCF0GZS+qIig35kW+LofVtnMETpSqkd3iPcNHKSJDNpsOa4UGFLm4qK6+lm&#10;FHy02/30tjP5OXfpIc3p3NlLo9TzsF+/gwjUh//wX3unFby9zuF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83PxQAAANwAAAAPAAAAAAAAAAAAAAAAAJgCAABkcnMv&#10;ZG93bnJldi54bWxQSwUGAAAAAAQABAD1AAAAigMAAAAA&#10;" path="m14773,r1886,1571c13254,6600,9561,9717,5815,11577l,12860,,6731r209,79c6077,6810,10687,5029,14773,xe" fillcolor="black" stroked="f" strokeweight="0">
                  <v:stroke miterlimit="83231f" joinstyle="miter"/>
                  <v:path arrowok="t" textboxrect="0,0,16659,12860"/>
                </v:shape>
                <v:shape id="Shape 550" o:spid="_x0000_s1054" style="position:absolute;left:9934;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2c+cMA&#10;AADcAAAADwAAAGRycy9kb3ducmV2LnhtbERPy4rCMBTdC/MP4Q6409QBpVSjiIz4QBjHEaS7S3Nt&#10;i81NbaLWv58sBJeH857MWlOJOzWutKxg0I9AEGdWl5wrOP4tezEI55E1VpZJwZMczKYfnQkm2j74&#10;l+4Hn4sQwi5BBYX3dSKlywoy6Pq2Jg7c2TYGfYBNLnWDjxBuKvkVRSNpsOTQUGBNi4Kyy+FmFGx3&#10;frG8zjfft9M2XUX71KU/caxU97Odj0F4av1b/HKvtYLhMMwPZ8IR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2c+cMAAADcAAAADwAAAAAAAAAAAAAAAACYAgAAZHJzL2Rv&#10;d25yZXYueG1sUEsFBgAAAAAEAAQA9QAAAIgDAAAAAA==&#10;" path="m8382,v4610,,11316,1571,11316,8906c19698,15977,15114,20744,8998,23875l,26203,,22413,4440,20928c8304,18021,10687,13987,10687,9115,10687,5238,9430,3248,6286,3248l,7663,,2208,8382,xe" fillcolor="black" stroked="f" strokeweight="0">
                  <v:stroke miterlimit="83231f" joinstyle="miter"/>
                  <v:path arrowok="t" textboxrect="0,0,19698,26203"/>
                </v:shape>
                <v:shape id="Shape 551" o:spid="_x0000_s1055" style="position:absolute;left:10430;top:1498;width:446;height:511;visibility:visible;mso-wrap-style:square;v-text-anchor:top" coordsize="44634,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lKMQA&#10;AADcAAAADwAAAGRycy9kb3ducmV2LnhtbESPQYvCMBSE7wv+h/AEL4umFVylGkUFQZBFtit4fTTP&#10;tti8lCa19d8bYWGPw8x8w6w2vanEgxpXWlYQTyIQxJnVJecKLr+H8QKE88gaK8uk4EkONuvBxwoT&#10;bTv+oUfqcxEg7BJUUHhfJ1K6rCCDbmJr4uDdbGPQB9nkUjfYBbip5DSKvqTBksNCgTXtC8ruaWsU&#10;zNOzjL9P3eJ+rabt7nxo4/lnq9Ro2G+XIDz1/j/81z5qBbNZDO8z4Qj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JSjEAAAA3AAAAA8AAAAAAAAAAAAAAAAAmAIAAGRycy9k&#10;b3ducmV2LnhtbFBLBQYAAAAABAAEAPUAAACJAwAAAAA=&#10;" path="m36671,v4715,,7963,5238,7963,12678c44634,28603,34261,51130,15402,51130,4924,51130,1886,44110,1886,36042v,-5029,1152,-10582,2305,-14983l6287,13097c6601,11944,7334,9430,7334,7334,7334,5552,6706,4086,4820,4086,3143,4086,,4401,,4401l,1467,15402,314r2305,l12783,20431v-943,3667,-2306,9220,-2306,13935c10477,39814,12259,44424,18650,44424v14354,,20431,-15821,20431,-25565c39081,11525,32690,9010,32690,4401,32690,1571,34471,,36671,xe" fillcolor="black" stroked="f" strokeweight="0">
                  <v:stroke miterlimit="83231f" joinstyle="miter"/>
                  <v:path arrowok="t" textboxrect="0,0,44634,51130"/>
                </v:shape>
                <v:shape id="Shape 552" o:spid="_x0000_s1056" style="position:absolute;left:10975;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bZcAA&#10;AADcAAAADwAAAGRycy9kb3ducmV2LnhtbESPQavCMBCE74L/IazgTVMLFekzigiCV6vgdWnWts9m&#10;U5toq7/eCILHYWa+YZbr3tTiQa2rLCuYTSMQxLnVFRcKTsfdZAHCeWSNtWVS8CQH69VwsMRU244P&#10;9Mh8IQKEXYoKSu+bVEqXl2TQTW1DHLyLbQ36INtC6ha7ADe1jKNoLg1WHBZKbGhbUn7N7kbBsTvH&#10;21d2cdn//vy8uTiZRbdEqfGo3/yB8NT7X/jb3msFSRLD50w4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AbZcAAAADcAAAADwAAAAAAAAAAAAAAAACYAgAAZHJzL2Rvd25y&#10;ZXYueG1sUEsFBgAAAAAEAAQA9QAAAIUDA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53" o:spid="_x0000_s1057" style="position:absolute;left:11172;top:1872;width:167;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s+MUA&#10;AADcAAAADwAAAGRycy9kb3ducmV2LnhtbESPT4vCMBTE7wt+h/CEva2pKy6lGkUEqRdZ1z8Hb4/m&#10;2Rabl5LEWr/9RljY4zAzv2Hmy940oiPna8sKxqMEBHFhdc2lgtNx85GC8AFZY2OZFDzJw3IxeJtj&#10;pu2Df6g7hFJECPsMFVQhtJmUvqjIoB/Zljh6V+sMhihdKbXDR4SbRn4myZc0WHNcqLCldUXF7XA3&#10;Cr7bzW5y35r8nLt0n+Z07uylUep92K9mIAL14T/8195qBdPpBF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mz4xQAAANwAAAAPAAAAAAAAAAAAAAAAAJgCAABkcnMv&#10;ZG93bnJldi54bWxQSwUGAAAAAAQABAD1AAAAigMAAAAA&#10;" path="m14773,r1886,1571c13254,6600,9561,9717,5815,11577l,12860,,6731r209,79c6077,6810,10687,5029,14773,xe" fillcolor="black" stroked="f" strokeweight="0">
                  <v:stroke miterlimit="83231f" joinstyle="miter"/>
                  <v:path arrowok="t" textboxrect="0,0,16659,12860"/>
                </v:shape>
                <v:shape id="Shape 554" o:spid="_x0000_s1058" style="position:absolute;left:11172;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a+scA&#10;AADcAAAADwAAAGRycy9kb3ducmV2LnhtbESPQWvCQBSE74L/YXlCb7pRagmpawiitJWC1hYkt0f2&#10;mQSzb9Psqum/7xYKHoeZ+YZZpL1pxJU6V1tWMJ1EIIgLq2suFXx9bsYxCOeRNTaWScEPOUiXw8EC&#10;E21v/EHXgy9FgLBLUEHlfZtI6YqKDLqJbYmDd7KdQR9kV0rd4S3ATSNnUfQkDdYcFipsaVVRcT5c&#10;jILtu19tvrO39eW4zV+ife7yXRwr9TDqs2cQnnp/D/+3X7WC+fwR/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mmvrHAAAA3AAAAA8AAAAAAAAAAAAAAAAAmAIAAGRy&#10;cy9kb3ducmV2LnhtbFBLBQYAAAAABAAEAPUAAACMAwAAAAA=&#10;" path="m8382,v4610,,11316,1571,11316,8906c19698,15977,15114,20744,8998,23875l,26203,,22413,4440,20928c8304,18021,10687,13987,10687,9115,10687,5238,9430,3248,6286,3248l,7663,,2208,8382,xe" fillcolor="black" stroked="f" strokeweight="0">
                  <v:stroke miterlimit="83231f" joinstyle="miter"/>
                  <v:path arrowok="t" textboxrect="0,0,19698,26203"/>
                </v:shape>
                <v:shape id="Shape 555" o:spid="_x0000_s1059" style="position:absolute;left:11551;top:1498;width:384;height:502;visibility:visible;mso-wrap-style:square;v-text-anchor:top" coordsize="38452,5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HsIA&#10;AADcAAAADwAAAGRycy9kb3ducmV2LnhtbESPQYvCMBSE74L/ITzBi2iqS0W6RhGp6LVaWPb2aN62&#10;xealNLHWf28WFvY4zMw3zHY/mEb01LnasoLlIgJBXFhdc6kgv53mGxDOI2tsLJOCFznY78ajLSba&#10;Pjmj/upLESDsElRQed8mUrqiIoNuYVvi4P3YzqAPsiul7vAZ4KaRqyhaS4M1h4UKWzpWVNyvD6Mg&#10;K4zmb57Zo8ma/pyf0o+vNFVqOhkOnyA8Df4//Ne+aAVxHMPvmXA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kIewgAAANwAAAAPAAAAAAAAAAAAAAAAAJgCAABkcnMvZG93&#10;bnJldi54bWxQSwUGAAAAAAQABAD1AAAAhwMAAAAA&#10;" path="m32585,v3353,,5867,1991,5867,6076c38452,10687,35624,12678,32899,12678v-3353,,-4400,-3877,-4714,-3877c23155,8801,13726,31328,12049,35518l8906,50187,,50187,7753,13726v420,-1886,943,-4611,943,-6497c8696,5238,8173,4086,5239,4086v-1153,,-3248,209,-3248,209l1991,1467,16554,314r2306,l13516,23050r1048,c17917,16030,24203,,32585,xe" fillcolor="black" stroked="f" strokeweight="0">
                  <v:stroke miterlimit="83231f" joinstyle="miter"/>
                  <v:path arrowok="t" textboxrect="0,0,38452,50187"/>
                </v:shape>
                <v:shape id="Shape 556" o:spid="_x0000_s1060" style="position:absolute;left:12118;top:1520;width:197;height:492;visibility:visible;mso-wrap-style:square;v-text-anchor:top" coordsize="19698,49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dZsMA&#10;AADcAAAADwAAAGRycy9kb3ducmV2LnhtbESPT4vCMBTE7wt+h/AEb2tqobJU0yKC4HWr4PXRvP7Z&#10;bV5qk7XVT28EYY/DzPyG2eaT6cSNBtdaVrBaRiCIS6tbrhWcT4fPLxDOI2vsLJOCOznIs9nHFlNt&#10;R/6mW+FrESDsUlTQeN+nUrqyIYNuaXvi4FV2MOiDHGqpBxwD3HQyjqK1NNhyWGiwp31D5W/xZxSc&#10;xku8fxSVK36Ol/vVxckquiZKLebTbgPC0+T/w+/2UStIkjW8zoQj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sdZsMAAADcAAAADwAAAAAAAAAAAAAAAACYAgAAZHJzL2Rv&#10;d25yZXYueG1sUEsFBgAAAAAEAAQA9QAAAIgDAAAAAA==&#10;" path="m19698,r,5455l15336,8519c12311,12906,10006,18590,9011,23776l19698,20205r,3790l8801,26815r,1362c8801,33363,9927,36821,11879,38981r7819,2947l19698,48058r-5344,1179c4191,49237,,40226,,31424,,19558,6306,6573,16576,822l19698,xe" fillcolor="black" stroked="f" strokeweight="0">
                  <v:stroke miterlimit="83231f" joinstyle="miter"/>
                  <v:path arrowok="t" textboxrect="0,0,19698,49237"/>
                </v:shape>
                <v:shape id="Shape 557" o:spid="_x0000_s1061" style="position:absolute;left:12315;top:1872;width:167;height:129;visibility:visible;mso-wrap-style:square;v-text-anchor:top" coordsize="16659,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q+8UA&#10;AADcAAAADwAAAGRycy9kb3ducmV2LnhtbESPT2vCQBTE74LfYXlCb7ppizZEVxFB4qX4p/XQ2yP7&#10;TEKzb8PuGtNv3xUEj8PM/IZZrHrTiI6cry0reJ0kIIgLq2suFXx/bccpCB+QNTaWScEfeVgth4MF&#10;Ztre+EjdKZQiQthnqKAKoc2k9EVFBv3EtsTRu1hnMETpSqkd3iLcNPItSWbSYM1xocKWNhUVv6er&#10;UbBvt5/v153Jz7lLD2lO587+NEq9jPr1HESgPjzDj/ZOK5hOP+B+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Wr7xQAAANwAAAAPAAAAAAAAAAAAAAAAAJgCAABkcnMv&#10;ZG93bnJldi54bWxQSwUGAAAAAAQABAD1AAAAigMAAAAA&#10;" path="m14773,r1886,1571c13254,6600,9561,9717,5815,11577l,12860,,6731r209,79c6077,6810,10687,5029,14773,xe" fillcolor="black" stroked="f" strokeweight="0">
                  <v:stroke miterlimit="83231f" joinstyle="miter"/>
                  <v:path arrowok="t" textboxrect="0,0,16659,12860"/>
                </v:shape>
                <v:shape id="Shape 558" o:spid="_x0000_s1062" style="position:absolute;left:12315;top:1498;width:197;height:262;visibility:visible;mso-wrap-style:square;v-text-anchor:top" coordsize="19698,2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Q/8MA&#10;AADcAAAADwAAAGRycy9kb3ducmV2LnhtbERPy4rCMBTdC/MP4Q6409QBpVSjiIz4QBjHEaS7S3Nt&#10;i81NbaLWv58sBJeH857MWlOJOzWutKxg0I9AEGdWl5wrOP4tezEI55E1VpZJwZMczKYfnQkm2j74&#10;l+4Hn4sQwi5BBYX3dSKlywoy6Pq2Jg7c2TYGfYBNLnWDjxBuKvkVRSNpsOTQUGBNi4Kyy+FmFGx3&#10;frG8zjfft9M2XUX71KU/caxU97Odj0F4av1b/HKvtYLhMKwNZ8IR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uQ/8MAAADcAAAADwAAAAAAAAAAAAAAAACYAgAAZHJzL2Rv&#10;d25yZXYueG1sUEsFBgAAAAAEAAQA9QAAAIgDAAAAAA==&#10;" path="m8382,v4610,,11316,1571,11316,8906c19698,15977,15114,20744,8998,23875l,26203,,22413,4440,20928c8304,18021,10687,13987,10687,9115,10687,5238,9430,3248,6286,3248l,7663,,2208,8382,xe" fillcolor="black" stroked="f" strokeweight="0">
                  <v:stroke miterlimit="83231f" joinstyle="miter"/>
                  <v:path arrowok="t" textboxrect="0,0,19698,26203"/>
                </v:shape>
                <v:shape id="Shape 559" o:spid="_x0000_s1063" style="position:absolute;left:12700;top:1511;width:224;height:501;visibility:visible;mso-wrap-style:square;v-text-anchor:top" coordsize="22369,5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5z8UA&#10;AADcAAAADwAAAGRycy9kb3ducmV2LnhtbESPwWrDMBBE74X+g9hCb43sgEPjRAmlEMihh8Z1Dr1t&#10;rY1sYq2MJSXO31eBQo/DzLxh1tvJ9uJCo+8cK8hnGQjixumOjYL6a/fyCsIHZI29Y1JwIw/bzePD&#10;GkvtrnygSxWMSBD2JSpoQxhKKX3TkkU/cwNx8k5utBiSHI3UI14T3PZynmULabHjtNDiQO8tNecq&#10;WgW7PA/x/F184E9cxM+qNsdbNEo9P01vKxCBpvAf/mvvtYKiWML9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PnPxQAAANwAAAAPAAAAAAAAAAAAAAAAAJgCAABkcnMv&#10;ZG93bnJldi54bWxQSwUGAAAAAAQABAD1AAAAigMAAAAA&#10;" path="m22369,r,4193l19387,5220c12933,10023,9220,20927,9220,31299v,9220,3248,11944,8173,11944l22369,41164r,5899l21898,47473v-3065,1742,-6287,2685,-9535,2685c5448,50158,,45129,,34547,79,19695,6581,6965,16458,1528l22369,xe" fillcolor="black" stroked="f" strokeweight="0">
                  <v:stroke miterlimit="83231f" joinstyle="miter"/>
                  <v:path arrowok="t" textboxrect="0,0,22369,50158"/>
                </v:shape>
                <v:shape id="Shape 560" o:spid="_x0000_s1064" style="position:absolute;left:12924;top:1261;width:291;height:749;visibility:visible;mso-wrap-style:square;v-text-anchor:top" coordsize="29180,7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YOcAA&#10;AADcAAAADwAAAGRycy9kb3ducmV2LnhtbERPy4rCMBTdC/5DuII7TRV8VaOIMKAr62Ph8tpc22Jz&#10;U5qM7czXm4Xg8nDeq01rSvGi2hWWFYyGEQji1OqCMwXXy89gDsJ5ZI2lZVLwRw42625nhbG2DZ/o&#10;dfaZCCHsYlSQe1/FUro0J4NuaCviwD1sbdAHWGdS19iEcFPKcRRNpcGCQ0OOFe1ySp/nX6NgNkoO&#10;B/24mck/JcfmdvcucQul+r12uwThqfVf8ce91wom0zA/nAlH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sYOcAAAADcAAAADwAAAAAAAAAAAAAAAACYAgAAZHJzL2Rvd25y&#10;ZXYueG1sUEsFBgAAAAAEAAQA9QAAAIUDAAAAAA==&#10;" path="m26770,r2305,l17969,61189v,,-524,3038,-524,4400c17445,66951,18074,67580,19226,67580v3668,,6391,-3458,7858,-5449l29180,63703c25617,68837,21846,74914,14721,74914v-4086,,-6287,-2201,-6287,-5448c8434,68208,8749,66218,8958,64960r-838,l,72028,,66129,4492,64253v2685,-2384,4728,-5579,5619,-8828c12206,47253,13149,40338,13149,37928v,-6915,-4086,-10268,-8801,-10268l,29158,,24965,4977,23679v4296,,7858,1571,10373,4191l15664,27870,19122,10268v,,314,-1782,314,-3458c19436,5448,18912,3666,16083,3666v-1781,,-3562,211,-3562,211l12521,1152,26770,xe" fillcolor="black" stroked="f" strokeweight="0">
                  <v:stroke miterlimit="83231f" joinstyle="miter"/>
                  <v:path arrowok="t" textboxrect="0,0,29180,74914"/>
                </v:shape>
                <v:shape id="Shape 561" o:spid="_x0000_s1065" style="position:absolute;left:13870;top:794;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TK8QA&#10;AADcAAAADwAAAGRycy9kb3ducmV2LnhtbESPT4vCMBTE74LfITzBi6yJ4opUo4h/wIsHXb2/bZ5t&#10;tXkpTdS6n34jLOxxmJnfMLNFY0vxoNoXjjUM+goEcepMwZmG09f2YwLCB2SDpWPS8CIPi3m7NcPE&#10;uCcf6HEMmYgQ9glqyEOoEil9mpNF33cVcfQurrYYoqwzaWp8Rrgt5VCpsbRYcFzIsaJVTunteLca&#10;1M/3+SyL3t6H18puRqOr2jdrrbudZjkFEagJ/+G/9s5o+BwP4H0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kyvEAAAA3AAAAA8AAAAAAAAAAAAAAAAAmAIAAGRycy9k&#10;b3ducmV2LnhtbFBLBQYAAAAABAAEAPUAAACJAwAAAAA=&#10;" path="m7315,l43129,35814,79248,r7163,7010l50597,43129,86411,79096r-7163,7315l43129,50444,7163,86411,,79248,35814,43129,,7163,7315,xe" fillcolor="black" stroked="f" strokeweight="0">
                  <v:stroke miterlimit="83231f" joinstyle="miter"/>
                  <v:path arrowok="t" textboxrect="0,0,86411,86411"/>
                </v:shape>
                <v:shape id="Shape 562" o:spid="_x0000_s1066" style="position:absolute;left:15521;width:354;height:2381;visibility:visible;mso-wrap-style:square;v-text-anchor:top" coordsize="35357,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CssYA&#10;AADcAAAADwAAAGRycy9kb3ducmV2LnhtbESPT2vCQBTE70K/w/IKvYjZKBhq6iYUUeohF+0fmtsj&#10;+5qEZt+G7Krx23cLgsdhZn7DrPPRdOJMg2stK5hHMQjiyuqWawUf77vZMwjnkTV2lknBlRzk2cNk&#10;jam2Fz7Q+ehrESDsUlTQeN+nUrqqIYMusj1x8H7sYNAHOdRSD3gJcNPJRRwn0mDLYaHBnjYNVb/H&#10;k1FQFlj0paum5m11+iq2yXdpPvdKPT2Ory8gPI3+Hr6191rBMlnA/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kCssYAAADcAAAADwAAAAAAAAAAAAAAAACYAgAAZHJz&#10;L2Rvd25yZXYueG1sUEsFBgAAAAAEAAQA9QAAAIsDAAAAAA==&#10;" path="m,l35357,r,5162l11582,5162r,227801l35357,232963r,5162l,238125,,xe" fillcolor="black" stroked="f" strokeweight="0">
                  <v:stroke miterlimit="83231f" joinstyle="miter"/>
                  <v:path arrowok="t" textboxrect="0,0,35357,238125"/>
                </v:shape>
                <v:shape id="Shape 563" o:spid="_x0000_s1067" style="position:absolute;left:16202;top:645;width:536;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iTsMA&#10;AADcAAAADwAAAGRycy9kb3ducmV2LnhtbESP0YrCMBRE34X9h3AXfNN0FWWppkWFBRFF7PoBl+ba&#10;FpubbpO19e+NIPg4zMwZZpn2phY3al1lWcHXOAJBnFtdcaHg/Psz+gbhPLLG2jIpuJODNPkYLDHW&#10;tuMT3TJfiABhF6OC0vsmltLlJRl0Y9sQB+9iW4M+yLaQusUuwE0tJ1E0lwYrDgslNrQpKb9m/0bB&#10;br11Mj/ubHFYGXv/26+7xvdKDT/71QKEp96/w6/2ViuYzafwPBOO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uiTsMAAADcAAAADwAAAAAAAAAAAAAAAACYAgAAZHJzL2Rv&#10;d25yZXYueG1sUEsFBgAAAAAEAAQA9QAAAIgDAAAAAA==&#10;" path="m29566,r4419,l33985,82906v,7468,5639,10211,19660,10211l53645,97384r-52731,l914,93117v14326,,19660,-2591,19660,-10211l20574,18441v,-5334,-1219,-7468,-5029,-7468c12497,10973,4724,11888,,13412l,8382,29566,xe" fillcolor="black" stroked="f" strokeweight="0">
                  <v:stroke miterlimit="83231f" joinstyle="miter"/>
                  <v:path arrowok="t" textboxrect="0,0,53645,97384"/>
                </v:shape>
                <v:shape id="Shape 564" o:spid="_x0000_s1068" style="position:absolute;left:17517;top:768;width:908;height:912;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K8IA&#10;AADcAAAADwAAAGRycy9kb3ducmV2LnhtbESPzYoCMRCE78K+Q+gFb5pZV0VGoyziiidFd/HcJD0/&#10;OOkMk6ijT28EwWNRVV9Rs0VrK3GhxpeOFXz1ExDE2pmScwX/f7+9CQgfkA1WjknBjTws5h+dGabG&#10;XXlPl0PIRYSwT1FBEUKdSul1QRZ939XE0ctcYzFE2eTSNHiNcFvJQZKMpcWS40KBNS0L0qfD2SoY&#10;bN3yvvfarFeYHe8UMr353inV/Wx/piACteEdfrU3RsFoPIT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9ErwgAAANwAAAAPAAAAAAAAAAAAAAAAAJgCAABkcnMvZG93&#10;bnJldi54bWxQSwUGAAAAAAQABAD1AAAAhwMAAAAA&#10;" path="m39929,l50902,r,40386l90831,40386r,10363l50902,50749r,40386l39929,91135r,-40386l,50749,,40386r39929,l39929,xe" fillcolor="black" stroked="f" strokeweight="0">
                  <v:stroke miterlimit="83231f" joinstyle="miter"/>
                  <v:path arrowok="t" textboxrect="0,0,90831,91135"/>
                </v:shape>
                <v:shape id="Shape 565" o:spid="_x0000_s1069" style="position:absolute;left:19140;top:428;width:430;height:1524;visibility:visible;mso-wrap-style:square;v-text-anchor:top" coordsize="42977,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musIA&#10;AADcAAAADwAAAGRycy9kb3ducmV2LnhtbESPzarCMBSE94LvEI7gRjRVUKQaRRShuvNv4e7QHNti&#10;c1KSqL1vfyNcuMthZr5hluvW1OJNzleWFYxHCQji3OqKCwXXy344B+EDssbaMin4IQ/rVbezxFTb&#10;D5/ofQ6FiBD2KSooQ2hSKX1ekkE/sg1x9B7WGQxRukJqh58IN7WcJMlMGqw4LpTY0Lak/Hl+GQX5&#10;ITTZ3Q/Gt8dml/nTwbXHyinV77WbBYhAbfgP/7UzrWA6m8L3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Wa6wgAAANwAAAAPAAAAAAAAAAAAAAAAAJgCAABkcnMvZG93&#10;bnJldi54bWxQSwUGAAAAAAQABAD1AAAAhwMAAAAA&#10;" path="m40538,r2439,4325c20726,20465,12497,42759,12497,75867v,33442,8229,55902,30480,71874l40538,152400c16002,138591,,112470,,75867,,39598,16002,13643,40538,xe" fillcolor="black" stroked="f" strokeweight="0">
                  <v:stroke miterlimit="83231f" joinstyle="miter"/>
                  <v:path arrowok="t" textboxrect="0,0,42977,152400"/>
                </v:shape>
                <v:shape id="Shape 566" o:spid="_x0000_s1070" style="position:absolute;left:19821;top:645;width:537;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1sMA&#10;AADcAAAADwAAAGRycy9kb3ducmV2LnhtbESP0WrCQBRE3wX/YblC38ymBYOkWUWFQpCKmPYDLtnb&#10;JDR7N2bXJP69Wyj4OMzMGSbbTqYVA/WusazgNYpBEJdWN1wp+P76WK5BOI+ssbVMCu7kYLuZzzJM&#10;tR35QkPhKxEg7FJUUHvfpVK6siaDLrIdcfB+bG/QB9lXUvc4Brhp5VscJ9Jgw2Ghxo4ONZW/xc0o&#10;OO5zJ8vz0VannbH36+d+7Pyk1Mti2r2D8DT5Z/i/nWsFqySBvzPh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B1sMAAADcAAAADwAAAAAAAAAAAAAAAACYAgAAZHJzL2Rv&#10;d25yZXYueG1sUEsFBgAAAAAEAAQA9QAAAIgDAAAAAA==&#10;" path="m29566,r4419,l33985,82906v,7468,5639,10211,19660,10211l53645,97384r-52731,l914,93117v14326,,19660,-2591,19660,-10211l20574,18441v,-5334,-1219,-7468,-5029,-7468c12497,10973,4724,11888,,13412l,8382,29566,xe" fillcolor="black" stroked="f" strokeweight="0">
                  <v:stroke miterlimit="83231f" joinstyle="miter"/>
                  <v:path arrowok="t" textboxrect="0,0,53645,97384"/>
                </v:shape>
                <v:shape id="Shape 120911" o:spid="_x0000_s1071" style="position:absolute;left:21206;top:1187;width:343;height:100;visibility:visible;mso-wrap-style:square;v-text-anchor:top" coordsize="34290,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ayMUA&#10;AADfAAAADwAAAGRycy9kb3ducmV2LnhtbERPTWvCQBC9C/0PyxS8lLqJSGlTV2kFRQsWqtLzkB2T&#10;1OxszI4a/323UPD4eN/jaedqdaY2VJ4NpIMEFHHubcWFgd12/vgMKgiyxdozGbhSgOnkrjfGzPoL&#10;f9F5I4WKIRwyNFCKNJnWIS/JYRj4hjhye986lAjbQtsWLzHc1XqYJE/aYcWxocSGZiXlh83JGVi9&#10;f35cR9/bn0Uny/VudTgdZf9gTP++e3sFJdTJTfzvXto4f5i8pCn8/YkA9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prIxQAAAN8AAAAPAAAAAAAAAAAAAAAAAJgCAABkcnMv&#10;ZG93bnJldi54bWxQSwUGAAAAAAQABAD1AAAAigMAAAAA&#10;" path="m,l34290,r,9906l,9906,,e" fillcolor="black" stroked="f" strokeweight="0">
                  <v:stroke miterlimit="83231f" joinstyle="miter"/>
                  <v:path arrowok="t" textboxrect="0,0,34290,9906"/>
                </v:shape>
                <v:shape id="Shape 568" o:spid="_x0000_s1072" style="position:absolute;left:22234;top:617;width:881;height:1002;visibility:visible;mso-wrap-style:square;v-text-anchor:top" coordsize="88087,10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dUcMA&#10;AADcAAAADwAAAGRycy9kb3ducmV2LnhtbERPXWvCMBR9H/gfwhV8kTWdsDo6o8hAnTAYq7rna3Nt&#10;i81NabKa/XvzMNjj4XwvVsG0YqDeNZYVPCUpCOLS6oYrBcfD5vEFhPPIGlvLpOCXHKyWo4cF5tre&#10;+IuGwlcihrDLUUHtfZdL6cqaDLrEdsSRu9jeoI+wr6Tu8RbDTStnaZpJgw3Hhho7equpvBY/RoFr&#10;d9n0/Dlc0o/1nqan3XeYl1ulJuOwfgXhKfh/8Z/7XSt4zu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dUcMAAADcAAAADwAAAAAAAAAAAAAAAACYAgAAZHJzL2Rv&#10;d25yZXYueG1sUEsFBgAAAAAEAAQA9QAAAIgDAAAAAA==&#10;" path="m6248,l88087,,83515,26365r-4724,c78791,9753,78181,5943,61265,5943r-8687,l37490,80162c34595,94031,36423,95555,49378,95555r-915,4571l5029,100126r914,-4571c18745,95555,20879,94031,23774,80162l38862,5943r-8687,c13259,5943,11582,9753,4877,26365l,26365,6248,xe" fillcolor="black" stroked="f" strokeweight="0">
                  <v:stroke miterlimit="83231f" joinstyle="miter"/>
                  <v:path arrowok="t" textboxrect="0,0,88087,100126"/>
                </v:shape>
                <v:shape id="Shape 569" o:spid="_x0000_s1073" style="position:absolute;left:23189;top:428;width:429;height:1524;visibility:visible;mso-wrap-style:square;v-text-anchor:top" coordsize="42977,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sv8UA&#10;AADcAAAADwAAAGRycy9kb3ducmV2LnhtbESPQWvCQBSE7wX/w/IKXkrdKCht6hqCIiS9mbaH3h7Z&#10;ZxKafRt2VxP/vVso9DjMzDfMNptML67kfGdZwXKRgCCure64UfD5cXx+AeEDssbeMim4kYdsN3vY&#10;YqrtyCe6VqEREcI+RQVtCEMqpa9bMugXdiCO3tk6gyFK10jtcIxw08tVkmykwY7jQosD7Vuqf6qL&#10;UVCXYSi+/dPy65wfCn8q3fTeOaXmj1P+BiLQFP7Df+1CK1hvXuH3TD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Gy/xQAAANwAAAAPAAAAAAAAAAAAAAAAAJgCAABkcnMv&#10;ZG93bnJldi54bWxQSwUGAAAAAAQABAD1AAAAigMAAAAA&#10;" path="m2438,c26975,13643,42977,39598,42977,75867v,36603,-16002,62724,-40539,76533l,147741c22250,131769,30480,109309,30480,75867,30480,42759,22250,20465,,4325l2438,xe" fillcolor="black" stroked="f" strokeweight="0">
                  <v:stroke miterlimit="83231f" joinstyle="miter"/>
                  <v:path arrowok="t" textboxrect="0,0,42977,152400"/>
                </v:shape>
                <v:shape id="Shape 570" o:spid="_x0000_s1074" style="position:absolute;left:24252;top:794;width:865;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gbcMA&#10;AADcAAAADwAAAGRycy9kb3ducmV2LnhtbERPu27CMBTdkfgH6yJ1QWC3SkuVYlBFQWLJUB77bXyb&#10;pI2vo9glCV9fD0iMR+e9XPe2FhdqfeVYw+NcgSDOnam40HA67mavIHxANlg7Jg0DeVivxqMlpsZ1&#10;/EmXQyhEDGGfooYyhCaV0uclWfRz1xBH7tu1FkOEbSFNi10Mt7V8UupFWqw4NpTY0Kak/PfwZzWo&#10;69f5LKtp5sOwsdsk+VFZ/6H1w6R/fwMRqA938c29NxqeF3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agbcMAAADcAAAADwAAAAAAAAAAAAAAAACYAgAAZHJzL2Rv&#10;d25yZXYueG1sUEsFBgAAAAAEAAQA9QAAAIgDAAAAAA==&#10;" path="m7315,l43129,35814,79248,r7163,7010l50597,43129,86411,79096r-7163,7315l43129,50444,7163,86411,,79248,35814,43129,,7163,7315,xe" fillcolor="black" stroked="f" strokeweight="0">
                  <v:stroke miterlimit="83231f" joinstyle="miter"/>
                  <v:path arrowok="t" textboxrect="0,0,86411,86411"/>
                </v:shape>
                <v:shape id="Shape 571" o:spid="_x0000_s1075" style="position:absolute;left:25791;top:73;width:410;height:689;visibility:visible;mso-wrap-style:square;v-text-anchor:top" coordsize="4096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WYsYA&#10;AADcAAAADwAAAGRycy9kb3ducmV2LnhtbESPQWvCQBSE74X+h+UVvOnGglZSVymCVRSKpr309si+&#10;ZEOzb0N2TaK/vlsQehxm5htmuR5sLTpqfeVYwXSSgCDOna64VPD1uR0vQPiArLF2TAqu5GG9enxY&#10;Yqpdz2fqslCKCGGfogITQpNK6XNDFv3ENcTRK1xrMUTZllK32Ee4reVzksylxYrjgsGGNobyn+xi&#10;Fcy7q+F+9zEU77fv4pCdiuP+KJUaPQ1vryACDeE/fG/vtYLZy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RWYsYAAADcAAAADwAAAAAAAAAAAAAAAACYAgAAZHJz&#10;L2Rvd25yZXYueG1sUEsFBgAAAAAEAAQA9QAAAIsDAAAAAA==&#10;" path="m13726,l40967,r,4831l36776,4190v-1781,,-2724,106,-4610,315l19803,64436v1990,314,4086,314,6810,314l40967,62757r,4255l26613,68837,,68837,629,65694v7963,,9849,-1362,11525,-9849l21270,11944c22736,4296,20641,3143,13097,3143l13726,xe" fillcolor="black" stroked="f" strokeweight="0">
                  <v:stroke miterlimit="83231f" joinstyle="miter"/>
                  <v:path arrowok="t" textboxrect="0,0,40967,68837"/>
                </v:shape>
                <v:shape id="Shape 572" o:spid="_x0000_s1076" style="position:absolute;left:26201;top:73;width:316;height:670;visibility:visible;mso-wrap-style:square;v-text-anchor:top" coordsize="31642,6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E8QA&#10;AADcAAAADwAAAGRycy9kb3ducmV2LnhtbESPT4vCMBTE74LfITzBi2iquCrVKLIgFA+Cf0C8PZpn&#10;W2xeSpO13f30RljwOMzMb5jVpjWleFLtCssKxqMIBHFqdcGZgst5N1yAcB5ZY2mZFPySg82621lh&#10;rG3DR3qefCYChF2MCnLvq1hKl+Zk0I1sRRy8u60N+iDrTOoamwA3pZxE0UwaLDgs5FjRd07p4/Rj&#10;FPxd77dkEB0TarjZy/YwpWmZKNXvtdslCE+t/4T/24lW8DWfwP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fxPEAAAA3AAAAA8AAAAAAAAAAAAAAAAAmAIAAGRycy9k&#10;b3ducmV2LnhtbFBLBQYAAAAABAAEAPUAAACJAwAAAAA=&#10;" path="m,c21793,,31642,10792,31642,27136v,22239,-10844,34577,-27538,39355l,67012,,62757r699,-97c13857,58412,21165,47489,21165,28080,21165,18493,18512,9848,8479,6125l,4831,,xe" fillcolor="black" stroked="f" strokeweight="0">
                  <v:stroke miterlimit="83231f" joinstyle="miter"/>
                  <v:path arrowok="t" textboxrect="0,0,31642,67012"/>
                </v:shape>
                <v:shape id="Shape 120912" o:spid="_x0000_s1077" style="position:absolute;left:25647;top:1143;width:1238;height:95;visibility:visible;mso-wrap-style:square;v-text-anchor:top" coordsize="1238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2pMMA&#10;AADfAAAADwAAAGRycy9kb3ducmV2LnhtbERPTYvCMBC9L/gfwgh7WTS14KrVKCIIC17cqgdvQzO2&#10;1WZSmqjVX28WFjw+3vds0ZpK3KhxpWUFg34EgjizuuRcwX637o1BOI+ssbJMCh7kYDHvfMww0fbO&#10;v3RLfS5CCLsEFRTe14mULivIoOvbmjhwJ9sY9AE2udQN3kO4qWQcRd/SYMmhocCaVgVll/RqFBzS&#10;83LjniV7Hm6/Mj2qR4hHpT677XIKwlPr3+J/948O8+NoMojh708A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2pMMAAADfAAAADwAAAAAAAAAAAAAAAACYAgAAZHJzL2Rv&#10;d25yZXYueG1sUEsFBgAAAAAEAAQA9QAAAIgDAAAAAA==&#10;" path="m,l123825,r,9525l,9525,,e" fillcolor="black" stroked="f" strokeweight="0">
                  <v:stroke miterlimit="83231f" joinstyle="miter"/>
                  <v:path arrowok="t" textboxrect="0,0,123825,9525"/>
                </v:shape>
                <v:shape id="Shape 574" o:spid="_x0000_s1078" style="position:absolute;left:25886;top:1407;width:674;height:688;visibility:visible;mso-wrap-style:square;v-text-anchor:top" coordsize="6737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bYMUA&#10;AADcAAAADwAAAGRycy9kb3ducmV2LnhtbESPQWsCMRSE70L/Q3hCL1Kzitp2axSxlXpS1paeH5vn&#10;ZunmZUmirv++KQgeh5n5hpkvO9uIM/lQO1YwGmYgiEuna64UfH9tnl5AhIissXFMCq4UYLl46M0x&#10;1+7CBZ0PsRIJwiFHBSbGNpcylIYshqFriZN3dN5iTNJXUnu8JLht5DjLZtJizWnBYEtrQ+Xv4WQV&#10;+H3D2en6s3mffg6kmbwWu/1HodRjv1u9gYjUxXv41t5qBdPnCfyf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dtgxQAAANwAAAAPAAAAAAAAAAAAAAAAAJgCAABkcnMv&#10;ZG93bnJldi54bWxQSwUGAAAAAAQABAD1AAAAigMAAAAA&#10;" path="m13726,l67370,,64541,17183r-3247,c61817,6705,59513,4086,46625,4086r-14564,l26403,31328r11631,c47673,31328,50188,29337,51864,20850r3352,l50292,45158r-3248,c48720,36461,46834,35309,37195,35309r-11525,l19698,64750r12678,c48511,64856,49978,62026,56684,49349r3352,l54378,68837,,68837,629,65694v7229,,9744,-1258,11211,-8592l21060,12782c22736,4819,21689,3143,13097,3143l13726,xe" fillcolor="black" stroked="f" strokeweight="0">
                  <v:stroke miterlimit="83231f" joinstyle="miter"/>
                  <v:path arrowok="t" textboxrect="0,0,67370,68837"/>
                </v:shape>
                <v:shape id="Shape 575" o:spid="_x0000_s1079" style="position:absolute;left:26942;width:353;height:2381;visibility:visible;mso-wrap-style:square;v-text-anchor:top" coordsize="35357,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MG8YA&#10;AADcAAAADwAAAGRycy9kb3ducmV2LnhtbESPzWvCQBTE74L/w/IKXkQ3Cn40uoqUih5yqR/F3B7Z&#10;1ySYfRuyq8b/visUehxm5jfMct2aStypcaVlBaNhBII4s7rkXMHpuB3MQTiPrLGyTAqe5GC96naW&#10;GGv74C+6H3wuAoRdjAoK7+tYSpcVZNANbU0cvB/bGPRBNrnUDT4C3FRyHEVTabDksFBgTR8FZdfD&#10;zShIE0zq1GV9s3u/fSef00tqznulem/tZgHCU+v/w3/tvVYwmU3gdS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kMG8YAAADcAAAADwAAAAAAAAAAAAAAAACYAgAAZHJz&#10;L2Rvd25yZXYueG1sUEsFBgAAAAAEAAQA9QAAAIsDAAAAAA==&#10;" path="m,l35357,r,238125l,238125r,-5162l23775,232963r,-227801l,5162,,xe" fillcolor="black" stroked="f" strokeweight="0">
                  <v:stroke miterlimit="83231f" joinstyle="miter"/>
                  <v:path arrowok="t" textboxrect="0,0,35357,238125"/>
                </v:shape>
                <w10:anchorlock/>
              </v:group>
            </w:pict>
          </mc:Fallback>
        </mc:AlternateContent>
      </w:r>
    </w:p>
    <w:p w:rsidR="00C96722" w:rsidRPr="00BF35E7" w:rsidRDefault="00C96722" w:rsidP="00C96722">
      <w:pPr>
        <w:spacing w:after="201" w:line="265" w:lineRule="auto"/>
        <w:ind w:left="551"/>
        <w:jc w:val="center"/>
        <w:rPr>
          <w:strike/>
          <w:color w:val="FF0000"/>
          <w:szCs w:val="24"/>
        </w:rPr>
      </w:pPr>
      <w:r w:rsidRPr="00BF35E7">
        <w:rPr>
          <w:strike/>
          <w:color w:val="FF0000"/>
          <w:szCs w:val="24"/>
        </w:rPr>
        <w:t>,</w:t>
      </w:r>
    </w:p>
    <w:p w:rsidR="00C96722" w:rsidRPr="00BF35E7" w:rsidRDefault="00C96722" w:rsidP="00C96722">
      <w:pPr>
        <w:spacing w:after="137"/>
        <w:ind w:left="520"/>
        <w:rPr>
          <w:strike/>
          <w:color w:val="FF0000"/>
          <w:szCs w:val="24"/>
        </w:rPr>
      </w:pPr>
      <w:r w:rsidRPr="00BF35E7">
        <w:rPr>
          <w:strike/>
          <w:color w:val="FF0000"/>
          <w:szCs w:val="24"/>
        </w:rPr>
        <w:t>kde</w:t>
      </w:r>
    </w:p>
    <w:p w:rsidR="00C96722" w:rsidRPr="00BF35E7" w:rsidRDefault="00C96722" w:rsidP="00C96722">
      <w:pPr>
        <w:numPr>
          <w:ilvl w:val="1"/>
          <w:numId w:val="39"/>
        </w:numPr>
        <w:spacing w:after="22" w:line="342" w:lineRule="auto"/>
        <w:ind w:left="566" w:hanging="283"/>
        <w:jc w:val="both"/>
        <w:rPr>
          <w:strike/>
          <w:color w:val="FF0000"/>
          <w:szCs w:val="24"/>
        </w:rPr>
      </w:pPr>
      <w:r w:rsidRPr="00BF35E7">
        <w:rPr>
          <w:strike/>
          <w:color w:val="FF0000"/>
          <w:szCs w:val="24"/>
        </w:rPr>
        <w:t>β</w:t>
      </w:r>
      <w:r w:rsidRPr="00BF35E7">
        <w:rPr>
          <w:strike/>
          <w:color w:val="FF0000"/>
          <w:szCs w:val="24"/>
          <w:vertAlign w:val="subscript"/>
        </w:rPr>
        <w:t xml:space="preserve">unlevered </w:t>
      </w:r>
      <w:r w:rsidRPr="00BF35E7">
        <w:rPr>
          <w:strike/>
          <w:color w:val="FF0000"/>
          <w:szCs w:val="24"/>
        </w:rPr>
        <w:t>je nevážený beta koeficient bez vplyvu sadzby dane z príjmov a podielu cudzích zdrojov, pre regulačné obdobie sa ustanovuje vo výške 0,35,</w:t>
      </w:r>
    </w:p>
    <w:p w:rsidR="00C96722" w:rsidRPr="00BF35E7" w:rsidRDefault="00C96722" w:rsidP="00C96722">
      <w:pPr>
        <w:numPr>
          <w:ilvl w:val="1"/>
          <w:numId w:val="39"/>
        </w:numPr>
        <w:spacing w:after="100" w:line="262" w:lineRule="auto"/>
        <w:ind w:left="566" w:hanging="283"/>
        <w:jc w:val="both"/>
        <w:rPr>
          <w:strike/>
          <w:color w:val="FF0000"/>
          <w:szCs w:val="24"/>
        </w:rPr>
      </w:pPr>
      <w:r w:rsidRPr="00BF35E7">
        <w:rPr>
          <w:strike/>
          <w:color w:val="FF0000"/>
          <w:szCs w:val="24"/>
        </w:rPr>
        <w:t>D/E je pomer cudzích zdrojov k vlastnému majetku, ktorý sa ustanovuje na celé regulačné obdobie vo výške 1,5,</w:t>
      </w:r>
    </w:p>
    <w:p w:rsidR="00C96722" w:rsidRPr="00BF35E7" w:rsidRDefault="00C96722" w:rsidP="00C96722">
      <w:pPr>
        <w:numPr>
          <w:ilvl w:val="0"/>
          <w:numId w:val="39"/>
        </w:numPr>
        <w:spacing w:after="204" w:line="262" w:lineRule="auto"/>
        <w:ind w:hanging="283"/>
        <w:jc w:val="both"/>
        <w:rPr>
          <w:strike/>
          <w:color w:val="FF0000"/>
          <w:szCs w:val="24"/>
        </w:rPr>
      </w:pPr>
      <w:r w:rsidRPr="00BF35E7">
        <w:rPr>
          <w:strike/>
          <w:color w:val="FF0000"/>
          <w:szCs w:val="24"/>
        </w:rPr>
        <w:t>MRP je trhová riziková prirážka, ktorá sa na regulačné obdobie ustanovuje vo výške 5,08 %.</w:t>
      </w:r>
    </w:p>
    <w:p w:rsidR="00C96722" w:rsidRPr="00BF35E7" w:rsidRDefault="00C96722" w:rsidP="00C96722">
      <w:pPr>
        <w:numPr>
          <w:ilvl w:val="1"/>
          <w:numId w:val="40"/>
        </w:numPr>
        <w:spacing w:after="203" w:line="262" w:lineRule="auto"/>
        <w:ind w:firstLine="227"/>
        <w:jc w:val="both"/>
        <w:rPr>
          <w:strike/>
          <w:color w:val="FF0000"/>
          <w:szCs w:val="24"/>
        </w:rPr>
      </w:pPr>
      <w:r w:rsidRPr="00BF35E7">
        <w:rPr>
          <w:strike/>
          <w:color w:val="FF0000"/>
          <w:szCs w:val="24"/>
        </w:rPr>
        <w:t>Hodnota WACC pred zdanením sa na regulačné obdobie ustanovuje vo výške 4,26 %. Ak sa určí nová hodnota WACC na rok t podľa odseku 5, hodnota WACC podľa prvej vety sa na rok t a zvyšok regulačného obdobia nepoužije.</w:t>
      </w:r>
    </w:p>
    <w:p w:rsidR="00C96722" w:rsidRPr="00BF35E7" w:rsidRDefault="00C96722" w:rsidP="00C96722">
      <w:pPr>
        <w:numPr>
          <w:ilvl w:val="1"/>
          <w:numId w:val="40"/>
        </w:numPr>
        <w:spacing w:after="209" w:line="262" w:lineRule="auto"/>
        <w:ind w:firstLine="227"/>
        <w:jc w:val="both"/>
        <w:rPr>
          <w:strike/>
          <w:color w:val="FF0000"/>
          <w:szCs w:val="24"/>
        </w:rPr>
      </w:pPr>
      <w:r w:rsidRPr="00BF35E7">
        <w:rPr>
          <w:strike/>
          <w:color w:val="FF0000"/>
          <w:szCs w:val="24"/>
        </w:rPr>
        <w:t>Ak relatívna odchýlka medzi rokmi t-2 a t-1 v niektorom z parametrov vstupujúcich do výpočtu WACC v priebehu regulačného obdobia bude vyššia ako 20 %, úrad určí novú hodnotu WACC na rok t a na zvyšok regulačného obdobia, ktorú zverejní na webovom sídle úradu najneskôr do 30. júna roku t-1. Relatívna zmena vyjadrená ako hodnota pomeru medzi aktuálnou číselnou hodnotou WACC a novou číselnou hodnotou WACC nepresiahne 10 %, teda pomer nepresiahne hodnoty uzavretého matematického intervalu [0,9 – 1,1].</w:t>
      </w:r>
    </w:p>
    <w:p w:rsidR="00C96722" w:rsidRPr="00BF35E7" w:rsidRDefault="00C96722" w:rsidP="00C96722">
      <w:pPr>
        <w:numPr>
          <w:ilvl w:val="1"/>
          <w:numId w:val="40"/>
        </w:numPr>
        <w:spacing w:after="203" w:line="262" w:lineRule="auto"/>
        <w:ind w:firstLine="227"/>
        <w:jc w:val="both"/>
        <w:rPr>
          <w:strike/>
          <w:color w:val="FF0000"/>
          <w:szCs w:val="24"/>
        </w:rPr>
      </w:pPr>
      <w:r w:rsidRPr="00BF35E7">
        <w:rPr>
          <w:strike/>
          <w:color w:val="FF0000"/>
          <w:szCs w:val="24"/>
        </w:rPr>
        <w:t>Na účely dosiahnutia cieľov podľa odseku 1 písm. b) sa nominálna hodnota WACC pred zdanením v percentách zvýši o prémiu, ktorej nominálna hodnota je 2 % a uplatní sa na časť regulačnej bázy aktív, ktorej obstaranie bolo financované z podporných programov Európskej únie a súčasne ktorej spolufinancovanie regulovaným subjektom nepresiahlo 50 % z celkovej hodnoty investície. V návrhu ceny regulovaného subjektu sa predkladá na rok t rozsah potrebných aktív vrátane obstarávacej ceny, ktoré boli obstarané podľa odseku 1 písm. b) a zaradené do regulačnej bázy aktív od začiatku regulačného obdobia do roku t-1, pričom hodnota WACC pred zdanením navýšená podľa tohto odseku sa uplatní len pre tú časť majetku, ktorej obstaranie financoval regulovaný subjekt. Do regulačnej bázy aktív sa na účely cenovej regulácie nezapočítava časť majetku, ktorá bola financovaná z verejných prostriedkov poskytovaných z rozpočtu Európskej únie.</w:t>
      </w:r>
    </w:p>
    <w:p w:rsidR="00C96722" w:rsidRPr="00BF35E7" w:rsidRDefault="00C96722" w:rsidP="00C96722">
      <w:pPr>
        <w:numPr>
          <w:ilvl w:val="1"/>
          <w:numId w:val="40"/>
        </w:numPr>
        <w:spacing w:after="203" w:line="262" w:lineRule="auto"/>
        <w:ind w:firstLine="227"/>
        <w:jc w:val="both"/>
        <w:rPr>
          <w:strike/>
          <w:color w:val="FF0000"/>
          <w:szCs w:val="24"/>
        </w:rPr>
      </w:pPr>
      <w:r w:rsidRPr="00BF35E7">
        <w:rPr>
          <w:strike/>
          <w:color w:val="FF0000"/>
          <w:szCs w:val="24"/>
        </w:rPr>
        <w:t>Na účely dosiahnutia cieľov podľa odseku 1 písm. c) sa nominálna hodnota WACC pred zdanením v percentách navýši o prémiu, ktorej nominálna hodnota je 2 %. V návrhu ceny regulovaného subjektu na rok t sa predkladá rozsah potrebných aktív vrátane obstarávacej ceny, ktoré sa využívajú výhradne na dosahovanie cieľov uvedených v odseku 1 písm. c) a zaradených do regulačnej bázy aktív od začiatku regulačného obdobia do roku t-1.</w:t>
      </w:r>
    </w:p>
    <w:p w:rsidR="00C96722" w:rsidRDefault="00C96722" w:rsidP="00C96722">
      <w:pPr>
        <w:numPr>
          <w:ilvl w:val="1"/>
          <w:numId w:val="40"/>
        </w:numPr>
        <w:spacing w:after="290" w:line="262" w:lineRule="auto"/>
        <w:ind w:firstLine="227"/>
        <w:jc w:val="both"/>
        <w:rPr>
          <w:strike/>
          <w:color w:val="FF0000"/>
          <w:szCs w:val="24"/>
        </w:rPr>
      </w:pPr>
      <w:r w:rsidRPr="00BF35E7">
        <w:rPr>
          <w:strike/>
          <w:color w:val="FF0000"/>
          <w:szCs w:val="24"/>
        </w:rPr>
        <w:t>Navýšenie hodnoty WACC pred zdanením o prémiu podľa odseku 6 nemožno kumulovať o navýšenie podľa odseku 7.</w:t>
      </w:r>
    </w:p>
    <w:p w:rsidR="00C96722" w:rsidRPr="00BF35E7" w:rsidRDefault="00C96722" w:rsidP="00C96722">
      <w:pPr>
        <w:spacing w:line="264" w:lineRule="auto"/>
        <w:ind w:left="360"/>
        <w:rPr>
          <w:color w:val="FF0000"/>
        </w:rPr>
      </w:pPr>
      <w:r w:rsidRPr="00BF35E7">
        <w:rPr>
          <w:color w:val="FF0000"/>
        </w:rPr>
        <w:t xml:space="preserve">(1) Miera výnosnosti regulačnej bázy aktív sa určuje na celé regulačné obdobie, pričom zohľadňuje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a) návratnosť prevádzkových aktív, používaných výhradne na zabezpečenie regulovanej činnosti, </w:t>
      </w:r>
    </w:p>
    <w:p w:rsidR="00C96722" w:rsidRDefault="00C96722" w:rsidP="00C96722">
      <w:pPr>
        <w:pStyle w:val="Odsekzoznamu"/>
        <w:spacing w:before="225" w:after="225" w:line="264" w:lineRule="auto"/>
        <w:ind w:left="360"/>
        <w:rPr>
          <w:color w:val="FF0000"/>
        </w:rPr>
      </w:pPr>
      <w:r w:rsidRPr="00BF35E7">
        <w:rPr>
          <w:color w:val="FF0000"/>
        </w:rPr>
        <w:t xml:space="preserve"> b) rozsah potrebných investícií na zabezpečenie dlhodobej spoľahlivej, bezpečnej a udržateľnej prevádzky aktív používaných pri výkone regulovanej činnosti. </w:t>
      </w:r>
    </w:p>
    <w:p w:rsidR="00C96722" w:rsidRPr="00BF35E7" w:rsidRDefault="00C96722" w:rsidP="00C96722">
      <w:pPr>
        <w:pStyle w:val="Odsekzoznamu"/>
        <w:spacing w:before="225" w:after="225" w:line="264" w:lineRule="auto"/>
        <w:ind w:left="360"/>
        <w:rPr>
          <w:color w:val="FF0000"/>
        </w:rPr>
      </w:pPr>
    </w:p>
    <w:p w:rsidR="00C96722" w:rsidRPr="00BF35E7" w:rsidRDefault="00C96722" w:rsidP="00C96722">
      <w:pPr>
        <w:pStyle w:val="Odsekzoznamu"/>
        <w:spacing w:line="264" w:lineRule="auto"/>
        <w:ind w:left="360"/>
        <w:rPr>
          <w:color w:val="FF0000"/>
        </w:rPr>
      </w:pPr>
      <w:r w:rsidRPr="00BF35E7">
        <w:rPr>
          <w:color w:val="FF0000"/>
        </w:rPr>
        <w:t xml:space="preserve"> (2) Miera výnosnosti regulačnej bázy aktív pred zdanením na regulačné obdobie sa vyjadruje ako vážený priemer nákladov na kapitál WACC pred zdanením, vyjadrený v percentuálnej hodnote, matematicky zaokrúhlenej na dve desatinné miesta, a vypočíta sa podľa vzorca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w:t>
      </w:r>
      <w:r w:rsidRPr="00BF35E7">
        <w:rPr>
          <w:noProof/>
          <w:color w:val="FF0000"/>
        </w:rPr>
        <w:drawing>
          <wp:inline distT="0" distB="0" distL="0" distR="0" wp14:anchorId="1892015E" wp14:editId="344B2F18">
            <wp:extent cx="5732145" cy="786867"/>
            <wp:effectExtent l="0" t="0" r="0" b="0"/>
            <wp:docPr id="436" name="Obrázo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786867"/>
                    </a:xfrm>
                    <a:prstGeom prst="rect">
                      <a:avLst/>
                    </a:prstGeom>
                  </pic:spPr>
                </pic:pic>
              </a:graphicData>
            </a:graphic>
          </wp:inline>
        </w:drawing>
      </w:r>
      <w:r w:rsidRPr="00BF35E7">
        <w:rPr>
          <w:color w:val="FF0000"/>
        </w:rPr>
        <w:t xml:space="preserv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kde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a) K</w:t>
      </w:r>
      <w:r w:rsidRPr="00BF35E7">
        <w:rPr>
          <w:color w:val="FF0000"/>
          <w:sz w:val="22"/>
          <w:vertAlign w:val="subscript"/>
        </w:rPr>
        <w:t>e</w:t>
      </w:r>
      <w:r w:rsidRPr="00BF35E7">
        <w:rPr>
          <w:color w:val="FF0000"/>
        </w:rPr>
        <w:t xml:space="preserve"> sú náklady na vlastný kapitál v percentách určené podľa odseku 3,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b) K</w:t>
      </w:r>
      <w:r w:rsidRPr="00BF35E7">
        <w:rPr>
          <w:color w:val="FF0000"/>
          <w:sz w:val="22"/>
          <w:vertAlign w:val="subscript"/>
        </w:rPr>
        <w:t>d</w:t>
      </w:r>
      <w:r w:rsidRPr="00BF35E7">
        <w:rPr>
          <w:color w:val="FF0000"/>
        </w:rPr>
        <w:t xml:space="preserve"> sú náklady na cudzí kapitál vo výške 2,77 %, </w:t>
      </w:r>
    </w:p>
    <w:p w:rsidR="00C96722" w:rsidRPr="00BF35E7" w:rsidRDefault="00C96722" w:rsidP="00C96722">
      <w:pPr>
        <w:pStyle w:val="Odsekzoznamu"/>
        <w:spacing w:line="264" w:lineRule="auto"/>
        <w:ind w:left="360"/>
        <w:rPr>
          <w:color w:val="FF0000"/>
        </w:rPr>
      </w:pPr>
      <w:r w:rsidRPr="00BF35E7">
        <w:rPr>
          <w:color w:val="FF0000"/>
        </w:rPr>
        <w:t xml:space="preserve"> c) </w:t>
      </w:r>
      <m:oMath>
        <m:f>
          <m:fPr>
            <m:ctrlPr>
              <w:rPr>
                <w:rFonts w:ascii="Cambria Math" w:hAnsi="Cambria Math"/>
                <w:color w:val="FF0000"/>
              </w:rPr>
            </m:ctrlPr>
          </m:fPr>
          <m:num>
            <m:r>
              <m:rPr>
                <m:sty m:val="p"/>
              </m:rPr>
              <w:rPr>
                <w:rFonts w:ascii="Cambria Math" w:hAnsi="Cambria Math"/>
                <w:color w:val="FF0000"/>
              </w:rPr>
              <m:t>E</m:t>
            </m:r>
          </m:num>
          <m:den>
            <m:r>
              <m:rPr>
                <m:sty m:val="p"/>
              </m:rPr>
              <w:rPr>
                <w:rFonts w:ascii="Cambria Math" w:hAnsi="Cambria Math"/>
                <w:color w:val="FF0000"/>
              </w:rPr>
              <m:t>E + D</m:t>
            </m:r>
          </m:den>
        </m:f>
      </m:oMath>
      <w:r w:rsidRPr="00BF35E7">
        <w:rPr>
          <w:color w:val="FF0000"/>
        </w:rPr>
        <w:t xml:space="preserve">  je podiel vlastného majetku na celkovom majetku, ktorý sa ustanovuje na celé regulačné obdobie vo výške 40 %, </w:t>
      </w:r>
    </w:p>
    <w:p w:rsidR="00C96722" w:rsidRPr="00BF35E7" w:rsidRDefault="00C96722" w:rsidP="00C96722">
      <w:pPr>
        <w:pStyle w:val="Odsekzoznamu"/>
        <w:spacing w:line="264" w:lineRule="auto"/>
        <w:ind w:left="360"/>
        <w:rPr>
          <w:color w:val="FF0000"/>
        </w:rPr>
      </w:pPr>
    </w:p>
    <w:p w:rsidR="00C96722" w:rsidRPr="00BF35E7" w:rsidRDefault="00C96722" w:rsidP="00C96722">
      <w:pPr>
        <w:pStyle w:val="Odsekzoznamu"/>
        <w:spacing w:line="264" w:lineRule="auto"/>
        <w:ind w:left="360"/>
        <w:rPr>
          <w:color w:val="FF0000"/>
        </w:rPr>
      </w:pPr>
      <w:r w:rsidRPr="00BF35E7">
        <w:rPr>
          <w:color w:val="FF0000"/>
        </w:rPr>
        <w:t xml:space="preserve"> d) </w:t>
      </w:r>
      <m:oMath>
        <m:f>
          <m:fPr>
            <m:ctrlPr>
              <w:rPr>
                <w:rFonts w:ascii="Cambria Math" w:hAnsi="Cambria Math"/>
                <w:color w:val="FF0000"/>
              </w:rPr>
            </m:ctrlPr>
          </m:fPr>
          <m:num>
            <m:r>
              <w:rPr>
                <w:rFonts w:ascii="Cambria Math" w:hAnsi="Cambria Math"/>
                <w:color w:val="FF0000"/>
              </w:rPr>
              <m:t>D</m:t>
            </m:r>
          </m:num>
          <m:den>
            <m:r>
              <w:rPr>
                <w:rFonts w:ascii="Cambria Math" w:hAnsi="Cambria Math"/>
                <w:color w:val="FF0000"/>
              </w:rPr>
              <m:t>E</m:t>
            </m:r>
            <m:r>
              <m:rPr>
                <m:sty m:val="p"/>
              </m:rPr>
              <w:rPr>
                <w:rFonts w:ascii="Cambria Math" w:hAnsi="Cambria Math"/>
                <w:color w:val="FF0000"/>
              </w:rPr>
              <m:t> + </m:t>
            </m:r>
            <m:r>
              <w:rPr>
                <w:rFonts w:ascii="Cambria Math" w:hAnsi="Cambria Math"/>
                <w:color w:val="FF0000"/>
              </w:rPr>
              <m:t>D</m:t>
            </m:r>
          </m:den>
        </m:f>
      </m:oMath>
      <w:r w:rsidRPr="00BF35E7">
        <w:rPr>
          <w:color w:val="FF0000"/>
        </w:rPr>
        <w:t xml:space="preserve">  je podiel cudzieho majetku na celkovom majetku, ktorý sa ustanovuje na celé regulačné obdobie vo výške 60 %, </w:t>
      </w:r>
    </w:p>
    <w:p w:rsidR="00C96722" w:rsidRDefault="00C96722" w:rsidP="00C96722">
      <w:pPr>
        <w:pStyle w:val="Odsekzoznamu"/>
        <w:spacing w:before="225" w:after="225" w:line="264" w:lineRule="auto"/>
        <w:ind w:left="360"/>
        <w:rPr>
          <w:color w:val="FF0000"/>
        </w:rPr>
      </w:pPr>
      <w:r w:rsidRPr="00BF35E7">
        <w:rPr>
          <w:color w:val="FF0000"/>
        </w:rPr>
        <w:t xml:space="preserve"> e) T je sadzba dane z príjmov právnických osôb v roku t v percentách. </w:t>
      </w:r>
    </w:p>
    <w:p w:rsidR="00C96722" w:rsidRPr="00BF35E7" w:rsidRDefault="00C96722" w:rsidP="00C96722">
      <w:pPr>
        <w:pStyle w:val="Odsekzoznamu"/>
        <w:spacing w:before="225" w:after="225" w:line="264" w:lineRule="auto"/>
        <w:ind w:left="360"/>
        <w:rPr>
          <w:color w:val="FF0000"/>
        </w:rPr>
      </w:pPr>
    </w:p>
    <w:p w:rsidR="00C96722" w:rsidRPr="00BF35E7" w:rsidRDefault="00C96722" w:rsidP="00C96722">
      <w:pPr>
        <w:pStyle w:val="Odsekzoznamu"/>
        <w:spacing w:line="264" w:lineRule="auto"/>
        <w:ind w:left="360"/>
        <w:rPr>
          <w:color w:val="FF0000"/>
        </w:rPr>
      </w:pPr>
      <w:r w:rsidRPr="00BF35E7">
        <w:rPr>
          <w:color w:val="FF0000"/>
        </w:rPr>
        <w:t xml:space="preserve"> (3) Náklady na vlastný kapitál sa vypočítajú podľa vzorca </w:t>
      </w:r>
    </w:p>
    <w:p w:rsidR="00C96722" w:rsidRPr="00BF35E7" w:rsidRDefault="00C96722" w:rsidP="00C96722">
      <w:pPr>
        <w:pStyle w:val="Odsekzoznamu"/>
        <w:spacing w:line="264" w:lineRule="auto"/>
        <w:ind w:left="360"/>
        <w:rPr>
          <w:color w:val="FF0000"/>
        </w:rPr>
      </w:pPr>
    </w:p>
    <w:p w:rsidR="00C96722" w:rsidRPr="00BF35E7" w:rsidRDefault="00C96722" w:rsidP="00C96722">
      <w:pPr>
        <w:pStyle w:val="Odsekzoznamu"/>
        <w:spacing w:line="264" w:lineRule="auto"/>
        <w:ind w:left="360"/>
        <w:rPr>
          <w:color w:val="FF0000"/>
        </w:rPr>
      </w:pPr>
    </w:p>
    <w:p w:rsidR="00C96722" w:rsidRPr="00BF35E7" w:rsidRDefault="00C96722" w:rsidP="00C96722">
      <w:pPr>
        <w:pStyle w:val="Odsekzoznamu"/>
        <w:spacing w:line="264" w:lineRule="auto"/>
        <w:ind w:left="360"/>
        <w:rPr>
          <w:color w:val="FF0000"/>
        </w:rPr>
      </w:pPr>
      <w:r w:rsidRPr="00BF35E7">
        <w:rPr>
          <w:color w:val="FF0000"/>
        </w:rPr>
        <w:t>K</w:t>
      </w:r>
      <w:r w:rsidRPr="00BF35E7">
        <w:rPr>
          <w:color w:val="FF0000"/>
          <w:vertAlign w:val="subscript"/>
        </w:rPr>
        <w:t>e</w:t>
      </w:r>
      <w:r w:rsidRPr="00BF35E7">
        <w:rPr>
          <w:color w:val="FF0000"/>
        </w:rPr>
        <w:t xml:space="preserve"> = R</w:t>
      </w:r>
      <w:r w:rsidRPr="00BF35E7">
        <w:rPr>
          <w:color w:val="FF0000"/>
          <w:vertAlign w:val="subscript"/>
        </w:rPr>
        <w:t>f</w:t>
      </w:r>
      <w:r w:rsidRPr="00BF35E7">
        <w:rPr>
          <w:color w:val="FF0000"/>
        </w:rPr>
        <w:t xml:space="preserve"> + β</w:t>
      </w:r>
      <w:r w:rsidRPr="00BF35E7">
        <w:rPr>
          <w:color w:val="FF0000"/>
          <w:vertAlign w:val="subscript"/>
        </w:rPr>
        <w:t xml:space="preserve">levered </w:t>
      </w:r>
      <w:r w:rsidRPr="00BF35E7">
        <w:rPr>
          <w:color w:val="FF0000"/>
        </w:rPr>
        <w:t xml:space="preserve">× MRP, </w:t>
      </w:r>
    </w:p>
    <w:p w:rsidR="00C96722" w:rsidRPr="00BF35E7" w:rsidRDefault="00C96722" w:rsidP="00C96722">
      <w:pPr>
        <w:pStyle w:val="Odsekzoznamu"/>
        <w:spacing w:line="264" w:lineRule="auto"/>
        <w:ind w:left="360"/>
        <w:rPr>
          <w:color w:val="FF0000"/>
        </w:rPr>
      </w:pPr>
    </w:p>
    <w:p w:rsidR="00C96722" w:rsidRPr="00BF35E7" w:rsidRDefault="00C96722" w:rsidP="00C96722">
      <w:pPr>
        <w:pStyle w:val="Odsekzoznamu"/>
        <w:spacing w:before="225" w:after="225" w:line="264" w:lineRule="auto"/>
        <w:ind w:left="360"/>
        <w:rPr>
          <w:color w:val="FF0000"/>
        </w:rPr>
      </w:pPr>
      <w:r w:rsidRPr="00BF35E7">
        <w:rPr>
          <w:color w:val="FF0000"/>
        </w:rPr>
        <w:t xml:space="preserve"> kde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a) R</w:t>
      </w:r>
      <w:r w:rsidRPr="00BF35E7">
        <w:rPr>
          <w:color w:val="FF0000"/>
          <w:sz w:val="22"/>
          <w:vertAlign w:val="subscript"/>
        </w:rPr>
        <w:t>f</w:t>
      </w:r>
      <w:r w:rsidRPr="00BF35E7">
        <w:rPr>
          <w:color w:val="FF0000"/>
        </w:rPr>
        <w:t xml:space="preserve"> je bezriziková výnosová miera, ktorá sa na regulačné obdobie ustanovuje vo výške 1,11 %, </w:t>
      </w:r>
    </w:p>
    <w:p w:rsidR="00C96722" w:rsidRPr="00BF35E7" w:rsidRDefault="00C96722" w:rsidP="00C96722">
      <w:pPr>
        <w:pStyle w:val="Odsekzoznamu"/>
        <w:spacing w:line="264" w:lineRule="auto"/>
        <w:ind w:left="360"/>
        <w:rPr>
          <w:color w:val="FF0000"/>
        </w:rPr>
      </w:pPr>
      <w:r w:rsidRPr="00BF35E7">
        <w:rPr>
          <w:color w:val="FF0000"/>
        </w:rPr>
        <w:t xml:space="preserve"> b) β</w:t>
      </w:r>
      <w:r w:rsidRPr="00BF35E7">
        <w:rPr>
          <w:color w:val="FF0000"/>
          <w:sz w:val="22"/>
          <w:vertAlign w:val="subscript"/>
        </w:rPr>
        <w:t>levered</w:t>
      </w:r>
      <w:r w:rsidRPr="00BF35E7">
        <w:rPr>
          <w:color w:val="FF0000"/>
        </w:rPr>
        <w:t xml:space="preserve"> je vážený beta koeficient vyjadrujúci systematické riziko, citlivosť konkrétneho odvetvia na zmenu trhu sa vypočíta podľa vzorca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w:t>
      </w:r>
      <w:r w:rsidRPr="00BF35E7">
        <w:rPr>
          <w:noProof/>
          <w:color w:val="FF0000"/>
        </w:rPr>
        <w:drawing>
          <wp:inline distT="0" distB="0" distL="0" distR="0" wp14:anchorId="435A6B2F" wp14:editId="7ECEBE24">
            <wp:extent cx="5732145" cy="775148"/>
            <wp:effectExtent l="0" t="0" r="0" b="0"/>
            <wp:docPr id="437" name="Obrázo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775148"/>
                    </a:xfrm>
                    <a:prstGeom prst="rect">
                      <a:avLst/>
                    </a:prstGeom>
                  </pic:spPr>
                </pic:pic>
              </a:graphicData>
            </a:graphic>
          </wp:inline>
        </w:drawing>
      </w:r>
      <w:r w:rsidRPr="00BF35E7">
        <w:rPr>
          <w:color w:val="FF0000"/>
        </w:rPr>
        <w:t xml:space="preserv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kde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1. β</w:t>
      </w:r>
      <w:r w:rsidRPr="00BF35E7">
        <w:rPr>
          <w:color w:val="FF0000"/>
          <w:sz w:val="22"/>
          <w:vertAlign w:val="subscript"/>
        </w:rPr>
        <w:t>unlevered</w:t>
      </w:r>
      <w:r w:rsidRPr="00BF35E7">
        <w:rPr>
          <w:color w:val="FF0000"/>
        </w:rPr>
        <w:t xml:space="preserve"> je nevážený beta koeficient bez vplyvu sadzby dane z príjmov a podielu cudzích zdrojov; pre regulačné obdobie sa ustanovuje vo výške 0,49, </w:t>
      </w:r>
    </w:p>
    <w:p w:rsidR="00C96722" w:rsidRPr="00BF35E7" w:rsidRDefault="00C96722" w:rsidP="00C96722">
      <w:pPr>
        <w:pStyle w:val="Odsekzoznamu"/>
        <w:spacing w:before="225" w:after="225" w:line="264" w:lineRule="auto"/>
        <w:ind w:left="360"/>
        <w:rPr>
          <w:color w:val="FF0000"/>
        </w:rPr>
      </w:pPr>
      <w:r w:rsidRPr="00BF35E7">
        <w:rPr>
          <w:color w:val="FF0000"/>
        </w:rPr>
        <w:t xml:space="preserve"> 2. D/E je pomer cudzích zdrojov k vlastnému majetku, ktorý sa ustanovuje na celé regulačné obdobie vo výške 1,5, </w:t>
      </w:r>
    </w:p>
    <w:p w:rsidR="00C96722" w:rsidRDefault="00C96722" w:rsidP="00C96722">
      <w:pPr>
        <w:pStyle w:val="Odsekzoznamu"/>
        <w:spacing w:before="225" w:after="225" w:line="264" w:lineRule="auto"/>
        <w:ind w:left="360"/>
        <w:rPr>
          <w:color w:val="FF0000"/>
        </w:rPr>
      </w:pPr>
      <w:r w:rsidRPr="00BF35E7">
        <w:rPr>
          <w:color w:val="FF0000"/>
        </w:rPr>
        <w:t xml:space="preserve"> c) MRP je trhová riziková prirážka, ktorá sa na regulačné obdobie ustanovuje vo výške 5,84 %. </w:t>
      </w:r>
    </w:p>
    <w:p w:rsidR="00C96722" w:rsidRPr="00BF35E7" w:rsidRDefault="00C96722" w:rsidP="00C96722">
      <w:pPr>
        <w:pStyle w:val="Odsekzoznamu"/>
        <w:spacing w:before="225" w:after="225" w:line="264" w:lineRule="auto"/>
        <w:ind w:left="360"/>
        <w:rPr>
          <w:color w:val="FF0000"/>
        </w:rPr>
      </w:pPr>
    </w:p>
    <w:p w:rsidR="00C96722" w:rsidRPr="00BF35E7" w:rsidRDefault="00C96722" w:rsidP="00C96722">
      <w:pPr>
        <w:pStyle w:val="Odsekzoznamu"/>
        <w:spacing w:before="225" w:after="225" w:line="264" w:lineRule="auto"/>
        <w:ind w:left="360"/>
        <w:rPr>
          <w:color w:val="FF0000"/>
        </w:rPr>
      </w:pPr>
      <w:r w:rsidRPr="00BF35E7">
        <w:rPr>
          <w:color w:val="FF0000"/>
        </w:rPr>
        <w:t xml:space="preserve">(4) Hodnota WACC pred zdanením sa na rok 2025 a zvyšok regulačného obdobia ustanovuje vo výške 5,39 %. Ak sa určí nová hodnota WACC na rok t podľa odseku 5, hodnota WACC podľa prvej vety sa na rok t a zvyšok regulačného obdobia nepoužije. </w:t>
      </w:r>
    </w:p>
    <w:p w:rsidR="00C96722" w:rsidRDefault="00C96722" w:rsidP="00C96722">
      <w:pPr>
        <w:pStyle w:val="Odsekzoznamu"/>
        <w:spacing w:after="290"/>
        <w:ind w:left="360"/>
        <w:rPr>
          <w:color w:val="FF0000"/>
        </w:rPr>
      </w:pPr>
    </w:p>
    <w:p w:rsidR="00C96722" w:rsidRPr="00BF35E7" w:rsidRDefault="00C96722" w:rsidP="00C96722">
      <w:pPr>
        <w:pStyle w:val="Odsekzoznamu"/>
        <w:spacing w:after="290"/>
        <w:ind w:left="360"/>
        <w:rPr>
          <w:strike/>
          <w:color w:val="FF0000"/>
          <w:sz w:val="32"/>
        </w:rPr>
      </w:pPr>
      <w:r w:rsidRPr="00BF35E7">
        <w:rPr>
          <w:color w:val="FF0000"/>
        </w:rPr>
        <w:t>(5) Ak odchýlka medzi rokmi t-2 a t-1 v niektorom z parametrov vstupujúcich do výpočtu     WACC v priebehu regulačného obdobia bude vyššia ako 20 %, určí sa nová hodnota WACC na rok t a na zvyšok regulačného obdobia, ktorá sa zverejní na webovom sídle úradu najneskôr do 30. júna roku t-1. Zmena vyjadrená ako hodnota pomeru medzi aktuálnou číselnou hodnotou WACC a novou číselnou hodnotou WACC nepresiahne 10 %, teda pomer nepresiahne hodnoty uzavretého matematického intervalu [0,9 - 1,1].</w:t>
      </w:r>
    </w:p>
    <w:p w:rsidR="00C96722" w:rsidRPr="002421E7" w:rsidRDefault="00C96722" w:rsidP="00C96722">
      <w:pPr>
        <w:spacing w:after="20" w:line="248" w:lineRule="auto"/>
        <w:ind w:left="100" w:right="90"/>
        <w:jc w:val="center"/>
        <w:rPr>
          <w:szCs w:val="24"/>
        </w:rPr>
      </w:pPr>
      <w:r w:rsidRPr="002421E7">
        <w:rPr>
          <w:b/>
          <w:szCs w:val="24"/>
        </w:rPr>
        <w:t>§ 6</w:t>
      </w:r>
    </w:p>
    <w:p w:rsidR="00C96722" w:rsidRPr="002421E7" w:rsidRDefault="00C96722" w:rsidP="00C96722">
      <w:pPr>
        <w:pStyle w:val="Nadpis1"/>
        <w:spacing w:after="214"/>
        <w:ind w:left="100" w:right="90"/>
        <w:rPr>
          <w:sz w:val="24"/>
          <w:szCs w:val="24"/>
        </w:rPr>
      </w:pPr>
      <w:r w:rsidRPr="002421E7">
        <w:rPr>
          <w:sz w:val="24"/>
          <w:szCs w:val="24"/>
        </w:rPr>
        <w:t>Podklady návrhu ceny</w:t>
      </w:r>
    </w:p>
    <w:p w:rsidR="00C96722" w:rsidRPr="002421E7" w:rsidRDefault="00C96722" w:rsidP="00C96722">
      <w:pPr>
        <w:ind w:left="237"/>
        <w:rPr>
          <w:szCs w:val="24"/>
        </w:rPr>
      </w:pPr>
      <w:r w:rsidRPr="002421E7">
        <w:rPr>
          <w:szCs w:val="24"/>
        </w:rPr>
        <w:t>(1) Súčasťou návrhu ceny sú</w:t>
      </w:r>
    </w:p>
    <w:p w:rsidR="00C96722" w:rsidRPr="002421E7" w:rsidRDefault="00C96722" w:rsidP="00C96722">
      <w:pPr>
        <w:numPr>
          <w:ilvl w:val="0"/>
          <w:numId w:val="41"/>
        </w:numPr>
        <w:spacing w:after="121" w:line="262" w:lineRule="auto"/>
        <w:ind w:hanging="283"/>
        <w:jc w:val="both"/>
        <w:rPr>
          <w:szCs w:val="24"/>
        </w:rPr>
      </w:pPr>
      <w:r w:rsidRPr="002421E7">
        <w:rPr>
          <w:szCs w:val="24"/>
        </w:rPr>
        <w:t>výpočet priemernej ceny za výrobu a dodávku pitnej vody verejným vodovodom, za výrobu a distribúciu pitnej vody verejným vodovodom alebo za dodávku pitnej vody verejným vodovodom (ďalej len „za výrobu, distribúciu a dodávku pitnej vody“) podľa § 8 ods. 1 až 5, a návrh maximálnej ceny za výrobu a dodávku pitnej vody, za výrobu a distribúciu pitnej vody alebo za dodávku pitnej vody podľa § 8 ods. 6 až 8 pre regulované subjekty, ktorých distribúcia a dodávka pitnej vody v roku t presiahne 2 000 000 m</w:t>
      </w:r>
      <w:r w:rsidRPr="002421E7">
        <w:rPr>
          <w:szCs w:val="24"/>
          <w:vertAlign w:val="superscript"/>
        </w:rPr>
        <w:t>3</w:t>
      </w:r>
      <w:r w:rsidRPr="002421E7">
        <w:rPr>
          <w:szCs w:val="24"/>
        </w:rPr>
        <w:t>,</w:t>
      </w:r>
    </w:p>
    <w:p w:rsidR="00C96722" w:rsidRPr="002421E7" w:rsidRDefault="00C96722" w:rsidP="00C96722">
      <w:pPr>
        <w:numPr>
          <w:ilvl w:val="0"/>
          <w:numId w:val="41"/>
        </w:numPr>
        <w:spacing w:after="17" w:line="262" w:lineRule="auto"/>
        <w:ind w:hanging="283"/>
        <w:jc w:val="both"/>
        <w:rPr>
          <w:szCs w:val="24"/>
        </w:rPr>
      </w:pPr>
      <w:r w:rsidRPr="002421E7">
        <w:rPr>
          <w:szCs w:val="24"/>
        </w:rPr>
        <w:t>výpočet priemernej ceny za výrobu, distribúciu a dodávku pitnej vody podľa § 9 ods. 2 a 3 a návrh maximálnej ceny za výrobu, distribúciu pitnej a dodávku pitnej vody podľa § 9 ods. 4 až 9 pre regulované subjekty, ktorých distribúcia a dodávka pitnej vody v roku t je menej ako 2 000 000 m</w:t>
      </w:r>
      <w:r w:rsidRPr="002421E7">
        <w:rPr>
          <w:szCs w:val="24"/>
          <w:vertAlign w:val="superscript"/>
        </w:rPr>
        <w:t>3</w:t>
      </w:r>
      <w:r w:rsidRPr="002421E7">
        <w:rPr>
          <w:szCs w:val="24"/>
        </w:rPr>
        <w:t>, alebo len návrh maximálnej ceny za dodávku pitnej vody, ak sa predkladá podľa</w:t>
      </w:r>
    </w:p>
    <w:p w:rsidR="00C96722" w:rsidRPr="002421E7" w:rsidRDefault="00C96722" w:rsidP="00C96722">
      <w:pPr>
        <w:ind w:left="293"/>
        <w:rPr>
          <w:szCs w:val="24"/>
        </w:rPr>
      </w:pPr>
      <w:r w:rsidRPr="002421E7">
        <w:rPr>
          <w:szCs w:val="24"/>
        </w:rPr>
        <w:t>§ 9 ods. 1,</w:t>
      </w:r>
    </w:p>
    <w:p w:rsidR="00C96722" w:rsidRPr="002421E7" w:rsidRDefault="00C96722" w:rsidP="00C96722">
      <w:pPr>
        <w:numPr>
          <w:ilvl w:val="0"/>
          <w:numId w:val="41"/>
        </w:numPr>
        <w:spacing w:after="3" w:line="262" w:lineRule="auto"/>
        <w:ind w:hanging="283"/>
        <w:jc w:val="both"/>
        <w:rPr>
          <w:szCs w:val="24"/>
        </w:rPr>
      </w:pPr>
      <w:r w:rsidRPr="002421E7">
        <w:rPr>
          <w:szCs w:val="24"/>
        </w:rPr>
        <w:t>výpočet priemernej ceny za odvádzanie a čistenie odpadovej vody verejnou kanalizáciou, za odvádzanie odpadovej vody verejnou kanalizáciou (ďalej len „za odvádzanie a čistenie odpadovej vody“) alebo za čistenie odpadovej vody podľa § 10 ods. 1 až 4 a návrh maximálnej ceny za odvádzanie a čistenie odpadovej vody, za odvádzanie odpadovej vody podľa § 10 ods. 5 až 8 pre regulované subjekty, ktorých množstvo odvádzanej a čistenej odpadovej vody presiahne</w:t>
      </w:r>
    </w:p>
    <w:p w:rsidR="00C96722" w:rsidRPr="002421E7" w:rsidRDefault="00C96722" w:rsidP="00C96722">
      <w:pPr>
        <w:numPr>
          <w:ilvl w:val="1"/>
          <w:numId w:val="41"/>
        </w:numPr>
        <w:spacing w:after="126" w:line="262" w:lineRule="auto"/>
        <w:ind w:hanging="308"/>
        <w:jc w:val="both"/>
        <w:rPr>
          <w:szCs w:val="24"/>
        </w:rPr>
      </w:pPr>
      <w:r w:rsidRPr="002421E7">
        <w:rPr>
          <w:szCs w:val="24"/>
        </w:rPr>
        <w:t>000 000 m</w:t>
      </w:r>
      <w:r w:rsidRPr="002421E7">
        <w:rPr>
          <w:szCs w:val="24"/>
          <w:vertAlign w:val="superscript"/>
        </w:rPr>
        <w:t xml:space="preserve">3 </w:t>
      </w:r>
      <w:r w:rsidRPr="002421E7">
        <w:rPr>
          <w:szCs w:val="24"/>
        </w:rPr>
        <w:t>za rok,</w:t>
      </w:r>
    </w:p>
    <w:p w:rsidR="00C96722" w:rsidRPr="002421E7" w:rsidRDefault="00C96722" w:rsidP="00C96722">
      <w:pPr>
        <w:numPr>
          <w:ilvl w:val="0"/>
          <w:numId w:val="41"/>
        </w:numPr>
        <w:spacing w:after="100" w:line="262" w:lineRule="auto"/>
        <w:ind w:hanging="283"/>
        <w:jc w:val="both"/>
        <w:rPr>
          <w:szCs w:val="24"/>
        </w:rPr>
      </w:pPr>
      <w:r w:rsidRPr="002421E7">
        <w:rPr>
          <w:szCs w:val="24"/>
        </w:rPr>
        <w:t>výpočet priemernej ceny za odvádzanie a čistenie odpadovej vody podľa § 11 ods. 2 a 3 a návrh maximálnej ceny za odvádzanie a čistenie odpadovej vody podľa § 11 ods. 4 až 9 pre regulované subjekty, ktorých množstvo odvádzanej a čistenej odpadovej vody je menej ako 2 000 000 m</w:t>
      </w:r>
      <w:r w:rsidRPr="002421E7">
        <w:rPr>
          <w:szCs w:val="24"/>
          <w:vertAlign w:val="superscript"/>
        </w:rPr>
        <w:t xml:space="preserve">3 </w:t>
      </w:r>
      <w:r w:rsidRPr="002421E7">
        <w:rPr>
          <w:szCs w:val="24"/>
        </w:rPr>
        <w:t>za rok, alebo len návrh maximálnej ceny za odvádzanie a čistenie odpadovej vody, ak sa predkladá podľa § 11 ods. 1,</w:t>
      </w:r>
    </w:p>
    <w:p w:rsidR="00C96722" w:rsidRPr="002421E7" w:rsidRDefault="00C96722" w:rsidP="00C96722">
      <w:pPr>
        <w:numPr>
          <w:ilvl w:val="0"/>
          <w:numId w:val="41"/>
        </w:numPr>
        <w:spacing w:after="100" w:line="262" w:lineRule="auto"/>
        <w:ind w:hanging="283"/>
        <w:jc w:val="both"/>
        <w:rPr>
          <w:szCs w:val="24"/>
        </w:rPr>
      </w:pPr>
      <w:r w:rsidRPr="002421E7">
        <w:rPr>
          <w:szCs w:val="24"/>
        </w:rPr>
        <w:t>údaje potrebné na výpočet cien podľa písmen a) až d) vyplnené v prílohách č. 2 až 12,</w:t>
      </w:r>
    </w:p>
    <w:p w:rsidR="00C96722" w:rsidRPr="002421E7" w:rsidRDefault="00C96722" w:rsidP="00C96722">
      <w:pPr>
        <w:numPr>
          <w:ilvl w:val="0"/>
          <w:numId w:val="41"/>
        </w:numPr>
        <w:spacing w:after="100" w:line="262" w:lineRule="auto"/>
        <w:ind w:hanging="283"/>
        <w:jc w:val="both"/>
        <w:rPr>
          <w:szCs w:val="24"/>
        </w:rPr>
      </w:pPr>
      <w:r w:rsidRPr="002421E7">
        <w:rPr>
          <w:szCs w:val="24"/>
        </w:rPr>
        <w:t>údaje o hmotnom majetku a nehmotnom majetku zaradenom do účtovníctva, ktorý sa používa na vykonávanie regulovaných činností podľa prílohy č. 13,</w:t>
      </w:r>
    </w:p>
    <w:p w:rsidR="00C96722" w:rsidRPr="002421E7" w:rsidRDefault="00C96722" w:rsidP="00C96722">
      <w:pPr>
        <w:numPr>
          <w:ilvl w:val="0"/>
          <w:numId w:val="41"/>
        </w:numPr>
        <w:spacing w:after="100" w:line="262" w:lineRule="auto"/>
        <w:ind w:hanging="283"/>
        <w:jc w:val="both"/>
        <w:rPr>
          <w:szCs w:val="24"/>
        </w:rPr>
      </w:pPr>
      <w:r w:rsidRPr="002421E7">
        <w:rPr>
          <w:szCs w:val="24"/>
        </w:rPr>
        <w:t>prehľad plánovaných investícií a investičných výdavkov týkajúcich sa regulovaných činností na rok t až t+2 podľa prílohy č. 14,</w:t>
      </w:r>
    </w:p>
    <w:p w:rsidR="00C96722" w:rsidRPr="00BF35E7" w:rsidRDefault="00C96722" w:rsidP="00C96722">
      <w:pPr>
        <w:ind w:left="284" w:hanging="284"/>
        <w:rPr>
          <w:strike/>
          <w:szCs w:val="24"/>
        </w:rPr>
      </w:pPr>
      <w:r w:rsidRPr="00BF35E7">
        <w:rPr>
          <w:strike/>
          <w:color w:val="FF0000"/>
          <w:szCs w:val="24"/>
        </w:rPr>
        <w:t>h) údaje o plánovaných nákladoch a skutočných nákladoch podľa § 4 ods. 1 písm. k) projektu výskumu a vývoja podľa prílohy č. 15,</w:t>
      </w:r>
    </w:p>
    <w:p w:rsidR="00C96722" w:rsidRPr="002421E7" w:rsidRDefault="00C96722" w:rsidP="00C96722">
      <w:pPr>
        <w:spacing w:after="203"/>
        <w:ind w:left="283"/>
        <w:rPr>
          <w:szCs w:val="24"/>
        </w:rPr>
      </w:pPr>
      <w:r>
        <w:rPr>
          <w:strike/>
          <w:color w:val="FF0000"/>
          <w:szCs w:val="24"/>
        </w:rPr>
        <w:t>i</w:t>
      </w:r>
      <w:r w:rsidRPr="00BF35E7">
        <w:rPr>
          <w:strike/>
          <w:color w:val="FF0000"/>
          <w:szCs w:val="24"/>
        </w:rPr>
        <w:t>)</w:t>
      </w:r>
      <w:r w:rsidRPr="00BF35E7">
        <w:rPr>
          <w:color w:val="FF0000"/>
          <w:szCs w:val="24"/>
        </w:rPr>
        <w:t xml:space="preserve"> </w:t>
      </w:r>
      <w:r>
        <w:rPr>
          <w:color w:val="FF0000"/>
          <w:szCs w:val="24"/>
        </w:rPr>
        <w:t>h</w:t>
      </w:r>
      <w:r w:rsidRPr="00BF35E7">
        <w:rPr>
          <w:color w:val="FF0000"/>
          <w:szCs w:val="24"/>
        </w:rPr>
        <w:t xml:space="preserve">) </w:t>
      </w:r>
      <w:r w:rsidRPr="002421E7">
        <w:rPr>
          <w:szCs w:val="24"/>
        </w:rPr>
        <w:t xml:space="preserve">ďalšie podklady potrebné na posúdenie návrhu ceny úradom, ak podklady uvedené v písmenách a) až </w:t>
      </w:r>
      <w:r w:rsidRPr="00C75351">
        <w:rPr>
          <w:color w:val="FF0000"/>
          <w:szCs w:val="24"/>
        </w:rPr>
        <w:t>g</w:t>
      </w:r>
      <w:r>
        <w:rPr>
          <w:color w:val="FF0000"/>
          <w:szCs w:val="24"/>
        </w:rPr>
        <w:t xml:space="preserve">) </w:t>
      </w:r>
      <w:r w:rsidRPr="00C75351">
        <w:rPr>
          <w:strike/>
          <w:color w:val="FF0000"/>
          <w:szCs w:val="24"/>
        </w:rPr>
        <w:t>h)</w:t>
      </w:r>
      <w:r w:rsidRPr="00C75351">
        <w:rPr>
          <w:color w:val="FF0000"/>
          <w:szCs w:val="24"/>
        </w:rPr>
        <w:t xml:space="preserve"> </w:t>
      </w:r>
      <w:r w:rsidRPr="002421E7">
        <w:rPr>
          <w:szCs w:val="24"/>
        </w:rPr>
        <w:t>nie sú dostatočné na preukázanie nevyhnutnosti vynaloženia ekonomicky oprávnených nákladov a primeraného zisku.</w:t>
      </w:r>
    </w:p>
    <w:p w:rsidR="00C96722" w:rsidRPr="002421E7" w:rsidRDefault="00C96722" w:rsidP="00C96722">
      <w:pPr>
        <w:numPr>
          <w:ilvl w:val="1"/>
          <w:numId w:val="41"/>
        </w:numPr>
        <w:spacing w:after="100" w:line="262" w:lineRule="auto"/>
        <w:ind w:hanging="308"/>
        <w:jc w:val="both"/>
        <w:rPr>
          <w:szCs w:val="24"/>
        </w:rPr>
      </w:pPr>
      <w:r w:rsidRPr="002421E7">
        <w:rPr>
          <w:szCs w:val="24"/>
        </w:rPr>
        <w:t>Ak sa návrh ceny predkladá regulovaným subjektom prvýkrát, súčasťou návrhu ceny sú</w:t>
      </w:r>
    </w:p>
    <w:p w:rsidR="00C96722" w:rsidRPr="002421E7" w:rsidRDefault="00C96722" w:rsidP="00C96722">
      <w:pPr>
        <w:numPr>
          <w:ilvl w:val="0"/>
          <w:numId w:val="42"/>
        </w:numPr>
        <w:spacing w:after="17" w:line="262" w:lineRule="auto"/>
        <w:ind w:hanging="340"/>
        <w:jc w:val="both"/>
        <w:rPr>
          <w:szCs w:val="24"/>
        </w:rPr>
      </w:pPr>
      <w:r w:rsidRPr="002421E7">
        <w:rPr>
          <w:szCs w:val="24"/>
        </w:rPr>
        <w:t>výpočet priemernej ceny za výrobu, distribúciu a dodávku pitnej vody podľa § 9 ods. 2 a 3 a návrh maximálnej ceny za výrobu, distribúciu a dodávku pitnej vody podľa § 9 ods. 4 až 9</w:t>
      </w:r>
    </w:p>
    <w:p w:rsidR="00C96722" w:rsidRPr="002421E7" w:rsidRDefault="00C96722" w:rsidP="00C96722">
      <w:pPr>
        <w:spacing w:after="17"/>
        <w:ind w:left="325" w:hanging="340"/>
        <w:rPr>
          <w:szCs w:val="24"/>
        </w:rPr>
      </w:pPr>
      <w:r w:rsidRPr="002421E7">
        <w:rPr>
          <w:szCs w:val="24"/>
        </w:rPr>
        <w:t>pre regulované subjekty, ktorých distribúcia a dodávka pitnej vody v roku t je menej ako 2 000 000 m</w:t>
      </w:r>
      <w:r w:rsidRPr="002421E7">
        <w:rPr>
          <w:szCs w:val="24"/>
          <w:vertAlign w:val="superscript"/>
        </w:rPr>
        <w:t>3</w:t>
      </w:r>
      <w:r w:rsidRPr="002421E7">
        <w:rPr>
          <w:szCs w:val="24"/>
        </w:rPr>
        <w:t>, alebo len návrh maximálnej ceny za dodávku pitnej vody, ak sa predkladá podľa</w:t>
      </w:r>
    </w:p>
    <w:p w:rsidR="00C96722" w:rsidRPr="002421E7" w:rsidRDefault="00C96722" w:rsidP="00C96722">
      <w:pPr>
        <w:ind w:left="350"/>
        <w:rPr>
          <w:szCs w:val="24"/>
        </w:rPr>
      </w:pPr>
      <w:r w:rsidRPr="002421E7">
        <w:rPr>
          <w:szCs w:val="24"/>
        </w:rPr>
        <w:t>§ 9 ods. 1,</w:t>
      </w:r>
    </w:p>
    <w:p w:rsidR="00C96722" w:rsidRPr="002421E7" w:rsidRDefault="00C96722" w:rsidP="00C96722">
      <w:pPr>
        <w:numPr>
          <w:ilvl w:val="0"/>
          <w:numId w:val="42"/>
        </w:numPr>
        <w:spacing w:after="100" w:line="262" w:lineRule="auto"/>
        <w:ind w:hanging="340"/>
        <w:jc w:val="both"/>
        <w:rPr>
          <w:szCs w:val="24"/>
        </w:rPr>
      </w:pPr>
      <w:r w:rsidRPr="002421E7">
        <w:rPr>
          <w:szCs w:val="24"/>
        </w:rPr>
        <w:t>výpočet priemernej ceny za odvádzanie a čistenie odpadovej vody podľa § 11 ods. 2 a 3 a návrh maximálnej ceny za odvádzanie a čistenie odpadovej vody podľa § 11 ods. 1 a 4 až 9 pre regulované subjekty, ktorých množstvo odvádzanej a čistenej odpadovej vody je menej ako 2 000 000 m</w:t>
      </w:r>
      <w:r w:rsidRPr="002421E7">
        <w:rPr>
          <w:szCs w:val="24"/>
          <w:vertAlign w:val="superscript"/>
        </w:rPr>
        <w:t xml:space="preserve">3 </w:t>
      </w:r>
      <w:r w:rsidRPr="002421E7">
        <w:rPr>
          <w:szCs w:val="24"/>
        </w:rPr>
        <w:t>za rok, alebo len návrh maximálnej ceny za odvádzanie a čistenie odpadovej vody, ak sa predkladá podľa § 11 ods. 1,</w:t>
      </w:r>
    </w:p>
    <w:p w:rsidR="00C96722" w:rsidRPr="002421E7" w:rsidRDefault="00C96722" w:rsidP="00C96722">
      <w:pPr>
        <w:numPr>
          <w:ilvl w:val="0"/>
          <w:numId w:val="42"/>
        </w:numPr>
        <w:spacing w:after="100" w:line="262" w:lineRule="auto"/>
        <w:ind w:hanging="340"/>
        <w:jc w:val="both"/>
        <w:rPr>
          <w:szCs w:val="24"/>
        </w:rPr>
      </w:pPr>
      <w:r w:rsidRPr="002421E7">
        <w:rPr>
          <w:szCs w:val="24"/>
        </w:rPr>
        <w:t>údaje potrebné pre výpočet cien podľa písmen a) a b) vyplnené v prílohách č. 2 až 5 a prílohách č. 8 až 12,</w:t>
      </w:r>
    </w:p>
    <w:p w:rsidR="00C96722" w:rsidRPr="002421E7" w:rsidRDefault="00C96722" w:rsidP="00C96722">
      <w:pPr>
        <w:numPr>
          <w:ilvl w:val="0"/>
          <w:numId w:val="42"/>
        </w:numPr>
        <w:spacing w:after="100" w:line="262" w:lineRule="auto"/>
        <w:ind w:hanging="340"/>
        <w:jc w:val="both"/>
        <w:rPr>
          <w:szCs w:val="24"/>
        </w:rPr>
      </w:pPr>
      <w:r w:rsidRPr="002421E7">
        <w:rPr>
          <w:szCs w:val="24"/>
        </w:rPr>
        <w:t>náklady a ekonomicky oprávnené náklady na regulované činnosti podľa § 4 a podľa prílohy č. 6,</w:t>
      </w:r>
    </w:p>
    <w:p w:rsidR="00C96722" w:rsidRPr="002421E7" w:rsidRDefault="00C96722" w:rsidP="00C96722">
      <w:pPr>
        <w:numPr>
          <w:ilvl w:val="0"/>
          <w:numId w:val="42"/>
        </w:numPr>
        <w:spacing w:after="100" w:line="262" w:lineRule="auto"/>
        <w:ind w:hanging="340"/>
        <w:jc w:val="both"/>
        <w:rPr>
          <w:szCs w:val="24"/>
        </w:rPr>
      </w:pPr>
      <w:r w:rsidRPr="002421E7">
        <w:rPr>
          <w:szCs w:val="24"/>
        </w:rPr>
        <w:t>rozpis režijných nákladov podľa § 4 ods. 2 a podľa prílohy č. 7,</w:t>
      </w:r>
    </w:p>
    <w:p w:rsidR="00C96722" w:rsidRPr="002421E7" w:rsidRDefault="00C96722" w:rsidP="00C96722">
      <w:pPr>
        <w:numPr>
          <w:ilvl w:val="0"/>
          <w:numId w:val="42"/>
        </w:numPr>
        <w:spacing w:after="100" w:line="262" w:lineRule="auto"/>
        <w:ind w:hanging="340"/>
        <w:jc w:val="both"/>
        <w:rPr>
          <w:szCs w:val="24"/>
        </w:rPr>
      </w:pPr>
      <w:r w:rsidRPr="002421E7">
        <w:rPr>
          <w:szCs w:val="24"/>
        </w:rPr>
        <w:t>zoznam právnických osôb, ktorým regulovaný subjekt na základe zmluvného vzťahu plánuje prevádzkovať verejný vodovod alebo verejnú kanalizáciu, s uvedením plánovaného množstva dodanej pitnej vody alebo odvedenej odpadovej vody na rok t,</w:t>
      </w:r>
    </w:p>
    <w:p w:rsidR="00C96722" w:rsidRPr="002421E7" w:rsidRDefault="00C96722" w:rsidP="00C96722">
      <w:pPr>
        <w:numPr>
          <w:ilvl w:val="0"/>
          <w:numId w:val="42"/>
        </w:numPr>
        <w:spacing w:after="100" w:line="262" w:lineRule="auto"/>
        <w:ind w:hanging="340"/>
        <w:jc w:val="both"/>
        <w:rPr>
          <w:szCs w:val="24"/>
        </w:rPr>
      </w:pPr>
      <w:r w:rsidRPr="002421E7">
        <w:rPr>
          <w:szCs w:val="24"/>
        </w:rPr>
        <w:t>prehľad plánovaných fakturovaných cien a príslušných množstiev dodanej pitnej vody alebo odvedenej odpadovej vody,</w:t>
      </w:r>
    </w:p>
    <w:p w:rsidR="00C96722" w:rsidRPr="002421E7" w:rsidRDefault="00C96722" w:rsidP="00C96722">
      <w:pPr>
        <w:numPr>
          <w:ilvl w:val="0"/>
          <w:numId w:val="42"/>
        </w:numPr>
        <w:spacing w:after="100" w:line="262" w:lineRule="auto"/>
        <w:ind w:hanging="340"/>
        <w:jc w:val="both"/>
        <w:rPr>
          <w:szCs w:val="24"/>
        </w:rPr>
      </w:pPr>
      <w:r w:rsidRPr="002421E7">
        <w:rPr>
          <w:szCs w:val="24"/>
        </w:rPr>
        <w:t>zoznam osôb, ktorým regulovaný subjekt plánuje distribuovať alebo čistiť vodu,</w:t>
      </w:r>
    </w:p>
    <w:p w:rsidR="00C96722" w:rsidRPr="002421E7" w:rsidRDefault="00C96722" w:rsidP="00C96722">
      <w:pPr>
        <w:numPr>
          <w:ilvl w:val="0"/>
          <w:numId w:val="42"/>
        </w:numPr>
        <w:spacing w:after="100" w:line="262" w:lineRule="auto"/>
        <w:ind w:hanging="340"/>
        <w:jc w:val="both"/>
        <w:rPr>
          <w:szCs w:val="24"/>
        </w:rPr>
      </w:pPr>
      <w:r w:rsidRPr="002421E7">
        <w:rPr>
          <w:szCs w:val="24"/>
        </w:rPr>
        <w:t>údaje o hmotnom majetku a nehmotnom majetku, ktorý sa bude používať na vykonávanie regulovaných činností podľa prílohy č. 13,</w:t>
      </w:r>
    </w:p>
    <w:p w:rsidR="00C96722" w:rsidRPr="002421E7" w:rsidRDefault="00C96722" w:rsidP="00C96722">
      <w:pPr>
        <w:numPr>
          <w:ilvl w:val="0"/>
          <w:numId w:val="42"/>
        </w:numPr>
        <w:spacing w:after="100" w:line="262" w:lineRule="auto"/>
        <w:ind w:hanging="340"/>
        <w:jc w:val="both"/>
        <w:rPr>
          <w:szCs w:val="24"/>
        </w:rPr>
      </w:pPr>
      <w:r w:rsidRPr="002421E7">
        <w:rPr>
          <w:szCs w:val="24"/>
        </w:rPr>
        <w:t>prehľad investícií (investičnej výstavby) a prehľad investičných výdavkov týkajúcich sa regulovanej činnosti na rok t až t+2 podľa prílohy č. 14,</w:t>
      </w:r>
    </w:p>
    <w:p w:rsidR="00C96722" w:rsidRPr="002421E7" w:rsidRDefault="00C96722" w:rsidP="00C96722">
      <w:pPr>
        <w:numPr>
          <w:ilvl w:val="0"/>
          <w:numId w:val="42"/>
        </w:numPr>
        <w:spacing w:after="100" w:line="262" w:lineRule="auto"/>
        <w:ind w:hanging="340"/>
        <w:jc w:val="both"/>
        <w:rPr>
          <w:szCs w:val="24"/>
        </w:rPr>
      </w:pPr>
      <w:r w:rsidRPr="002421E7">
        <w:rPr>
          <w:szCs w:val="24"/>
        </w:rPr>
        <w:t>vecný a finančný prehľad plánovaných opráv a údržby podľa prílohy č. 16,</w:t>
      </w:r>
    </w:p>
    <w:p w:rsidR="00C96722" w:rsidRPr="002421E7" w:rsidRDefault="00C96722" w:rsidP="00C96722">
      <w:pPr>
        <w:numPr>
          <w:ilvl w:val="0"/>
          <w:numId w:val="42"/>
        </w:numPr>
        <w:spacing w:after="100" w:line="262" w:lineRule="auto"/>
        <w:ind w:hanging="340"/>
        <w:jc w:val="both"/>
        <w:rPr>
          <w:szCs w:val="24"/>
        </w:rPr>
      </w:pPr>
      <w:r w:rsidRPr="002421E7">
        <w:rPr>
          <w:szCs w:val="24"/>
        </w:rPr>
        <w:t>prehľad projektovaných a skutočne využívaných kapacít vodárenského majetku v členení podľa rokov jeho zaradenia podľa prílohy č. 17,</w:t>
      </w:r>
    </w:p>
    <w:p w:rsidR="00C96722" w:rsidRPr="002421E7" w:rsidRDefault="00C96722" w:rsidP="00C96722">
      <w:pPr>
        <w:numPr>
          <w:ilvl w:val="0"/>
          <w:numId w:val="42"/>
        </w:numPr>
        <w:spacing w:after="203" w:line="262" w:lineRule="auto"/>
        <w:ind w:hanging="340"/>
        <w:jc w:val="both"/>
        <w:rPr>
          <w:szCs w:val="24"/>
        </w:rPr>
      </w:pPr>
      <w:r w:rsidRPr="002421E7">
        <w:rPr>
          <w:szCs w:val="24"/>
        </w:rPr>
        <w:t>ďalšie podklady potrebné na posúdenie návrhu ceny úradom, ak podklady uvedené v písmenách a) až l) nie sú dostatočné na preukázanie nevyhnutnosti vynaloženia ekonomicky oprávnených nákladov a primeraného zisku.</w:t>
      </w:r>
    </w:p>
    <w:p w:rsidR="00C96722" w:rsidRPr="002421E7" w:rsidRDefault="00C96722" w:rsidP="00C96722">
      <w:pPr>
        <w:numPr>
          <w:ilvl w:val="1"/>
          <w:numId w:val="43"/>
        </w:numPr>
        <w:spacing w:after="100" w:line="262" w:lineRule="auto"/>
        <w:ind w:firstLine="227"/>
        <w:jc w:val="both"/>
        <w:rPr>
          <w:szCs w:val="24"/>
        </w:rPr>
      </w:pPr>
      <w:r w:rsidRPr="002421E7">
        <w:rPr>
          <w:szCs w:val="24"/>
        </w:rPr>
        <w:t>Ak sa regulovaným subjektom zabezpečuje prevádzka verejných vodovodov alebo verejných kanalizácií iným právnickým osobám, ktoré sú vlastníkmi týchto verejných vodovodov alebo verejných kanalizácií, ekonomicky oprávnené náklady sa uvádzajú v rozsahu podľa prílohy č. 10. V ekonomicky oprávnených nákladoch podľa prílohy č. 6 sa tieto náklady uplatnia priamo do celkových nákladov regulovaného subjektu a množstvo vody sa uvádza v údajoch podľa prílohy č. 4.</w:t>
      </w:r>
    </w:p>
    <w:p w:rsidR="00C96722" w:rsidRPr="002421E7" w:rsidRDefault="00C96722" w:rsidP="00C96722">
      <w:pPr>
        <w:numPr>
          <w:ilvl w:val="1"/>
          <w:numId w:val="43"/>
        </w:numPr>
        <w:spacing w:after="203" w:line="262" w:lineRule="auto"/>
        <w:ind w:firstLine="227"/>
        <w:jc w:val="both"/>
        <w:rPr>
          <w:szCs w:val="24"/>
        </w:rPr>
      </w:pPr>
      <w:r w:rsidRPr="002421E7">
        <w:rPr>
          <w:szCs w:val="24"/>
        </w:rPr>
        <w:t>Regulovaný subjekt, ktorého dodávka a distribúcia pitnej vody a odvádzanie a čistenie odpadovej vody v roku t presiahne 2 000 000 m</w:t>
      </w:r>
      <w:r w:rsidRPr="002421E7">
        <w:rPr>
          <w:szCs w:val="24"/>
          <w:vertAlign w:val="superscript"/>
        </w:rPr>
        <w:t>3</w:t>
      </w:r>
      <w:r w:rsidRPr="002421E7">
        <w:rPr>
          <w:szCs w:val="24"/>
        </w:rPr>
        <w:t>, v rámci návrhu cien na prvý rok regulačného obdobia predkladá agregovaný plán investícií na celé regulačné obdobie osobitne pre každú regulovanú činnosť. V rámci predloženého plánu sa rozlíšia plánované náklady na rekonštrukcie a technické zhodnotenie majetku, a náklady na nový majetok.</w:t>
      </w:r>
    </w:p>
    <w:p w:rsidR="00C96722" w:rsidRPr="002421E7" w:rsidRDefault="00C96722" w:rsidP="00C96722">
      <w:pPr>
        <w:numPr>
          <w:ilvl w:val="1"/>
          <w:numId w:val="43"/>
        </w:numPr>
        <w:spacing w:after="290" w:line="262" w:lineRule="auto"/>
        <w:ind w:firstLine="227"/>
        <w:jc w:val="both"/>
        <w:rPr>
          <w:szCs w:val="24"/>
        </w:rPr>
      </w:pPr>
      <w:r w:rsidRPr="002421E7">
        <w:rPr>
          <w:szCs w:val="24"/>
        </w:rPr>
        <w:t>Ak regulovaný subjekt dodáva pitnú vodu, ktorú nakupuje od iného regulovaného subjektu, a navrhuje prevzatie jeho maximálnej ceny za výrobu a dodávku pitnej vody v eurách na objemovú jednotku alebo ak regulovaný subjekt odvádza a čistí odpadovú vodu u iného regulovaného subjektu a navrhuje prevzatie jeho maximálnej ceny za odvádzanie a čistenie odpadovej vody v eurách na objemovú jednotku, súčasťou návrhu ceny sú podklady podľa odseku 1 písm. e) až h). Ak návrh ceny predkladá regulovaný subjekt prvýkrát alebo ak regulovaný subjekt ešte nepredkladal skutočné údaje podľa § 15 a navrhuje prevzatie ceny, súčasťou návrhu ceny sú podklady podľa odseku 2 písm. c) až m), pričom sa použijú predpokladané údaje.</w:t>
      </w:r>
    </w:p>
    <w:p w:rsidR="00C96722" w:rsidRPr="002421E7" w:rsidRDefault="00C96722" w:rsidP="00C96722">
      <w:pPr>
        <w:spacing w:after="20" w:line="248" w:lineRule="auto"/>
        <w:ind w:left="100" w:right="90"/>
        <w:jc w:val="center"/>
        <w:rPr>
          <w:szCs w:val="24"/>
        </w:rPr>
      </w:pPr>
      <w:r w:rsidRPr="002421E7">
        <w:rPr>
          <w:b/>
          <w:szCs w:val="24"/>
        </w:rPr>
        <w:t>§ 7</w:t>
      </w:r>
    </w:p>
    <w:p w:rsidR="00C96722" w:rsidRDefault="00C96722" w:rsidP="00C96722">
      <w:pPr>
        <w:pStyle w:val="Nadpis1"/>
        <w:spacing w:after="214"/>
        <w:ind w:left="100" w:right="90"/>
        <w:rPr>
          <w:strike/>
          <w:color w:val="FF0000"/>
          <w:sz w:val="24"/>
          <w:szCs w:val="24"/>
        </w:rPr>
      </w:pPr>
      <w:r w:rsidRPr="00BF35E7">
        <w:rPr>
          <w:strike/>
          <w:color w:val="FF0000"/>
          <w:sz w:val="24"/>
          <w:szCs w:val="24"/>
        </w:rPr>
        <w:t>Spôsob predkladania návrhu ceny a zverejňovania údajov</w:t>
      </w:r>
    </w:p>
    <w:p w:rsidR="00C96722" w:rsidRDefault="00C96722" w:rsidP="00C96722">
      <w:pPr>
        <w:jc w:val="center"/>
        <w:rPr>
          <w:b/>
          <w:color w:val="FF0000"/>
          <w:szCs w:val="24"/>
        </w:rPr>
      </w:pPr>
      <w:r w:rsidRPr="00BF35E7">
        <w:rPr>
          <w:b/>
          <w:color w:val="FF0000"/>
          <w:szCs w:val="24"/>
        </w:rPr>
        <w:t>Spôsob predkladania návrhu ceny</w:t>
      </w:r>
    </w:p>
    <w:p w:rsidR="00C96722" w:rsidRPr="002421E7" w:rsidRDefault="00C96722" w:rsidP="00C96722">
      <w:pPr>
        <w:numPr>
          <w:ilvl w:val="0"/>
          <w:numId w:val="44"/>
        </w:numPr>
        <w:spacing w:after="203" w:line="262" w:lineRule="auto"/>
        <w:ind w:firstLine="227"/>
        <w:jc w:val="both"/>
        <w:rPr>
          <w:szCs w:val="24"/>
        </w:rPr>
      </w:pPr>
      <w:r w:rsidRPr="002421E7">
        <w:rPr>
          <w:szCs w:val="24"/>
        </w:rPr>
        <w:t>Návrh ceny sa predkladá v listinnej podobe alebo v elektronickej podobe elektronickým podaním do elektronickej schránky.</w:t>
      </w:r>
      <w:r w:rsidRPr="002421E7">
        <w:rPr>
          <w:szCs w:val="24"/>
          <w:vertAlign w:val="superscript"/>
        </w:rPr>
        <w:t>22</w:t>
      </w:r>
      <w:r w:rsidRPr="002421E7">
        <w:rPr>
          <w:szCs w:val="24"/>
        </w:rPr>
        <w:t>) Vyplnené tabuľky podľa príloh č. 2 až 14 a 16 sa predkladajú v elektronickej podobe vo formáte, ktorý zachováva úplnú funkčnosť tabuľkového editora.</w:t>
      </w:r>
    </w:p>
    <w:p w:rsidR="00C96722" w:rsidRPr="002421E7" w:rsidRDefault="00C96722" w:rsidP="00C96722">
      <w:pPr>
        <w:numPr>
          <w:ilvl w:val="0"/>
          <w:numId w:val="44"/>
        </w:numPr>
        <w:spacing w:after="203" w:line="262" w:lineRule="auto"/>
        <w:ind w:firstLine="227"/>
        <w:jc w:val="both"/>
        <w:rPr>
          <w:szCs w:val="24"/>
        </w:rPr>
      </w:pPr>
      <w:r w:rsidRPr="002421E7">
        <w:rPr>
          <w:szCs w:val="24"/>
        </w:rPr>
        <w:t>Ak sa návrh ceny predkladá prvýkrát, súčasťou návrhu ceny na rok t sú podklady podľa § 6 ods. 2.</w:t>
      </w:r>
    </w:p>
    <w:p w:rsidR="00C96722" w:rsidRPr="002421E7" w:rsidRDefault="00C96722" w:rsidP="00C96722">
      <w:pPr>
        <w:numPr>
          <w:ilvl w:val="0"/>
          <w:numId w:val="44"/>
        </w:numPr>
        <w:spacing w:after="203" w:line="262" w:lineRule="auto"/>
        <w:ind w:firstLine="227"/>
        <w:jc w:val="both"/>
        <w:rPr>
          <w:szCs w:val="24"/>
        </w:rPr>
      </w:pPr>
      <w:r w:rsidRPr="002421E7">
        <w:rPr>
          <w:szCs w:val="24"/>
        </w:rPr>
        <w:t>Ak sa návrh ceny predkladá pre skupinu odberateľov alebo skupinu producentov, podklady sa predkladajú podľa § 6 ods. 1 alebo ods. 2 za každú lokalitu osobitne.</w:t>
      </w:r>
    </w:p>
    <w:p w:rsidR="00C96722" w:rsidRPr="002421E7" w:rsidRDefault="00C96722" w:rsidP="00C96722">
      <w:pPr>
        <w:numPr>
          <w:ilvl w:val="0"/>
          <w:numId w:val="44"/>
        </w:numPr>
        <w:spacing w:after="203" w:line="262" w:lineRule="auto"/>
        <w:ind w:firstLine="227"/>
        <w:jc w:val="both"/>
        <w:rPr>
          <w:szCs w:val="24"/>
        </w:rPr>
      </w:pPr>
      <w:r w:rsidRPr="002421E7">
        <w:rPr>
          <w:szCs w:val="24"/>
        </w:rPr>
        <w:t>Ak sa postupuje v cenovom konaní o zmene rozhodnutia podľa § 17 ods. 2 písm. d) zákona, ustanovenia o podkladoch návrhu ceny sa použijú aj na návrh na zmenu cenového rozhodnutia.</w:t>
      </w:r>
    </w:p>
    <w:p w:rsidR="00C96722" w:rsidRPr="002421E7" w:rsidRDefault="00C96722" w:rsidP="00C96722">
      <w:pPr>
        <w:numPr>
          <w:ilvl w:val="0"/>
          <w:numId w:val="44"/>
        </w:numPr>
        <w:spacing w:after="203" w:line="262" w:lineRule="auto"/>
        <w:ind w:firstLine="227"/>
        <w:jc w:val="both"/>
        <w:rPr>
          <w:szCs w:val="24"/>
        </w:rPr>
      </w:pPr>
      <w:r w:rsidRPr="002421E7">
        <w:rPr>
          <w:szCs w:val="24"/>
        </w:rPr>
        <w:t>Vypočítané hodnoty sa na účely výpočtu cien matematicky zaokrúhľujú na štyri desatinné miesta.</w:t>
      </w:r>
    </w:p>
    <w:p w:rsidR="00C96722" w:rsidRPr="002421E7" w:rsidRDefault="00C96722" w:rsidP="00C96722">
      <w:pPr>
        <w:numPr>
          <w:ilvl w:val="0"/>
          <w:numId w:val="44"/>
        </w:numPr>
        <w:spacing w:after="203" w:line="262" w:lineRule="auto"/>
        <w:ind w:firstLine="227"/>
        <w:jc w:val="both"/>
        <w:rPr>
          <w:szCs w:val="24"/>
        </w:rPr>
      </w:pPr>
      <w:r w:rsidRPr="002421E7">
        <w:rPr>
          <w:szCs w:val="24"/>
        </w:rPr>
        <w:t>Návrh ceny za pripojenie na verejnú kanalizáciu sa predkladá samostatne v listinnej podobe alebo v elektronickej podobe elektronickým podaním do elektronickej schránky.</w:t>
      </w:r>
    </w:p>
    <w:p w:rsidR="00C96722" w:rsidRDefault="00C96722" w:rsidP="00C96722">
      <w:pPr>
        <w:spacing w:after="50" w:line="315" w:lineRule="auto"/>
        <w:ind w:firstLine="227"/>
        <w:rPr>
          <w:strike/>
          <w:color w:val="FF0000"/>
          <w:szCs w:val="24"/>
        </w:rPr>
      </w:pPr>
      <w:r>
        <w:rPr>
          <w:strike/>
          <w:color w:val="FF0000"/>
          <w:szCs w:val="24"/>
        </w:rPr>
        <w:t xml:space="preserve">(7) </w:t>
      </w:r>
      <w:r w:rsidRPr="00BF35E7">
        <w:rPr>
          <w:strike/>
          <w:color w:val="FF0000"/>
          <w:szCs w:val="24"/>
        </w:rPr>
        <w:t xml:space="preserve">Na webovom sídle úradu sa zverejňujú spolu s právoplatným cenovým rozhodnutím údaje podľa § 14 ods. 12 zákona, ktoré sú započítané do určenej alebo schválenej ceny, a to </w:t>
      </w:r>
    </w:p>
    <w:p w:rsidR="00C96722" w:rsidRPr="00BF35E7" w:rsidRDefault="00C96722" w:rsidP="00C96722">
      <w:pPr>
        <w:spacing w:after="50" w:line="315" w:lineRule="auto"/>
        <w:ind w:firstLine="227"/>
        <w:rPr>
          <w:strike/>
          <w:color w:val="FF0000"/>
          <w:szCs w:val="24"/>
        </w:rPr>
      </w:pPr>
      <w:r w:rsidRPr="00BF35E7">
        <w:rPr>
          <w:strike/>
          <w:color w:val="FF0000"/>
          <w:szCs w:val="24"/>
        </w:rPr>
        <w:t>a) celkové údaje o ekonomicky oprávnených nákladoch,</w:t>
      </w:r>
    </w:p>
    <w:p w:rsidR="00C96722" w:rsidRPr="00BF35E7" w:rsidRDefault="00C96722" w:rsidP="00C96722">
      <w:pPr>
        <w:ind w:left="283"/>
        <w:rPr>
          <w:strike/>
          <w:color w:val="FF0000"/>
          <w:szCs w:val="24"/>
        </w:rPr>
      </w:pPr>
      <w:r>
        <w:rPr>
          <w:strike/>
          <w:color w:val="FF0000"/>
          <w:szCs w:val="24"/>
        </w:rPr>
        <w:t xml:space="preserve">b) </w:t>
      </w:r>
      <w:r w:rsidRPr="00BF35E7">
        <w:rPr>
          <w:strike/>
          <w:color w:val="FF0000"/>
          <w:szCs w:val="24"/>
        </w:rPr>
        <w:t>celkové údaje o rozsahu investícií,</w:t>
      </w:r>
    </w:p>
    <w:p w:rsidR="00C96722" w:rsidRPr="00BF35E7" w:rsidRDefault="00C96722" w:rsidP="00C96722">
      <w:pPr>
        <w:spacing w:after="292"/>
        <w:ind w:left="283"/>
        <w:rPr>
          <w:strike/>
          <w:color w:val="FF0000"/>
          <w:szCs w:val="24"/>
        </w:rPr>
      </w:pPr>
      <w:r>
        <w:rPr>
          <w:strike/>
          <w:color w:val="FF0000"/>
          <w:szCs w:val="24"/>
        </w:rPr>
        <w:t xml:space="preserve">c) </w:t>
      </w:r>
      <w:r w:rsidRPr="00BF35E7">
        <w:rPr>
          <w:strike/>
          <w:color w:val="FF0000"/>
          <w:szCs w:val="24"/>
        </w:rPr>
        <w:t>údaje o primeranom zisku.</w:t>
      </w:r>
    </w:p>
    <w:p w:rsidR="00C96722" w:rsidRPr="002421E7" w:rsidRDefault="00C96722" w:rsidP="00C96722">
      <w:pPr>
        <w:spacing w:after="20" w:line="248" w:lineRule="auto"/>
        <w:ind w:left="100" w:right="90"/>
        <w:jc w:val="center"/>
        <w:rPr>
          <w:szCs w:val="24"/>
        </w:rPr>
      </w:pPr>
      <w:r w:rsidRPr="002421E7">
        <w:rPr>
          <w:b/>
          <w:szCs w:val="24"/>
        </w:rPr>
        <w:t>§ 8</w:t>
      </w:r>
    </w:p>
    <w:p w:rsidR="00C96722" w:rsidRPr="002421E7" w:rsidRDefault="00C96722" w:rsidP="00C96722">
      <w:pPr>
        <w:pStyle w:val="Nadpis1"/>
        <w:spacing w:after="271"/>
        <w:ind w:left="294" w:right="284"/>
        <w:rPr>
          <w:sz w:val="24"/>
          <w:szCs w:val="24"/>
        </w:rPr>
      </w:pPr>
      <w:r w:rsidRPr="002421E7">
        <w:rPr>
          <w:sz w:val="24"/>
          <w:szCs w:val="24"/>
        </w:rPr>
        <w:t>Spôsob výpočtu maximálnej ceny za výrobu, distribúciu a dodávku pitnej vody a výšky primeraného zisku pre regulované subjekty, ktorých distribúcia a dodávka pitnej vody v roku t presiahne 2 000 000 m</w:t>
      </w:r>
      <w:r w:rsidRPr="002421E7">
        <w:rPr>
          <w:sz w:val="24"/>
          <w:szCs w:val="24"/>
          <w:vertAlign w:val="superscript"/>
        </w:rPr>
        <w:t>3</w:t>
      </w:r>
    </w:p>
    <w:p w:rsidR="00C96722" w:rsidRPr="00162516" w:rsidRDefault="00C96722" w:rsidP="00C96722">
      <w:pPr>
        <w:numPr>
          <w:ilvl w:val="0"/>
          <w:numId w:val="45"/>
        </w:numPr>
        <w:spacing w:after="200" w:line="262" w:lineRule="auto"/>
        <w:ind w:right="-7" w:firstLine="227"/>
        <w:rPr>
          <w:strike/>
          <w:szCs w:val="24"/>
        </w:rPr>
      </w:pPr>
      <w:r w:rsidRPr="00162516">
        <w:rPr>
          <w:strike/>
          <w:color w:val="FF0000"/>
          <w:szCs w:val="24"/>
        </w:rPr>
        <w:t>Maximálna cena za výrobu a dodávku pitnej vody MCV</w:t>
      </w:r>
      <w:r w:rsidRPr="00162516">
        <w:rPr>
          <w:strike/>
          <w:color w:val="FF0000"/>
          <w:szCs w:val="24"/>
          <w:vertAlign w:val="subscript"/>
        </w:rPr>
        <w:t xml:space="preserve">t </w:t>
      </w:r>
      <w:r w:rsidRPr="00162516">
        <w:rPr>
          <w:strike/>
          <w:color w:val="FF0000"/>
          <w:szCs w:val="24"/>
        </w:rPr>
        <w:t>v eurách na objemovú jednotku sa navrhuje tak, aby vážený priemer maximálnej ceny za výrobu a dodávku pitnej vody a maximálnej ceny za výrobu a distribúciu pitnej vody prepočítaný na objemovú jednotku neprekročil priemernú cenu PRV</w:t>
      </w:r>
      <w:r w:rsidRPr="00162516">
        <w:rPr>
          <w:strike/>
          <w:color w:val="FF0000"/>
          <w:szCs w:val="24"/>
          <w:vertAlign w:val="subscript"/>
        </w:rPr>
        <w:t xml:space="preserve">t </w:t>
      </w:r>
      <w:r w:rsidRPr="00162516">
        <w:rPr>
          <w:strike/>
          <w:color w:val="FF0000"/>
          <w:szCs w:val="24"/>
        </w:rPr>
        <w:t>určenú podľa odseku 2. Maximálna cena za dodávku pitnej vody sa navrhuje najviac do výšky priemernej ceny PRV</w:t>
      </w:r>
      <w:r w:rsidRPr="00162516">
        <w:rPr>
          <w:strike/>
          <w:color w:val="FF0000"/>
          <w:szCs w:val="24"/>
          <w:vertAlign w:val="subscript"/>
        </w:rPr>
        <w:t xml:space="preserve">t </w:t>
      </w:r>
      <w:r w:rsidRPr="00162516">
        <w:rPr>
          <w:strike/>
          <w:color w:val="FF0000"/>
          <w:szCs w:val="24"/>
        </w:rPr>
        <w:t>určenej podľa odseku 2. Pri návrhu maximálnej ceny sa prihliada na sociálne, environmentálne a ekonomické dôsledky úhrady za vodohospodárske služby, ako aj na geografické podmienky a klimatické podmienky príslušného regiónu.</w:t>
      </w:r>
    </w:p>
    <w:p w:rsidR="00C96722" w:rsidRPr="00162516" w:rsidRDefault="00C96722" w:rsidP="00C96722">
      <w:pPr>
        <w:spacing w:after="200"/>
        <w:ind w:right="-7" w:firstLine="284"/>
        <w:rPr>
          <w:color w:val="FF0000"/>
          <w:szCs w:val="24"/>
        </w:rPr>
      </w:pPr>
      <w:r w:rsidRPr="00162516">
        <w:rPr>
          <w:color w:val="FF0000"/>
          <w:szCs w:val="24"/>
        </w:rPr>
        <w:t>(1)</w:t>
      </w:r>
      <w:r w:rsidRPr="00162516">
        <w:rPr>
          <w:szCs w:val="24"/>
        </w:rPr>
        <w:t xml:space="preserve"> </w:t>
      </w:r>
      <w:r w:rsidRPr="00162516">
        <w:rPr>
          <w:color w:val="FF0000"/>
          <w:szCs w:val="24"/>
        </w:rPr>
        <w:t>Maximálna cena MCVt za výrobu a dodávku pitnej vody, za dodávku pitnej vody a za  výrobu a dodávku pitnej vody pre jednotlivé skupiny odberateľov sa navrhuje ako dvojzložková, ktorá sa  skladá z fixnej zložky maximálnej ceny v eurách za rok a variabilnej zložky maximálnej ceny v eurách na objemovú jednotku, pričom je maximálna v jednotlivých zložkách ceny.  Maximálna cena za výrobu a distribúciu pitnej vody sa navrhuje ako jednozložková v eurách na objemovú jednotku do výšky určenej podľa odseku 8.  Pri návrhu maximálnej ceny sa prihliada na sociálne, environmentálne a ekonomické dôsledky úhrady za vodohospodárske služby, ako aj na geografické podmienky a klimatické podmienky príslušného regiónu.</w:t>
      </w:r>
    </w:p>
    <w:p w:rsidR="00C96722" w:rsidRPr="002B11BC" w:rsidRDefault="00C96722" w:rsidP="00C96722">
      <w:pPr>
        <w:numPr>
          <w:ilvl w:val="0"/>
          <w:numId w:val="45"/>
        </w:numPr>
        <w:spacing w:after="4" w:line="325" w:lineRule="auto"/>
        <w:ind w:right="-7" w:firstLine="227"/>
        <w:jc w:val="both"/>
        <w:rPr>
          <w:strike/>
          <w:szCs w:val="24"/>
        </w:rPr>
      </w:pPr>
      <w:r w:rsidRPr="002B11BC">
        <w:rPr>
          <w:strike/>
          <w:color w:val="FF0000"/>
          <w:szCs w:val="24"/>
        </w:rPr>
        <w:t>Priemerná cena za výrobu, distribúciu a dodávku pitnej vody, za výrobu a dodávku pitnej vody pre skupinu odberateľov PRV</w:t>
      </w:r>
      <w:r w:rsidRPr="002B11BC">
        <w:rPr>
          <w:strike/>
          <w:color w:val="FF0000"/>
          <w:szCs w:val="24"/>
          <w:vertAlign w:val="subscript"/>
        </w:rPr>
        <w:t xml:space="preserve">t </w:t>
      </w:r>
      <w:r w:rsidRPr="002B11BC">
        <w:rPr>
          <w:strike/>
          <w:color w:val="FF0000"/>
          <w:szCs w:val="24"/>
        </w:rPr>
        <w:t>v eurách na objemovú jednotku na rok t sa vypočíta podľa vzorca</w:t>
      </w:r>
      <w:r>
        <w:rPr>
          <w:strike/>
          <w:color w:val="FF0000"/>
          <w:szCs w:val="24"/>
        </w:rPr>
        <w:t xml:space="preserve"> </w:t>
      </w:r>
    </w:p>
    <w:p w:rsidR="00C96722" w:rsidRPr="002B11BC" w:rsidRDefault="00C96722" w:rsidP="00C96722">
      <w:pPr>
        <w:spacing w:after="4" w:line="325" w:lineRule="auto"/>
        <w:ind w:left="227" w:right="-7"/>
        <w:rPr>
          <w:strike/>
          <w:szCs w:val="24"/>
        </w:rPr>
      </w:pPr>
      <w:r w:rsidRPr="002B11BC">
        <w:rPr>
          <w:color w:val="FF0000"/>
          <w:szCs w:val="24"/>
        </w:rPr>
        <w:t>Na určenie maximálnej ceny za výrobu, distribúciu a dodávku pitnej vody, za výrobu a dodávku pitnej vody pre skupinu odberateľov sa vypočíta priemerná cena PRV</w:t>
      </w:r>
      <w:r w:rsidRPr="002B11BC">
        <w:rPr>
          <w:color w:val="FF0000"/>
          <w:sz w:val="18"/>
          <w:szCs w:val="24"/>
          <w:vertAlign w:val="subscript"/>
        </w:rPr>
        <w:t>t</w:t>
      </w:r>
      <w:bookmarkStart w:id="53" w:name="paragraf-8.odsek-2.text"/>
      <w:r w:rsidRPr="002B11BC">
        <w:rPr>
          <w:color w:val="FF0000"/>
          <w:szCs w:val="24"/>
        </w:rPr>
        <w:t xml:space="preserve"> v eurách na objemovú jednotku na rok t podľa vzorca</w:t>
      </w:r>
      <w:bookmarkEnd w:id="53"/>
    </w:p>
    <w:p w:rsidR="00C96722" w:rsidRPr="002421E7" w:rsidRDefault="00C96722" w:rsidP="00C96722">
      <w:pPr>
        <w:spacing w:after="258" w:line="259" w:lineRule="auto"/>
        <w:ind w:left="254"/>
        <w:rPr>
          <w:szCs w:val="24"/>
        </w:rPr>
      </w:pPr>
      <w:r w:rsidRPr="002421E7">
        <w:rPr>
          <w:noProof/>
          <w:szCs w:val="24"/>
        </w:rPr>
        <mc:AlternateContent>
          <mc:Choice Requires="wpg">
            <w:drawing>
              <wp:inline distT="0" distB="0" distL="0" distR="0" wp14:anchorId="5C6163A3" wp14:editId="1F384819">
                <wp:extent cx="1164031" cy="269548"/>
                <wp:effectExtent l="0" t="0" r="0" b="0"/>
                <wp:docPr id="2" name="Group 92960"/>
                <wp:cNvGraphicFramePr/>
                <a:graphic xmlns:a="http://schemas.openxmlformats.org/drawingml/2006/main">
                  <a:graphicData uri="http://schemas.microsoft.com/office/word/2010/wordprocessingGroup">
                    <wpg:wgp>
                      <wpg:cNvGrpSpPr/>
                      <wpg:grpSpPr>
                        <a:xfrm>
                          <a:off x="0" y="0"/>
                          <a:ext cx="1164031" cy="269548"/>
                          <a:chOff x="0" y="0"/>
                          <a:chExt cx="1164031" cy="269548"/>
                        </a:xfrm>
                      </wpg:grpSpPr>
                      <wps:wsp>
                        <wps:cNvPr id="3" name="Shape 900"/>
                        <wps:cNvSpPr/>
                        <wps:spPr>
                          <a:xfrm>
                            <a:off x="0" y="83010"/>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901"/>
                        <wps:cNvSpPr/>
                        <wps:spPr>
                          <a:xfrm>
                            <a:off x="56236" y="83010"/>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902"/>
                        <wps:cNvSpPr/>
                        <wps:spPr>
                          <a:xfrm>
                            <a:off x="95250" y="83010"/>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903"/>
                        <wps:cNvSpPr/>
                        <wps:spPr>
                          <a:xfrm>
                            <a:off x="151181" y="83041"/>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904"/>
                        <wps:cNvSpPr/>
                        <wps:spPr>
                          <a:xfrm>
                            <a:off x="218389" y="83010"/>
                            <a:ext cx="102260" cy="100889"/>
                          </a:xfrm>
                          <a:custGeom>
                            <a:avLst/>
                            <a:gdLst/>
                            <a:ahLst/>
                            <a:cxnLst/>
                            <a:rect l="0" t="0" r="0" b="0"/>
                            <a:pathLst>
                              <a:path w="102260" h="100889">
                                <a:moveTo>
                                  <a:pt x="305" y="0"/>
                                </a:moveTo>
                                <a:lnTo>
                                  <a:pt x="37643" y="0"/>
                                </a:lnTo>
                                <a:lnTo>
                                  <a:pt x="37186" y="4572"/>
                                </a:lnTo>
                                <a:cubicBezTo>
                                  <a:pt x="29413" y="4572"/>
                                  <a:pt x="24536" y="7468"/>
                                  <a:pt x="24994" y="14326"/>
                                </a:cubicBezTo>
                                <a:cubicBezTo>
                                  <a:pt x="24994" y="15392"/>
                                  <a:pt x="25298" y="18745"/>
                                  <a:pt x="25451" y="19812"/>
                                </a:cubicBezTo>
                                <a:lnTo>
                                  <a:pt x="30023" y="63246"/>
                                </a:lnTo>
                                <a:lnTo>
                                  <a:pt x="31090" y="81077"/>
                                </a:lnTo>
                                <a:lnTo>
                                  <a:pt x="31852" y="81077"/>
                                </a:lnTo>
                                <a:lnTo>
                                  <a:pt x="73457" y="18593"/>
                                </a:lnTo>
                                <a:cubicBezTo>
                                  <a:pt x="76200" y="14478"/>
                                  <a:pt x="78181" y="10973"/>
                                  <a:pt x="78181" y="8534"/>
                                </a:cubicBezTo>
                                <a:cubicBezTo>
                                  <a:pt x="78181" y="5486"/>
                                  <a:pt x="75895" y="4572"/>
                                  <a:pt x="69037" y="4572"/>
                                </a:cubicBezTo>
                                <a:lnTo>
                                  <a:pt x="69342" y="0"/>
                                </a:lnTo>
                                <a:lnTo>
                                  <a:pt x="102260" y="0"/>
                                </a:lnTo>
                                <a:lnTo>
                                  <a:pt x="101956" y="4572"/>
                                </a:lnTo>
                                <a:cubicBezTo>
                                  <a:pt x="93726" y="4572"/>
                                  <a:pt x="90678" y="7010"/>
                                  <a:pt x="81382" y="20879"/>
                                </a:cubicBezTo>
                                <a:lnTo>
                                  <a:pt x="25451" y="100889"/>
                                </a:lnTo>
                                <a:lnTo>
                                  <a:pt x="20422" y="100889"/>
                                </a:lnTo>
                                <a:lnTo>
                                  <a:pt x="11887" y="18440"/>
                                </a:lnTo>
                                <a:cubicBezTo>
                                  <a:pt x="10668" y="8230"/>
                                  <a:pt x="8077" y="4572"/>
                                  <a:pt x="0" y="4572"/>
                                </a:cubicBezTo>
                                <a:lnTo>
                                  <a:pt x="3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05"/>
                        <wps:cNvSpPr/>
                        <wps:spPr>
                          <a:xfrm>
                            <a:off x="340909" y="159106"/>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20919"/>
                        <wps:cNvSpPr/>
                        <wps:spPr>
                          <a:xfrm>
                            <a:off x="430530" y="154181"/>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20920"/>
                        <wps:cNvSpPr/>
                        <wps:spPr>
                          <a:xfrm>
                            <a:off x="430530" y="122939"/>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908"/>
                        <wps:cNvSpPr/>
                        <wps:spPr>
                          <a:xfrm>
                            <a:off x="800719" y="0"/>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4" y="55950"/>
                                </a:lnTo>
                                <a:cubicBezTo>
                                  <a:pt x="19383" y="64541"/>
                                  <a:pt x="21269" y="65694"/>
                                  <a:pt x="29756" y="65694"/>
                                </a:cubicBezTo>
                                <a:lnTo>
                                  <a:pt x="29127" y="68837"/>
                                </a:lnTo>
                                <a:lnTo>
                                  <a:pt x="0" y="68837"/>
                                </a:lnTo>
                                <a:lnTo>
                                  <a:pt x="628" y="65694"/>
                                </a:lnTo>
                                <a:cubicBezTo>
                                  <a:pt x="8592" y="65694"/>
                                  <a:pt x="10163" y="64332"/>
                                  <a:pt x="11839" y="55531"/>
                                </a:cubicBezTo>
                                <a:lnTo>
                                  <a:pt x="21164" y="10478"/>
                                </a:lnTo>
                                <a:cubicBezTo>
                                  <a:pt x="22317" y="4296"/>
                                  <a:pt x="201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909"/>
                        <wps:cNvSpPr/>
                        <wps:spPr>
                          <a:xfrm>
                            <a:off x="839381" y="0"/>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3"/>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910"/>
                        <wps:cNvSpPr/>
                        <wps:spPr>
                          <a:xfrm>
                            <a:off x="873471" y="0"/>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911"/>
                        <wps:cNvSpPr/>
                        <wps:spPr>
                          <a:xfrm>
                            <a:off x="959196" y="0"/>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912"/>
                        <wps:cNvSpPr/>
                        <wps:spPr>
                          <a:xfrm>
                            <a:off x="1044245" y="61751"/>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20921"/>
                        <wps:cNvSpPr/>
                        <wps:spPr>
                          <a:xfrm>
                            <a:off x="716356" y="135512"/>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914"/>
                        <wps:cNvSpPr/>
                        <wps:spPr>
                          <a:xfrm>
                            <a:off x="739388" y="161980"/>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915"/>
                        <wps:cNvSpPr/>
                        <wps:spPr>
                          <a:xfrm>
                            <a:off x="772182" y="160668"/>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916"/>
                        <wps:cNvSpPr/>
                        <wps:spPr>
                          <a:xfrm>
                            <a:off x="825846" y="161925"/>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917"/>
                        <wps:cNvSpPr/>
                        <wps:spPr>
                          <a:xfrm>
                            <a:off x="910209" y="161925"/>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918"/>
                        <wps:cNvSpPr/>
                        <wps:spPr>
                          <a:xfrm>
                            <a:off x="987095" y="223676"/>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20922"/>
                        <wps:cNvSpPr/>
                        <wps:spPr>
                          <a:xfrm>
                            <a:off x="1043635" y="247298"/>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920"/>
                        <wps:cNvSpPr/>
                        <wps:spPr>
                          <a:xfrm>
                            <a:off x="1100252" y="219789"/>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706DD0" id="Group 92960" o:spid="_x0000_s1026" style="width:91.65pt;height:21.2pt;mso-position-horizontal-relative:char;mso-position-vertical-relative:line" coordsize="1164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">
                <v:shape id="Shape 900" o:spid="_x0000_s1027" style="position:absolute;top:830;width:562;height:1001;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1h8EA&#10;AADaAAAADwAAAGRycy9kb3ducmV2LnhtbESPX2vCQBDE3wt+h2OFvtVNLEpJPUUsgiBU6p/3Jbcm&#10;wdxeuLtq/PY9QejjMDO/YWaL3rbqyj40TjTkowwUS+lMI5WG42H99gEqRBJDrRPWcOcAi/ngZUaF&#10;cTf54es+VipBJBSkoY6xKxBDWbOlMHIdS/LOzluKSfoKjadbgtsWx1k2RUuNpIWaOl7VXF72v1bD&#10;ZPv91WHp8XCi3dTg+HSs8lzr12G//AQVuY//4Wd7YzS8w+NKugE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tYfBAAAA2gAAAA8AAAAAAAAAAAAAAAAAmAIAAGRycy9kb3du&#10;cmV2LnhtbFBLBQYAAAAABAAEAPUAAACGAw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901" o:spid="_x0000_s1028" style="position:absolute;left:562;top:830;width:337;height:552;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8J7cQA&#10;AADaAAAADwAAAGRycy9kb3ducmV2LnhtbESPT2vCQBTE74V+h+UVvNWNpdgasxERWsWT//H4yD6T&#10;4O7bkF017afvCkKPw8z8hskmnTXiSq2vHSsY9BMQxIXTNZcKdtuv108QPiBrNI5JwQ95mOTPTxmm&#10;2t14TddNKEWEsE9RQRVCk0rpi4os+r5riKN3cq3FEGVbSt3iLcKtkW9JMpQWa44LFTY0q6g4by5W&#10;wfJQrMyv3Q/nh28zkx+j6f64XinVe+mmYxCBuvAffrQXWsE73K/EG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fCe3EAAAA2gAAAA8AAAAAAAAAAAAAAAAAmAIAAGRycy9k&#10;b3ducmV2LnhtbFBLBQYAAAAABAAEAPUAAACJAw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902" o:spid="_x0000_s1029" style="position:absolute;left:952;top:830;width:559;height:1001;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q68IA&#10;AADaAAAADwAAAGRycy9kb3ducmV2LnhtbESPQWsCMRSE7wX/Q3hCL6KJlhZZjSKC1h56qIrnx+a5&#10;u5i8rJuoq7++KQg9DjPzDTOdt86KKzWh8qxhOFAgiHNvKi407Her/hhEiMgGrWfScKcA81nnZYqZ&#10;8Tf+oes2FiJBOGSooYyxzqQMeUkOw8DXxMk7+sZhTLIppGnwluDOypFSH9JhxWmhxJqWJeWn7cVp&#10;qNf0sJ9f363av51VD/PD2T6c1q/ddjEBEamN/+Fne2M0vMPflX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yrrwgAAANoAAAAPAAAAAAAAAAAAAAAAAJgCAABkcnMvZG93&#10;bnJldi54bWxQSwUGAAAAAAQABAD1AAAAhwM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903" o:spid="_x0000_s1030" style="position:absolute;left:1511;top:830;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1a8QA&#10;AADaAAAADwAAAGRycy9kb3ducmV2LnhtbESPQWvCQBSE70L/w/IK3nRTCyKpq4hQaVFQ01y8PbLP&#10;bDD7NmS3JvrruwXB4zAz3zDzZW9rcaXWV44VvI0TEMSF0xWXCvKfz9EMhA/IGmvHpOBGHpaLl8Ec&#10;U+06PtI1C6WIEPYpKjAhNKmUvjBk0Y9dQxy9s2sthijbUuoWuwi3tZwkyVRarDguGGxobai4ZL9W&#10;QZNv7wdzPlS7/b7O8u9Nt3s/lUoNX/vVB4hAfXiGH+0vrWAK/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9WvEAAAA2gAAAA8AAAAAAAAAAAAAAAAAmAIAAGRycy9k&#10;b3ducmV2LnhtbFBLBQYAAAAABAAEAPUAAACJAw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904" o:spid="_x0000_s1031" style="position:absolute;left:2183;top:830;width:1023;height:1008;visibility:visible;mso-wrap-style:square;v-text-anchor:top" coordsize="102260,10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QpsQA&#10;AADaAAAADwAAAGRycy9kb3ducmV2LnhtbESPQWvCQBSE7wX/w/KEXqRu2oMt0TWIqeKhF6PQ6zP7&#10;zKbNvg3ZNYn/vlso9DjMzDfMKhttI3rqfO1YwfM8AUFcOl1zpeB82j29gfABWWPjmBTcyUO2njys&#10;MNVu4CP1RahEhLBPUYEJoU2l9KUhi37uWuLoXV1nMUTZVVJ3OES4beRLkiykxZrjgsGWtobK7+Jm&#10;I2U/ezenz0IfZ7m58sf567Jf5Eo9TsfNEkSgMfyH/9oHreAV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kKbEAAAA2gAAAA8AAAAAAAAAAAAAAAAAmAIAAGRycy9k&#10;b3ducmV2LnhtbFBLBQYAAAAABAAEAPUAAACJAwAAAAA=&#10;" path="m305,l37643,r-457,4572c29413,4572,24536,7468,24994,14326v,1066,304,4419,457,5486l30023,63246r1067,17831l31852,81077,73457,18593v2743,-4115,4724,-7620,4724,-10059c78181,5486,75895,4572,69037,4572l69342,r32918,l101956,4572v-8230,,-11278,2438,-20574,16307l25451,100889r-5029,l11887,18440c10668,8230,8077,4572,,4572l305,xe" fillcolor="black" stroked="f" strokeweight="0">
                  <v:stroke miterlimit="83231f" joinstyle="miter"/>
                  <v:path arrowok="t" textboxrect="0,0,102260,100889"/>
                </v:shape>
                <v:shape id="Shape 905" o:spid="_x0000_s1032" style="position:absolute;left:3409;top:1591;width:275;height:630;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MG8AA&#10;AADaAAAADwAAAGRycy9kb3ducmV2LnhtbESPzYrCQBCE74LvMLTgTScqLGt0FBUEj2vcwx6bTOdH&#10;Mz0hPWp8e2dhYY9FVX1Frbe9a9SDOqk9G5hNE1DEubc1lwa+L8fJJygJyBYbz2TgRQLbzXCwxtT6&#10;J5/pkYVSRQhLigaqENpUa8krcihT3xJHr/CdwxBlV2rb4TPCXaPnSfKhHdYcFyps6VBRfsvuzkBR&#10;/GTH5tqeL1+uXEjYi8abGDMe9bsVqEB9+A//tU/WwBJ+r8Qbo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KMG8AAAADaAAAADwAAAAAAAAAAAAAAAACYAgAAZHJzL2Rvd25y&#10;ZXYueG1sUEsFBgAAAAAEAAQA9QAAAIUDA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19" o:spid="_x0000_s1033" style="position:absolute;left:4305;top:1541;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hvcQA&#10;AADbAAAADwAAAGRycy9kb3ducmV2LnhtbESPT2vCQBDF7wW/wzKCl6IbPUhJXYNICy30YqrQ45Cd&#10;/CHZ2ZBdTfTTdw6F3uYx7/fmzS6bXKduNITGs4H1KgFFXHjbcGXg/P2+fAEVIrLFzjMZuFOAbD97&#10;2mFq/cgnuuWxUhLCIUUDdYx9qnUoanIYVr4nll3pB4dR5FBpO+Ao4a7TmyTZaocNy4UaezrWVLT5&#10;1RkoN81lFOr5Mf08yuNnnvDbV2vMYj4dXkFFmuK/+Y/+sFJf2s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4b3EAAAA2wAAAA8AAAAAAAAAAAAAAAAAmAIAAGRycy9k&#10;b3ducmV2LnhtbFBLBQYAAAAABAAEAPUAAACJAwAAAAA=&#10;" path="m,l90831,r,10211l,10211,,e" fillcolor="black" stroked="f" strokeweight="0">
                  <v:stroke miterlimit="83231f" joinstyle="miter"/>
                  <v:path arrowok="t" textboxrect="0,0,90831,10211"/>
                </v:shape>
                <v:shape id="Shape 120920" o:spid="_x0000_s1034" style="position:absolute;left:4305;top:1229;width:908;height:104;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76DsIA&#10;AADbAAAADwAAAGRycy9kb3ducmV2LnhtbERP32vCMBB+F/wfwgl7m6nbqKMzig7GJohgp++35myD&#10;zaU00Xb7640w8O0+vp83W/S2FhdqvXGsYDJOQBAXThsuFey/Px5fQfiArLF2TAp+ycNiPhzMMNOu&#10;4x1d8lCKGMI+QwVVCE0mpS8qsujHriGO3NG1FkOEbSl1i10Mt7V8SpJUWjQcGyps6L2i4pSfrYJz&#10;SH+2q6KcmnRjXmyXfq7/Ds9KPYz65RuIQH24i//dXzrOn8Dtl3i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voOwgAAANsAAAAPAAAAAAAAAAAAAAAAAJgCAABkcnMvZG93&#10;bnJldi54bWxQSwUGAAAAAAQABAD1AAAAhwMAAAAA&#10;" path="m,l90831,r,10363l,10363,,e" fillcolor="black" stroked="f" strokeweight="0">
                  <v:stroke miterlimit="83231f" joinstyle="miter"/>
                  <v:path arrowok="t" textboxrect="0,0,90831,10363"/>
                </v:shape>
                <v:shape id="Shape 908" o:spid="_x0000_s1035" style="position:absolute;left:8007;width:386;height:688;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9rccMA&#10;AADbAAAADwAAAGRycy9kb3ducmV2LnhtbESP0WrCQBBF3wX/YRnBN7OpwdJGV4mGgj4a+wFDdprE&#10;ZmdDdo1pv74rCH2b4d5z585mN5pWDNS7xrKClygGQVxa3XCl4PPysXgD4TyyxtYyKfghB7vtdLLB&#10;VNs7n2kofCVCCLsUFdTed6mUrqzJoItsRxy0L9sb9GHtK6l7vIdw08plHL9Kgw2HCzV2dKip/C5u&#10;JtRYGS3zxCXZ8Zyd8vffa7vnXKn5bMzWIDyN/t/8pI86cEt4/BIG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9rccMAAADbAAAADwAAAAAAAAAAAAAAAACYAgAAZHJzL2Rv&#10;d25yZXYueG1sUEsFBgAAAAAEAAQA9QAAAIgDAAAAAA==&#10;" path="m13725,l38662,r,4480l37300,4086v-2200,,-3353,210,-5658,419l25670,34157v1152,209,2619,419,5029,419l38662,32239r,4646l31118,38872v-2095,,-4924,-420,-6286,-839l21164,55950v-1781,8591,105,9744,8592,9744l29127,68837,,68837,628,65694v7964,,9535,-1362,11211,-10163l21164,10478c22317,4296,20117,3143,13097,3143l13725,xe" fillcolor="black" stroked="f" strokeweight="0">
                  <v:stroke miterlimit="83231f" joinstyle="miter"/>
                  <v:path arrowok="t" textboxrect="0,0,38662,68837"/>
                </v:shape>
                <v:shape id="Shape 909" o:spid="_x0000_s1036" style="position:absolute;left:8393;width:232;height:368;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ajMQA&#10;AADbAAAADwAAAGRycy9kb3ducmV2LnhtbERPTWvCQBC9F/wPywje6qZaSpO6CaKIgr2orfY4ZKdJ&#10;NDsbsqvG/vpuQehtHu9zJllnanGh1lWWFTwNIxDEudUVFwo+dovHVxDOI2usLZOCGznI0t7DBBNt&#10;r7yhy9YXIoSwS1BB6X2TSOnykgy6oW2IA/dtW4M+wLaQusVrCDe1HEXRizRYcWgosaFZSflpezYK&#10;5vE8jp/fl/s6OvzIr3Ox+1x3R6UG/W76BsJT5//Fd/dKh/lj+PslH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2ozEAAAA2wAAAA8AAAAAAAAAAAAAAAAAmAIAAGRycy9k&#10;b3ducmV2LnhtbFBLBQYAAAAABAAEAPUAAACJAwAAAAA=&#10;" path="m,l524,c13411,,23155,3458,23155,14459v,9063,-4217,15166,-10163,19004l,36885,,32239,7033,30175v3733,-3038,5959,-7753,5959,-14459c12992,12259,12049,9351,9783,7308l,4480,,xe" fillcolor="black" stroked="f" strokeweight="0">
                  <v:stroke miterlimit="83231f" joinstyle="miter"/>
                  <v:path arrowok="t" textboxrect="0,0,23155,36885"/>
                </v:shape>
                <v:shape id="Shape 910" o:spid="_x0000_s1037" style="position:absolute;left:8734;width:703;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bYMIA&#10;AADbAAAADwAAAGRycy9kb3ducmV2LnhtbERPTWuDQBC9B/oflin0FteUpgSTjYRCob0UNeaQ28Sd&#10;qMSdFXer9t9nC4Xe5vE+Z5fOphMjDa61rGAVxSCIK6tbrhWUx/flBoTzyBo7y6Tghxyk+4fFDhNt&#10;J85pLHwtQgi7BBU03veJlK5qyKCLbE8cuKsdDPoAh1rqAacQbjr5HMev0mDLoaHBnt4aqm7Ft1FA&#10;pZ7W13puT5evjLK8/KyKy1mpp8f5sAXhafb/4j/3hw7zX+D3l3C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FtgwgAAANsAAAAPAAAAAAAAAAAAAAAAAJgCAABkcnMvZG93&#10;bnJldi54bWxQSwUGAAAAAAQABAD1AAAAhwM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1" o:spid="_x0000_s1038" style="position:absolute;left:9591;width:704;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8EA&#10;AADbAAAADwAAAGRycy9kb3ducmV2LnhtbERPTWvCQBC9C/0PywjezEYhRVJXEaFgL6IxHrxNsmMS&#10;mp0N2W2S/vtuodDbPN7nbPeTacVAvWssK1hFMQji0uqGKwX57X25AeE8ssbWMin4Jgf73ctsi6m2&#10;I19pyHwlQgi7FBXU3neplK6syaCLbEccuKftDfoA+0rqHscQblq5juNXabDh0FBjR8eays/syyig&#10;XI/Js5qae3G+0OWaf5RZ8VBqMZ8ObyA8Tf5f/Oc+6TA/gd9fw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A/vvBAAAA2wAAAA8AAAAAAAAAAAAAAAAAmAIAAGRycy9kb3du&#10;cmV2LnhtbFBLBQYAAAAABAAEAPUAAACGAw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2" o:spid="_x0000_s1039" style="position:absolute;left:10442;top:617;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8AA&#10;AADbAAAADwAAAGRycy9kb3ducmV2LnhtbERPyWrDMBC9F/oPYgq9lEauISa4VkIJNPQU0iT0PFhT&#10;W9QaOZa8/X0UCPQ2j7dOsZlsIwbqvHGs4G2RgCAunTZcKTifPl9XIHxA1tg4JgUzedisHx8KzLUb&#10;+ZuGY6hEDGGfo4I6hDaX0pc1WfQL1xJH7td1FkOEXSV1h2MMt41MkySTFg3Hhhpb2tZU/h17q4Cz&#10;3s5s/GWPYfnS/+BudzCpUs9P08c7iEBT+Bff3V86zs/g9ks8QK6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K8AAAADbAAAADwAAAAAAAAAAAAAAAACYAgAAZHJzL2Rvd25y&#10;ZXYueG1sUEsFBgAAAAAEAAQA9QAAAIUDA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21" o:spid="_x0000_s1040" style="position:absolute;left:7163;top:1355;width:4477;height:95;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dJsIA&#10;AADbAAAADwAAAGRycy9kb3ducmV2LnhtbESPMU/DQAyFdyT+w8lIbPQCA0Kh16qKSsQIJUNHK2dy&#10;UXO+KGeSwK/HAxKbrff83uftfo2DmWnKfWIH95sCDHGbfM+dg+bj5e4JTBZkj0NicvBNGfa766st&#10;lj4t/E7zSTqjIZxLdBBExtLa3AaKmDdpJFbtM00RRdeps37CRcPjYB+K4tFG7FkbAo5UBWovp6/o&#10;4O3QL019riup6jgfGwk/5yE4d3uzHp7BCK3yb/67fvWKr7D6iw5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x0mwgAAANsAAAAPAAAAAAAAAAAAAAAAAJgCAABkcnMvZG93&#10;bnJldi54bWxQSwUGAAAAAAQABAD1AAAAhwMAAAAA&#10;" path="m,l447675,r,9525l,9525,,e" fillcolor="black" stroked="f" strokeweight="0">
                  <v:stroke miterlimit="83231f" joinstyle="miter"/>
                  <v:path arrowok="t" textboxrect="0,0,447675,9525"/>
                </v:shape>
                <v:shape id="Shape 914" o:spid="_x0000_s1041" style="position:absolute;left:7393;top:1619;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07sMA&#10;AADbAAAADwAAAGRycy9kb3ducmV2LnhtbERPTWvCQBC9C/6HZYTezCY5FE1dpQpC20utSoq3MTtN&#10;gtnZNLvV+O+7guBtHu9zZoveNOJMnastK0iiGARxYXXNpYL9bj2egHAeWWNjmRRcycFiPhzMMNP2&#10;wl903vpShBB2GSqovG8zKV1RkUEX2ZY4cD+2M+gD7EqpO7yEcNPINI6fpcGaQ0OFLa0qKk7bP6Mg&#10;/7V5877/OKTtNCnW35/L/rhZKvU06l9fQHjq/UN8d7/pMH8Kt1/C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407sMAAADbAAAADwAAAAAAAAAAAAAAAACYAgAAZHJzL2Rv&#10;d25yZXYueG1sUEsFBgAAAAAEAAQA9QAAAIgDA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915" o:spid="_x0000_s1042" style="position:absolute;left:7721;top:1606;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Tr8AA&#10;AADbAAAADwAAAGRycy9kb3ducmV2LnhtbERPS2vCQBC+F/wPywje6kYPYqOrlBrBg7T1Qc9DdsyG&#10;ZmdDdtT477sHoceP771c975RN+piHdjAZJyBIi6DrbkycD5tX+egoiBbbAKTgQdFWK8GL0vMbbjz&#10;gW5HqVQK4ZijASfS5lrH0pHHOA4tceIuofMoCXaVth3eU7hv9DTLZtpjzanBYUsfjsrf49Ub+HQS&#10;LvJVFLj/KTaTvT28zb57Y0bD/n0BSqiXf/HTvbMGpml9+pJ+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hTr8AAAADbAAAADwAAAAAAAAAAAAAAAACYAgAAZHJzL2Rvd25y&#10;ZXYueG1sUEsFBgAAAAAEAAQA9QAAAIUDA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916" o:spid="_x0000_s1043" style="position:absolute;left:8258;top:1619;width:703;height:693;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yRcEA&#10;AADbAAAADwAAAGRycy9kb3ducmV2LnhtbESPQYvCMBSE74L/ITxhb5oqrEg1igiCXkRrPXh7Ns+2&#10;2LyUJtr6742wsMdhZr5hFqvOVOJFjSstKxiPIhDEmdUl5wrS83Y4A+E8ssbKMil4k4PVst9bYKxt&#10;yyd6JT4XAcIuRgWF93UspcsKMuhGtiYO3t02Bn2QTS51g22Am0pOomgqDZYcFgqsaVNQ9kieRgGl&#10;uv295115uR2OdDyl+yy5XZX6GXTrOQhPnf8P/7V3WsFkDN8v4Qf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XMkXBAAAA2wAAAA8AAAAAAAAAAAAAAAAAmAIAAGRycy9kb3du&#10;cmV2LnhtbFBLBQYAAAAABAAEAPUAAACGAw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917" o:spid="_x0000_s1044" style="position:absolute;left:9102;top:1619;width:605;height:688;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jTsUA&#10;AADbAAAADwAAAGRycy9kb3ducmV2LnhtbESPQWvCQBSE74X+h+UVeqsbc5A2dZVFsLXYS6LS6yP7&#10;TILZtyG7muiv7xYKHoeZ+YaZL0fbigv1vnGsYDpJQBCXzjRcKdjv1i+vIHxANtg6JgVX8rBcPD7M&#10;MTNu4JwuRahEhLDPUEEdQpdJ6cuaLPqJ64ijd3S9xRBlX0nT4xDhtpVpksykxYbjQo0drWoqT8XZ&#10;Kti+3fSHdrdcF4fPzc86H76+R63U89Oo30EEGsM9/N/eGAVp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iNOxQAAANsAAAAPAAAAAAAAAAAAAAAAAJgCAABkcnMv&#10;ZG93bnJldi54bWxQSwUGAAAAAAQABAD1AAAAigM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918" o:spid="_x0000_s1045" style="position:absolute;left:9870;top:2236;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XDsIA&#10;AADbAAAADwAAAGRycy9kb3ducmV2LnhtbESPzWrDMBCE74W8g9hALiWR69IQnCghFGJ6Km1acl6s&#10;jS1irRxL/nv7qlDocZiZb5jdYbS16Kn1xrGCp1UCgrhw2nCp4PvrtNyA8AFZY+2YFEzk4bCfPeww&#10;027gT+rPoRQRwj5DBVUITSalLyqy6FeuIY7e1bUWQ5RtKXWLQ4TbWqZJspYWDceFCht6rai4nTur&#10;gNedndj4+zuGl8fugnn+YVKlFvPxuAURaAz/4b/2m1aQPsP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VcOwgAAANsAAAAPAAAAAAAAAAAAAAAAAJgCAABkcnMvZG93&#10;bnJldi54bWxQSwUGAAAAAAQABAD1AAAAhw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22" o:spid="_x0000_s1046" style="position:absolute;left:10436;top:2472;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8DcQA&#10;AADbAAAADwAAAGRycy9kb3ducmV2LnhtbESP3WrCQBSE7wXfYTlC7+rGIEGia6iF+lNsadUHOGSP&#10;SWj2bNjdmvTtu4WCl8PMfMOsisG04kbON5YVzKYJCOLS6oYrBZfzy+MChA/IGlvLpOCHPBTr8WiF&#10;ubY9f9LtFCoRIexzVFCH0OVS+rImg35qO+LoXa0zGKJ0ldQO+wg3rUyTJJMGG44LNXb0XFP5dfo2&#10;CnbH9/nmUL5tO9/2H96+Zo2zmVIPk+FpCSLQEO7h//ZeK0j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L/A3EAAAA2wAAAA8AAAAAAAAAAAAAAAAAmAIAAGRycy9k&#10;b3ducmV2LnhtbFBLBQYAAAAABAAEAPUAAACJAwAAAAA=&#10;" path="m,l17145,r,9144l,9144,,e" fillcolor="black" stroked="f" strokeweight="0">
                  <v:stroke miterlimit="83231f" joinstyle="miter"/>
                  <v:path arrowok="t" textboxrect="0,0,17145,9144"/>
                </v:shape>
                <v:shape id="Shape 920" o:spid="_x0000_s1047" style="position:absolute;left:11002;top:2197;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FMcUA&#10;AADbAAAADwAAAGRycy9kb3ducmV2LnhtbESPQWvCQBSE7wX/w/IEb3WjYikxqxQh1FOLWgVvz+xL&#10;NjT7NmS3Gvvru0LB4zAz3zDZqreNuFDna8cKJuMEBHHhdM2Vgq99/vwKwgdkjY1jUnAjD6vl4CnD&#10;VLsrb+myC5WIEPYpKjAhtKmUvjBk0Y9dSxy90nUWQ5RdJXWH1wi3jZwmyYu0WHNcMNjS2lDxvfux&#10;Ck7le37YmOr3w8yO+W2fy/P88KnUaNi/LUAE6sMj/N/eaAXTO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cUxxQAAANsAAAAPAAAAAAAAAAAAAAAAAJgCAABkcnMv&#10;ZG93bnJldi54bWxQSwUGAAAAAAQABAD1AAAAig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w10:anchorlock/>
              </v:group>
            </w:pict>
          </mc:Fallback>
        </mc:AlternateContent>
      </w:r>
    </w:p>
    <w:p w:rsidR="00C96722" w:rsidRPr="002421E7" w:rsidRDefault="00C96722" w:rsidP="00C96722">
      <w:pPr>
        <w:spacing w:after="128"/>
        <w:ind w:left="237"/>
        <w:rPr>
          <w:szCs w:val="24"/>
        </w:rPr>
      </w:pPr>
      <w:r w:rsidRPr="002421E7">
        <w:rPr>
          <w:szCs w:val="24"/>
        </w:rPr>
        <w:t>kde</w:t>
      </w:r>
    </w:p>
    <w:p w:rsidR="00C96722" w:rsidRPr="002421E7" w:rsidRDefault="00C96722" w:rsidP="00C96722">
      <w:pPr>
        <w:numPr>
          <w:ilvl w:val="0"/>
          <w:numId w:val="16"/>
        </w:numPr>
        <w:spacing w:after="43" w:line="346" w:lineRule="auto"/>
        <w:ind w:hanging="283"/>
        <w:jc w:val="both"/>
        <w:rPr>
          <w:szCs w:val="24"/>
        </w:rPr>
      </w:pPr>
      <w:r w:rsidRPr="002421E7">
        <w:rPr>
          <w:szCs w:val="24"/>
        </w:rPr>
        <w:t>PRV</w:t>
      </w:r>
      <w:r w:rsidRPr="002421E7">
        <w:rPr>
          <w:szCs w:val="24"/>
          <w:vertAlign w:val="subscript"/>
        </w:rPr>
        <w:t xml:space="preserve">t </w:t>
      </w:r>
      <w:r w:rsidRPr="002421E7">
        <w:rPr>
          <w:szCs w:val="24"/>
        </w:rPr>
        <w:t>je priemerná cena za výrobu, distribúciu a dodávku pitnej vody v eurách na objemovú jednotku,</w:t>
      </w:r>
    </w:p>
    <w:p w:rsidR="00C96722" w:rsidRPr="002421E7" w:rsidRDefault="00C96722" w:rsidP="00C96722">
      <w:pPr>
        <w:numPr>
          <w:ilvl w:val="0"/>
          <w:numId w:val="16"/>
        </w:numPr>
        <w:spacing w:after="185" w:line="262" w:lineRule="auto"/>
        <w:ind w:hanging="283"/>
        <w:jc w:val="both"/>
        <w:rPr>
          <w:szCs w:val="24"/>
        </w:rPr>
      </w:pPr>
      <w:r w:rsidRPr="002421E7">
        <w:rPr>
          <w:szCs w:val="24"/>
        </w:rPr>
        <w:t>PVV</w:t>
      </w:r>
      <w:r w:rsidRPr="002421E7">
        <w:rPr>
          <w:szCs w:val="24"/>
          <w:vertAlign w:val="subscript"/>
        </w:rPr>
        <w:t xml:space="preserve">t </w:t>
      </w:r>
      <w:r w:rsidRPr="002421E7">
        <w:rPr>
          <w:szCs w:val="24"/>
        </w:rPr>
        <w:t>sú povolené výnosy na rok t vypočítané na</w:t>
      </w:r>
    </w:p>
    <w:p w:rsidR="00C96722" w:rsidRPr="002421E7" w:rsidRDefault="00C96722" w:rsidP="00C96722">
      <w:pPr>
        <w:numPr>
          <w:ilvl w:val="1"/>
          <w:numId w:val="16"/>
        </w:numPr>
        <w:spacing w:after="259" w:line="262" w:lineRule="auto"/>
        <w:ind w:firstLine="227"/>
        <w:jc w:val="both"/>
        <w:rPr>
          <w:szCs w:val="24"/>
        </w:rPr>
      </w:pPr>
      <w:r w:rsidRPr="002421E7">
        <w:rPr>
          <w:szCs w:val="24"/>
        </w:rPr>
        <w:t>prvý rok regulačného obdobia podľa vzorca</w:t>
      </w:r>
    </w:p>
    <w:p w:rsidR="00C96722" w:rsidRPr="002421E7" w:rsidRDefault="00C96722" w:rsidP="00C96722">
      <w:pPr>
        <w:spacing w:after="170"/>
        <w:ind w:left="804"/>
        <w:rPr>
          <w:szCs w:val="24"/>
        </w:rPr>
      </w:pPr>
      <w:r w:rsidRPr="002421E7">
        <w:rPr>
          <w:szCs w:val="24"/>
        </w:rPr>
        <w:t>PVV</w:t>
      </w:r>
      <w:r w:rsidRPr="002421E7">
        <w:rPr>
          <w:szCs w:val="24"/>
          <w:vertAlign w:val="subscript"/>
        </w:rPr>
        <w:t xml:space="preserve">t </w:t>
      </w:r>
      <w:r w:rsidRPr="002421E7">
        <w:rPr>
          <w:szCs w:val="24"/>
        </w:rPr>
        <w:t>= PNV</w:t>
      </w:r>
      <w:r w:rsidRPr="002421E7">
        <w:rPr>
          <w:szCs w:val="24"/>
          <w:vertAlign w:val="subscript"/>
        </w:rPr>
        <w:t xml:space="preserve">t </w:t>
      </w:r>
      <w:r w:rsidRPr="002421E7">
        <w:rPr>
          <w:szCs w:val="24"/>
        </w:rPr>
        <w:t>+ OV</w:t>
      </w:r>
      <w:r w:rsidRPr="002421E7">
        <w:rPr>
          <w:szCs w:val="24"/>
          <w:vertAlign w:val="subscript"/>
        </w:rPr>
        <w:t xml:space="preserve">t-2 </w:t>
      </w:r>
      <w:r w:rsidRPr="002421E7">
        <w:rPr>
          <w:szCs w:val="24"/>
        </w:rPr>
        <w:t>+ POV</w:t>
      </w:r>
      <w:r w:rsidRPr="002421E7">
        <w:rPr>
          <w:szCs w:val="24"/>
          <w:vertAlign w:val="subscript"/>
        </w:rPr>
        <w:t xml:space="preserve">t-1 </w:t>
      </w:r>
      <w:r w:rsidRPr="002421E7">
        <w:rPr>
          <w:szCs w:val="24"/>
        </w:rPr>
        <w:t>+ (PZ</w:t>
      </w:r>
      <w:r w:rsidRPr="002421E7">
        <w:rPr>
          <w:szCs w:val="24"/>
          <w:vertAlign w:val="subscript"/>
        </w:rPr>
        <w:t xml:space="preserve">t </w:t>
      </w:r>
      <w:r w:rsidRPr="002421E7">
        <w:rPr>
          <w:szCs w:val="24"/>
        </w:rPr>
        <w:t>× IMDS</w:t>
      </w:r>
      <w:r w:rsidRPr="002421E7">
        <w:rPr>
          <w:szCs w:val="24"/>
          <w:vertAlign w:val="subscript"/>
        </w:rPr>
        <w:t>t-2</w:t>
      </w:r>
      <w:r w:rsidRPr="002421E7">
        <w:rPr>
          <w:szCs w:val="24"/>
        </w:rPr>
        <w:t>),</w:t>
      </w:r>
    </w:p>
    <w:p w:rsidR="00C96722" w:rsidRPr="002421E7" w:rsidRDefault="00C96722" w:rsidP="00C96722">
      <w:pPr>
        <w:numPr>
          <w:ilvl w:val="1"/>
          <w:numId w:val="16"/>
        </w:numPr>
        <w:spacing w:after="258" w:line="262" w:lineRule="auto"/>
        <w:ind w:firstLine="227"/>
        <w:jc w:val="both"/>
        <w:rPr>
          <w:szCs w:val="24"/>
        </w:rPr>
      </w:pPr>
      <w:r w:rsidRPr="002421E7">
        <w:rPr>
          <w:szCs w:val="24"/>
        </w:rPr>
        <w:t>ďalšie roky regulačného obdobia podľa vzorca</w:t>
      </w:r>
    </w:p>
    <w:p w:rsidR="00C96722" w:rsidRPr="002421E7" w:rsidRDefault="00C96722" w:rsidP="00C96722">
      <w:pPr>
        <w:spacing w:after="196"/>
        <w:ind w:left="520"/>
        <w:rPr>
          <w:szCs w:val="24"/>
        </w:rPr>
      </w:pPr>
      <w:r w:rsidRPr="002421E7">
        <w:rPr>
          <w:szCs w:val="24"/>
        </w:rPr>
        <w:t>PVV</w:t>
      </w:r>
      <w:r w:rsidRPr="002421E7">
        <w:rPr>
          <w:szCs w:val="24"/>
          <w:vertAlign w:val="subscript"/>
        </w:rPr>
        <w:t xml:space="preserve">t </w:t>
      </w:r>
      <w:r w:rsidRPr="002421E7">
        <w:rPr>
          <w:szCs w:val="24"/>
        </w:rPr>
        <w:t>= PNV</w:t>
      </w:r>
      <w:r w:rsidRPr="002421E7">
        <w:rPr>
          <w:szCs w:val="24"/>
          <w:vertAlign w:val="subscript"/>
        </w:rPr>
        <w:t xml:space="preserve">tz </w:t>
      </w:r>
      <w:r w:rsidRPr="002421E7">
        <w:rPr>
          <w:szCs w:val="24"/>
        </w:rPr>
        <w:t>+ OV</w:t>
      </w:r>
      <w:r w:rsidRPr="002421E7">
        <w:rPr>
          <w:szCs w:val="24"/>
          <w:vertAlign w:val="subscript"/>
        </w:rPr>
        <w:t xml:space="preserve">t-1 </w:t>
      </w:r>
      <w:r w:rsidRPr="002421E7">
        <w:rPr>
          <w:szCs w:val="24"/>
        </w:rPr>
        <w:t>+ (POV</w:t>
      </w:r>
      <w:r w:rsidRPr="002421E7">
        <w:rPr>
          <w:szCs w:val="24"/>
          <w:vertAlign w:val="subscript"/>
        </w:rPr>
        <w:t xml:space="preserve">t </w:t>
      </w:r>
      <w:r w:rsidRPr="002421E7">
        <w:rPr>
          <w:szCs w:val="24"/>
        </w:rPr>
        <w:t>- ROV</w:t>
      </w:r>
      <w:r w:rsidRPr="002421E7">
        <w:rPr>
          <w:szCs w:val="24"/>
          <w:vertAlign w:val="subscript"/>
        </w:rPr>
        <w:t>t-1</w:t>
      </w:r>
      <w:r w:rsidRPr="002421E7">
        <w:rPr>
          <w:szCs w:val="24"/>
        </w:rPr>
        <w:t>) + (PZ</w:t>
      </w:r>
      <w:r w:rsidRPr="002421E7">
        <w:rPr>
          <w:szCs w:val="24"/>
          <w:vertAlign w:val="subscript"/>
        </w:rPr>
        <w:t xml:space="preserve">t </w:t>
      </w:r>
      <w:r w:rsidRPr="002421E7">
        <w:rPr>
          <w:szCs w:val="24"/>
        </w:rPr>
        <w:t>× IMDS</w:t>
      </w:r>
      <w:r w:rsidRPr="002421E7">
        <w:rPr>
          <w:szCs w:val="24"/>
          <w:vertAlign w:val="subscript"/>
        </w:rPr>
        <w:t>t-1</w:t>
      </w:r>
      <w:r w:rsidRPr="002421E7">
        <w:rPr>
          <w:szCs w:val="24"/>
        </w:rPr>
        <w:t>)</w:t>
      </w:r>
      <w:r w:rsidRPr="000F7E0D">
        <w:rPr>
          <w:strike/>
          <w:color w:val="FF0000"/>
          <w:szCs w:val="24"/>
        </w:rPr>
        <w:t xml:space="preserve"> + NPVV</w:t>
      </w:r>
      <w:r w:rsidRPr="000F7E0D">
        <w:rPr>
          <w:strike/>
          <w:color w:val="FF0000"/>
          <w:szCs w:val="24"/>
          <w:vertAlign w:val="subscript"/>
        </w:rPr>
        <w:t>t-n</w:t>
      </w:r>
      <w:r w:rsidRPr="002421E7">
        <w:rPr>
          <w:szCs w:val="24"/>
          <w:vertAlign w:val="subscript"/>
        </w:rPr>
        <w:t xml:space="preserve"> </w:t>
      </w:r>
      <w:r w:rsidRPr="002421E7">
        <w:rPr>
          <w:szCs w:val="24"/>
        </w:rPr>
        <w:t>,</w:t>
      </w:r>
    </w:p>
    <w:p w:rsidR="00C96722" w:rsidRPr="002421E7" w:rsidRDefault="00C96722" w:rsidP="00C96722">
      <w:pPr>
        <w:numPr>
          <w:ilvl w:val="0"/>
          <w:numId w:val="16"/>
        </w:numPr>
        <w:spacing w:after="143" w:line="345" w:lineRule="auto"/>
        <w:ind w:hanging="283"/>
        <w:jc w:val="both"/>
        <w:rPr>
          <w:szCs w:val="24"/>
        </w:rPr>
      </w:pPr>
      <w:r w:rsidRPr="002421E7">
        <w:rPr>
          <w:szCs w:val="24"/>
        </w:rPr>
        <w:t>QVT</w:t>
      </w:r>
      <w:r w:rsidRPr="002421E7">
        <w:rPr>
          <w:szCs w:val="24"/>
          <w:vertAlign w:val="subscript"/>
        </w:rPr>
        <w:t xml:space="preserve">t-2 </w:t>
      </w:r>
      <w:r w:rsidRPr="002421E7">
        <w:rPr>
          <w:szCs w:val="24"/>
        </w:rPr>
        <w:t>je skutočné množstvo dodanej a distribuovanej pitnej vody v objemových jednotkách pre všetkých odberateľov v roku t-2 vrátane vlastnej spotreby.</w:t>
      </w:r>
    </w:p>
    <w:p w:rsidR="00C96722" w:rsidRPr="002421E7" w:rsidRDefault="00C96722" w:rsidP="00C96722">
      <w:pPr>
        <w:numPr>
          <w:ilvl w:val="1"/>
          <w:numId w:val="16"/>
        </w:numPr>
        <w:spacing w:after="42" w:line="346" w:lineRule="auto"/>
        <w:ind w:firstLine="227"/>
        <w:jc w:val="both"/>
        <w:rPr>
          <w:szCs w:val="24"/>
        </w:rPr>
      </w:pPr>
      <w:r w:rsidRPr="002421E7">
        <w:rPr>
          <w:szCs w:val="24"/>
        </w:rPr>
        <w:t>Na účely výpočtu povolených výnosov PVV</w:t>
      </w:r>
      <w:r w:rsidRPr="002421E7">
        <w:rPr>
          <w:szCs w:val="24"/>
          <w:vertAlign w:val="subscript"/>
        </w:rPr>
        <w:t xml:space="preserve">t </w:t>
      </w:r>
      <w:r w:rsidRPr="002421E7">
        <w:rPr>
          <w:szCs w:val="24"/>
        </w:rPr>
        <w:t>podľa odseku 2 písm. b) sa veličinami vzorcov rozumejú</w:t>
      </w:r>
    </w:p>
    <w:p w:rsidR="00C96722" w:rsidRPr="002421E7" w:rsidRDefault="00C96722" w:rsidP="00C96722">
      <w:pPr>
        <w:numPr>
          <w:ilvl w:val="0"/>
          <w:numId w:val="17"/>
        </w:numPr>
        <w:spacing w:after="44" w:line="346" w:lineRule="auto"/>
        <w:ind w:hanging="283"/>
        <w:jc w:val="both"/>
        <w:rPr>
          <w:szCs w:val="24"/>
        </w:rPr>
      </w:pPr>
      <w:r w:rsidRPr="002421E7">
        <w:rPr>
          <w:szCs w:val="24"/>
        </w:rPr>
        <w:t>PNV</w:t>
      </w:r>
      <w:r w:rsidRPr="002421E7">
        <w:rPr>
          <w:szCs w:val="24"/>
          <w:vertAlign w:val="subscript"/>
        </w:rPr>
        <w:t xml:space="preserve">t </w:t>
      </w:r>
      <w:r w:rsidRPr="002421E7">
        <w:rPr>
          <w:szCs w:val="24"/>
        </w:rPr>
        <w:t>plánované prevádzkové náklady v eurách na výrobu, distribúciu a dodávku pitnej vody v roku t určené podľa odseku 4,</w:t>
      </w:r>
    </w:p>
    <w:p w:rsidR="00C96722" w:rsidRPr="002421E7" w:rsidRDefault="00C96722" w:rsidP="00C96722">
      <w:pPr>
        <w:numPr>
          <w:ilvl w:val="0"/>
          <w:numId w:val="17"/>
        </w:numPr>
        <w:spacing w:after="124" w:line="262" w:lineRule="auto"/>
        <w:ind w:hanging="283"/>
        <w:jc w:val="both"/>
        <w:rPr>
          <w:szCs w:val="24"/>
        </w:rPr>
      </w:pPr>
      <w:r w:rsidRPr="002421E7">
        <w:rPr>
          <w:szCs w:val="24"/>
        </w:rPr>
        <w:t>OV</w:t>
      </w:r>
      <w:r w:rsidRPr="002421E7">
        <w:rPr>
          <w:szCs w:val="24"/>
          <w:vertAlign w:val="subscript"/>
        </w:rPr>
        <w:t xml:space="preserve">t-2 </w:t>
      </w:r>
      <w:r w:rsidRPr="001D6D23">
        <w:rPr>
          <w:strike/>
          <w:color w:val="FF0000"/>
          <w:szCs w:val="24"/>
        </w:rPr>
        <w:t>odpisy majetku</w:t>
      </w:r>
      <w:r w:rsidRPr="001D6D23">
        <w:rPr>
          <w:color w:val="FF0000"/>
          <w:szCs w:val="24"/>
        </w:rPr>
        <w:t xml:space="preserve"> </w:t>
      </w:r>
      <w:r w:rsidRPr="001D6D23">
        <w:rPr>
          <w:color w:val="FF0000"/>
        </w:rPr>
        <w:t xml:space="preserve">podľa prílohy č. 1 </w:t>
      </w:r>
      <w:r w:rsidRPr="002421E7">
        <w:rPr>
          <w:szCs w:val="24"/>
        </w:rPr>
        <w:t>v eurách využívaného výhradne na výrobu, distribúciu a dodávku pitnej vody skutočne zaradeného do účtovníctva do konca roka t-2 podľa § 4 ods. 1 písm. e) až g) a nájomné v eurách za prenájom majetku využívaného výhradne na výrobu, distribúciu a dodávku pitnej vody do konca roka t-2 podľa § 4 ods. 1 písm. h),</w:t>
      </w:r>
    </w:p>
    <w:p w:rsidR="00C96722" w:rsidRPr="002421E7" w:rsidRDefault="00C96722" w:rsidP="00C96722">
      <w:pPr>
        <w:numPr>
          <w:ilvl w:val="0"/>
          <w:numId w:val="17"/>
        </w:numPr>
        <w:spacing w:after="100" w:line="262" w:lineRule="auto"/>
        <w:ind w:hanging="283"/>
        <w:jc w:val="both"/>
        <w:rPr>
          <w:szCs w:val="24"/>
        </w:rPr>
      </w:pPr>
      <w:r w:rsidRPr="002421E7">
        <w:rPr>
          <w:szCs w:val="24"/>
        </w:rPr>
        <w:t>POV</w:t>
      </w:r>
      <w:r w:rsidRPr="002421E7">
        <w:rPr>
          <w:szCs w:val="24"/>
          <w:vertAlign w:val="subscript"/>
        </w:rPr>
        <w:t xml:space="preserve">t-1 </w:t>
      </w:r>
      <w:r w:rsidRPr="002421E7">
        <w:rPr>
          <w:szCs w:val="24"/>
        </w:rPr>
        <w:t>hodnota plánovaných odpisov nového hmotného majetku a nehmotného majetku, ktoré regulovaný subjekt plánuje zaradiť v roku t-1 v eurách a nájomného v eurách za prenájom majetku, využívaného výhradne na výrobu, distribúciu a dodávku pitnej vody v roku t-1,</w:t>
      </w:r>
    </w:p>
    <w:p w:rsidR="00C96722" w:rsidRPr="002421E7" w:rsidRDefault="00C96722" w:rsidP="00C96722">
      <w:pPr>
        <w:numPr>
          <w:ilvl w:val="0"/>
          <w:numId w:val="17"/>
        </w:numPr>
        <w:spacing w:after="212" w:line="262" w:lineRule="auto"/>
        <w:ind w:hanging="283"/>
        <w:jc w:val="both"/>
        <w:rPr>
          <w:szCs w:val="24"/>
        </w:rPr>
      </w:pPr>
      <w:r w:rsidRPr="002421E7">
        <w:rPr>
          <w:szCs w:val="24"/>
        </w:rPr>
        <w:t>PZ</w:t>
      </w:r>
      <w:r w:rsidRPr="002421E7">
        <w:rPr>
          <w:szCs w:val="24"/>
          <w:vertAlign w:val="subscript"/>
        </w:rPr>
        <w:t xml:space="preserve">t </w:t>
      </w:r>
      <w:r w:rsidRPr="002421E7">
        <w:rPr>
          <w:szCs w:val="24"/>
        </w:rPr>
        <w:t xml:space="preserve">výška primeraného zisku v roku t v eurách určená podľa </w:t>
      </w:r>
      <w:r w:rsidRPr="001D6D23">
        <w:rPr>
          <w:strike/>
          <w:color w:val="FF0000"/>
          <w:szCs w:val="24"/>
        </w:rPr>
        <w:t>odseku 6</w:t>
      </w:r>
      <w:r>
        <w:rPr>
          <w:szCs w:val="24"/>
        </w:rPr>
        <w:t xml:space="preserve"> </w:t>
      </w:r>
      <w:r w:rsidRPr="001D6D23">
        <w:rPr>
          <w:color w:val="FF0000"/>
          <w:szCs w:val="24"/>
        </w:rPr>
        <w:t>odseku 5</w:t>
      </w:r>
      <w:r w:rsidRPr="002421E7">
        <w:rPr>
          <w:szCs w:val="24"/>
        </w:rPr>
        <w:t>,</w:t>
      </w:r>
    </w:p>
    <w:p w:rsidR="00C96722" w:rsidRPr="002421E7" w:rsidRDefault="00C96722" w:rsidP="00C96722">
      <w:pPr>
        <w:numPr>
          <w:ilvl w:val="0"/>
          <w:numId w:val="17"/>
        </w:numPr>
        <w:spacing w:line="345" w:lineRule="auto"/>
        <w:ind w:hanging="283"/>
        <w:jc w:val="both"/>
        <w:rPr>
          <w:szCs w:val="24"/>
        </w:rPr>
      </w:pPr>
      <w:r w:rsidRPr="002421E7">
        <w:rPr>
          <w:szCs w:val="24"/>
        </w:rPr>
        <w:t>IMDS</w:t>
      </w:r>
      <w:r w:rsidRPr="002421E7">
        <w:rPr>
          <w:szCs w:val="24"/>
          <w:vertAlign w:val="subscript"/>
        </w:rPr>
        <w:t xml:space="preserve">t-2 </w:t>
      </w:r>
      <w:r w:rsidRPr="002421E7">
        <w:rPr>
          <w:szCs w:val="24"/>
        </w:rPr>
        <w:t>index miery využitia dosiahnutých disponibilných zdrojov regulovaného subjektu za rok t-2 na obnovu a rozvoj verejných vodovodov a určí sa podľa vzorca</w:t>
      </w:r>
    </w:p>
    <w:p w:rsidR="00C96722" w:rsidRPr="002421E7" w:rsidRDefault="00C96722" w:rsidP="00C96722">
      <w:pPr>
        <w:spacing w:after="199" w:line="259" w:lineRule="auto"/>
        <w:ind w:left="510" w:right="-227"/>
        <w:rPr>
          <w:szCs w:val="24"/>
        </w:rPr>
      </w:pPr>
      <w:r w:rsidRPr="002421E7">
        <w:rPr>
          <w:noProof/>
          <w:szCs w:val="24"/>
        </w:rPr>
        <w:drawing>
          <wp:inline distT="0" distB="0" distL="0" distR="0" wp14:anchorId="4D329F6D" wp14:editId="2A1B0937">
            <wp:extent cx="5975604" cy="841248"/>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18"/>
                    <a:stretch>
                      <a:fillRect/>
                    </a:stretch>
                  </pic:blipFill>
                  <pic:spPr>
                    <a:xfrm>
                      <a:off x="0" y="0"/>
                      <a:ext cx="5975604" cy="841248"/>
                    </a:xfrm>
                    <a:prstGeom prst="rect">
                      <a:avLst/>
                    </a:prstGeom>
                  </pic:spPr>
                </pic:pic>
              </a:graphicData>
            </a:graphic>
          </wp:inline>
        </w:drawing>
      </w:r>
    </w:p>
    <w:p w:rsidR="00C96722" w:rsidRPr="001D6D23" w:rsidRDefault="00C96722" w:rsidP="00C96722">
      <w:pPr>
        <w:spacing w:after="238"/>
        <w:ind w:left="520"/>
        <w:rPr>
          <w:strike/>
          <w:color w:val="FF0000"/>
          <w:szCs w:val="24"/>
        </w:rPr>
      </w:pPr>
      <w:r w:rsidRPr="001D6D23">
        <w:rPr>
          <w:strike/>
          <w:color w:val="FF0000"/>
          <w:szCs w:val="24"/>
        </w:rPr>
        <w:t>pričom, ak je P</w:t>
      </w:r>
    </w:p>
    <w:p w:rsidR="00C96722" w:rsidRPr="001D6D23" w:rsidRDefault="00C96722" w:rsidP="00C96722">
      <w:pPr>
        <w:ind w:left="520"/>
        <w:rPr>
          <w:strike/>
          <w:color w:val="FF0000"/>
          <w:szCs w:val="24"/>
        </w:rPr>
      </w:pPr>
      <w:r w:rsidRPr="001D6D23">
        <w:rPr>
          <w:strike/>
          <w:color w:val="FF0000"/>
          <w:szCs w:val="24"/>
        </w:rPr>
        <w:t>vyšší alebo sa rovná 0,8, tak IMDS</w:t>
      </w:r>
      <w:r w:rsidRPr="001D6D23">
        <w:rPr>
          <w:strike/>
          <w:color w:val="FF0000"/>
          <w:szCs w:val="24"/>
          <w:vertAlign w:val="subscript"/>
        </w:rPr>
        <w:t xml:space="preserve">t-2 </w:t>
      </w:r>
      <w:r w:rsidRPr="001D6D23">
        <w:rPr>
          <w:strike/>
          <w:color w:val="FF0000"/>
          <w:szCs w:val="24"/>
        </w:rPr>
        <w:t>= 1,04,</w:t>
      </w:r>
    </w:p>
    <w:p w:rsidR="00C96722" w:rsidRDefault="00C96722" w:rsidP="00C96722">
      <w:pPr>
        <w:spacing w:after="4" w:line="564" w:lineRule="auto"/>
        <w:ind w:left="520" w:right="2409"/>
        <w:rPr>
          <w:strike/>
          <w:color w:val="FF0000"/>
          <w:szCs w:val="24"/>
        </w:rPr>
      </w:pPr>
      <w:r w:rsidRPr="001D6D23">
        <w:rPr>
          <w:strike/>
          <w:color w:val="FF0000"/>
          <w:szCs w:val="24"/>
        </w:rPr>
        <w:t>menší ako 0,8 a zároveň vyšší alebo sa rovná 0,7, tak IMDS</w:t>
      </w:r>
      <w:r w:rsidRPr="001D6D23">
        <w:rPr>
          <w:strike/>
          <w:color w:val="FF0000"/>
          <w:szCs w:val="24"/>
          <w:vertAlign w:val="subscript"/>
        </w:rPr>
        <w:t xml:space="preserve">t-2 </w:t>
      </w:r>
      <w:r w:rsidRPr="001D6D23">
        <w:rPr>
          <w:strike/>
          <w:color w:val="FF0000"/>
          <w:szCs w:val="24"/>
        </w:rPr>
        <w:t>= 1,03, menší ako 0,7 a zároveň vyšší alebo sa rovná 0,6, tak IMDS</w:t>
      </w:r>
      <w:r w:rsidRPr="001D6D23">
        <w:rPr>
          <w:strike/>
          <w:color w:val="FF0000"/>
          <w:szCs w:val="24"/>
          <w:vertAlign w:val="subscript"/>
        </w:rPr>
        <w:t xml:space="preserve">t-2 </w:t>
      </w:r>
      <w:r w:rsidRPr="001D6D23">
        <w:rPr>
          <w:strike/>
          <w:color w:val="FF0000"/>
          <w:szCs w:val="24"/>
        </w:rPr>
        <w:t>= 1,02, menší ako 0,6 a zároveň vyšší alebo sa rovná 0,5, tak IMDS</w:t>
      </w:r>
      <w:r w:rsidRPr="001D6D23">
        <w:rPr>
          <w:strike/>
          <w:color w:val="FF0000"/>
          <w:szCs w:val="24"/>
          <w:vertAlign w:val="subscript"/>
        </w:rPr>
        <w:t xml:space="preserve">t-2 </w:t>
      </w:r>
      <w:r w:rsidRPr="001D6D23">
        <w:rPr>
          <w:strike/>
          <w:color w:val="FF0000"/>
          <w:szCs w:val="24"/>
        </w:rPr>
        <w:t>= 1,01, menší ako 0,5 a zároveň vyšší alebo sa rovná 0,4, tak IMDS</w:t>
      </w:r>
      <w:r w:rsidRPr="001D6D23">
        <w:rPr>
          <w:strike/>
          <w:color w:val="FF0000"/>
          <w:szCs w:val="24"/>
          <w:vertAlign w:val="subscript"/>
        </w:rPr>
        <w:t xml:space="preserve">t-2 </w:t>
      </w:r>
      <w:r w:rsidRPr="001D6D23">
        <w:rPr>
          <w:strike/>
          <w:color w:val="FF0000"/>
          <w:szCs w:val="24"/>
        </w:rPr>
        <w:t>= 1,00, menší ako 0,4 a zároveň vyšší alebo sa rovná 0,3, tak IMDS</w:t>
      </w:r>
      <w:r w:rsidRPr="001D6D23">
        <w:rPr>
          <w:strike/>
          <w:color w:val="FF0000"/>
          <w:szCs w:val="24"/>
          <w:vertAlign w:val="subscript"/>
        </w:rPr>
        <w:t xml:space="preserve">t-2 </w:t>
      </w:r>
      <w:r w:rsidRPr="001D6D23">
        <w:rPr>
          <w:strike/>
          <w:color w:val="FF0000"/>
          <w:szCs w:val="24"/>
        </w:rPr>
        <w:t>= 0,99, menší ako 0,3 a zároveň vyšší alebo sa rovná 0,2, tak IMDS</w:t>
      </w:r>
      <w:r w:rsidRPr="001D6D23">
        <w:rPr>
          <w:strike/>
          <w:color w:val="FF0000"/>
          <w:szCs w:val="24"/>
          <w:vertAlign w:val="subscript"/>
        </w:rPr>
        <w:t xml:space="preserve">t-2 </w:t>
      </w:r>
      <w:r w:rsidRPr="001D6D23">
        <w:rPr>
          <w:strike/>
          <w:color w:val="FF0000"/>
          <w:szCs w:val="24"/>
        </w:rPr>
        <w:t>= 0,98, menší ako 0,2 a zároveň vyšší alebo sa rovná 0,1, tak IMDS</w:t>
      </w:r>
      <w:r w:rsidRPr="001D6D23">
        <w:rPr>
          <w:strike/>
          <w:color w:val="FF0000"/>
          <w:szCs w:val="24"/>
          <w:vertAlign w:val="subscript"/>
        </w:rPr>
        <w:t xml:space="preserve">t-2 </w:t>
      </w:r>
      <w:r w:rsidRPr="001D6D23">
        <w:rPr>
          <w:strike/>
          <w:color w:val="FF0000"/>
          <w:szCs w:val="24"/>
        </w:rPr>
        <w:t>= 0,97, menší ako 0,1, tak IMDS</w:t>
      </w:r>
      <w:r w:rsidRPr="001D6D23">
        <w:rPr>
          <w:strike/>
          <w:color w:val="FF0000"/>
          <w:szCs w:val="24"/>
          <w:vertAlign w:val="subscript"/>
        </w:rPr>
        <w:t xml:space="preserve">t-2 </w:t>
      </w:r>
      <w:r w:rsidRPr="001D6D23">
        <w:rPr>
          <w:strike/>
          <w:color w:val="FF0000"/>
          <w:szCs w:val="24"/>
        </w:rPr>
        <w:t>= 0,96</w:t>
      </w:r>
    </w:p>
    <w:p w:rsidR="00C96722" w:rsidRPr="001D6D23" w:rsidRDefault="00C96722" w:rsidP="00C96722">
      <w:pPr>
        <w:spacing w:before="225" w:after="225" w:line="264" w:lineRule="auto"/>
        <w:ind w:left="420"/>
        <w:rPr>
          <w:color w:val="FF0000"/>
        </w:rPr>
      </w:pPr>
      <w:r w:rsidRPr="001D6D23">
        <w:rPr>
          <w:color w:val="FF0000"/>
        </w:rPr>
        <w:t xml:space="preserve">pričom, ak je P </w:t>
      </w:r>
    </w:p>
    <w:p w:rsidR="00C96722" w:rsidRPr="001D6D23" w:rsidRDefault="00C96722" w:rsidP="00C96722">
      <w:pPr>
        <w:spacing w:before="225" w:after="225" w:line="264" w:lineRule="auto"/>
        <w:ind w:left="420"/>
        <w:rPr>
          <w:color w:val="FF0000"/>
        </w:rPr>
      </w:pPr>
      <w:r w:rsidRPr="001D6D23">
        <w:rPr>
          <w:color w:val="FF0000"/>
        </w:rPr>
        <w:t xml:space="preserve"> vyšší alebo sa rovná 0,8, tak IMDS</w:t>
      </w:r>
      <w:r w:rsidRPr="001D6D23">
        <w:rPr>
          <w:color w:val="FF0000"/>
          <w:sz w:val="22"/>
          <w:vertAlign w:val="subscript"/>
        </w:rPr>
        <w:t xml:space="preserve">t-2 </w:t>
      </w:r>
      <w:r w:rsidRPr="001D6D23">
        <w:rPr>
          <w:color w:val="FF0000"/>
        </w:rPr>
        <w:t xml:space="preserve">= 1,00, </w:t>
      </w:r>
    </w:p>
    <w:p w:rsidR="00C96722" w:rsidRPr="001D6D23" w:rsidRDefault="00C96722" w:rsidP="00C96722">
      <w:pPr>
        <w:spacing w:before="225" w:after="225" w:line="264" w:lineRule="auto"/>
        <w:ind w:left="420"/>
        <w:rPr>
          <w:color w:val="FF0000"/>
        </w:rPr>
      </w:pPr>
      <w:r w:rsidRPr="001D6D23">
        <w:rPr>
          <w:color w:val="FF0000"/>
        </w:rPr>
        <w:t xml:space="preserve"> menší ako 0,8 a zároveň vyšší alebo sa rovná 0,7, tak IMDS</w:t>
      </w:r>
      <w:r w:rsidRPr="001D6D23">
        <w:rPr>
          <w:color w:val="FF0000"/>
          <w:sz w:val="22"/>
          <w:vertAlign w:val="subscript"/>
        </w:rPr>
        <w:t xml:space="preserve">t-2 </w:t>
      </w:r>
      <w:r w:rsidRPr="001D6D23">
        <w:rPr>
          <w:color w:val="FF0000"/>
        </w:rPr>
        <w:t xml:space="preserve">= 0,98, </w:t>
      </w:r>
    </w:p>
    <w:p w:rsidR="00C96722" w:rsidRPr="001D6D23" w:rsidRDefault="00C96722" w:rsidP="00C96722">
      <w:pPr>
        <w:spacing w:before="225" w:after="225" w:line="264" w:lineRule="auto"/>
        <w:ind w:left="420"/>
        <w:rPr>
          <w:color w:val="FF0000"/>
        </w:rPr>
      </w:pPr>
      <w:r w:rsidRPr="001D6D23">
        <w:rPr>
          <w:color w:val="FF0000"/>
        </w:rPr>
        <w:t xml:space="preserve"> menší ako 0,7 a zároveň vyšší alebo sa rovná 0,6, tak IMDS</w:t>
      </w:r>
      <w:r w:rsidRPr="001D6D23">
        <w:rPr>
          <w:color w:val="FF0000"/>
          <w:sz w:val="22"/>
          <w:vertAlign w:val="subscript"/>
        </w:rPr>
        <w:t xml:space="preserve">t-2 </w:t>
      </w:r>
      <w:r w:rsidRPr="001D6D23">
        <w:rPr>
          <w:color w:val="FF0000"/>
        </w:rPr>
        <w:t xml:space="preserve">= 0,96, </w:t>
      </w:r>
    </w:p>
    <w:p w:rsidR="00C96722" w:rsidRPr="001D6D23" w:rsidRDefault="00C96722" w:rsidP="00C96722">
      <w:pPr>
        <w:spacing w:before="225" w:after="225" w:line="264" w:lineRule="auto"/>
        <w:ind w:left="420"/>
        <w:rPr>
          <w:color w:val="FF0000"/>
        </w:rPr>
      </w:pPr>
      <w:r w:rsidRPr="001D6D23">
        <w:rPr>
          <w:color w:val="FF0000"/>
        </w:rPr>
        <w:t xml:space="preserve"> menší ako 0,6 a zároveň vyšší alebo sa rovná 0,5, tak IMDS</w:t>
      </w:r>
      <w:r w:rsidRPr="001D6D23">
        <w:rPr>
          <w:color w:val="FF0000"/>
          <w:sz w:val="22"/>
          <w:vertAlign w:val="subscript"/>
        </w:rPr>
        <w:t xml:space="preserve">t-2 </w:t>
      </w:r>
      <w:r w:rsidRPr="001D6D23">
        <w:rPr>
          <w:color w:val="FF0000"/>
        </w:rPr>
        <w:t xml:space="preserve">= 0,94, </w:t>
      </w:r>
    </w:p>
    <w:p w:rsidR="00C96722" w:rsidRPr="001D6D23" w:rsidRDefault="00C96722" w:rsidP="00C96722">
      <w:pPr>
        <w:spacing w:before="225" w:after="225" w:line="264" w:lineRule="auto"/>
        <w:ind w:left="420"/>
        <w:rPr>
          <w:color w:val="FF0000"/>
        </w:rPr>
      </w:pPr>
      <w:r w:rsidRPr="001D6D23">
        <w:rPr>
          <w:color w:val="FF0000"/>
        </w:rPr>
        <w:t xml:space="preserve"> menší ako 0,5 a zároveň vyšší alebo sa rovná 0,4, tak IMDS</w:t>
      </w:r>
      <w:r w:rsidRPr="001D6D23">
        <w:rPr>
          <w:color w:val="FF0000"/>
          <w:sz w:val="22"/>
          <w:vertAlign w:val="subscript"/>
        </w:rPr>
        <w:t xml:space="preserve">t-2 </w:t>
      </w:r>
      <w:r w:rsidRPr="001D6D23">
        <w:rPr>
          <w:color w:val="FF0000"/>
        </w:rPr>
        <w:t xml:space="preserve">= 0,92, </w:t>
      </w:r>
    </w:p>
    <w:p w:rsidR="00C96722" w:rsidRPr="001D6D23" w:rsidRDefault="00C96722" w:rsidP="00C96722">
      <w:pPr>
        <w:spacing w:before="225" w:after="225" w:line="264" w:lineRule="auto"/>
        <w:ind w:left="420"/>
        <w:rPr>
          <w:color w:val="FF0000"/>
        </w:rPr>
      </w:pPr>
      <w:r w:rsidRPr="001D6D23">
        <w:rPr>
          <w:color w:val="FF0000"/>
        </w:rPr>
        <w:t xml:space="preserve"> menší ako 0,4 a zároveň vyšší alebo sa rovná 0,3, tak IMDS</w:t>
      </w:r>
      <w:r w:rsidRPr="001D6D23">
        <w:rPr>
          <w:color w:val="FF0000"/>
          <w:sz w:val="22"/>
          <w:vertAlign w:val="subscript"/>
        </w:rPr>
        <w:t>t-2</w:t>
      </w:r>
      <w:r w:rsidRPr="001D6D23">
        <w:rPr>
          <w:color w:val="FF0000"/>
        </w:rPr>
        <w:t xml:space="preserve"> = 0,89, </w:t>
      </w:r>
    </w:p>
    <w:p w:rsidR="00C96722" w:rsidRPr="001D6D23" w:rsidRDefault="00C96722" w:rsidP="00C96722">
      <w:pPr>
        <w:spacing w:before="225" w:after="225" w:line="264" w:lineRule="auto"/>
        <w:ind w:left="420"/>
        <w:rPr>
          <w:color w:val="FF0000"/>
        </w:rPr>
      </w:pPr>
      <w:r w:rsidRPr="001D6D23">
        <w:rPr>
          <w:color w:val="FF0000"/>
        </w:rPr>
        <w:t xml:space="preserve"> menší ako 0,3 a zároveň vyšší alebo sa rovná 0,2, tak IMDS</w:t>
      </w:r>
      <w:r w:rsidRPr="001D6D23">
        <w:rPr>
          <w:color w:val="FF0000"/>
          <w:sz w:val="22"/>
          <w:vertAlign w:val="subscript"/>
        </w:rPr>
        <w:t>t-2</w:t>
      </w:r>
      <w:r w:rsidRPr="001D6D23">
        <w:rPr>
          <w:color w:val="FF0000"/>
        </w:rPr>
        <w:t xml:space="preserve"> = 0,86, </w:t>
      </w:r>
    </w:p>
    <w:p w:rsidR="00C96722" w:rsidRPr="001D6D23" w:rsidRDefault="00C96722" w:rsidP="00C96722">
      <w:pPr>
        <w:spacing w:before="225" w:after="225" w:line="264" w:lineRule="auto"/>
        <w:ind w:left="420"/>
        <w:rPr>
          <w:color w:val="FF0000"/>
        </w:rPr>
      </w:pPr>
      <w:r w:rsidRPr="001D6D23">
        <w:rPr>
          <w:color w:val="FF0000"/>
        </w:rPr>
        <w:t xml:space="preserve"> menší ako 0,2 a zároveň vyšší alebo sa rovná 0,1, tak IMDS</w:t>
      </w:r>
      <w:r w:rsidRPr="001D6D23">
        <w:rPr>
          <w:color w:val="FF0000"/>
          <w:sz w:val="22"/>
          <w:vertAlign w:val="subscript"/>
        </w:rPr>
        <w:t>t-2</w:t>
      </w:r>
      <w:r w:rsidRPr="001D6D23">
        <w:rPr>
          <w:color w:val="FF0000"/>
        </w:rPr>
        <w:t xml:space="preserve"> = 0,83, </w:t>
      </w:r>
    </w:p>
    <w:p w:rsidR="00C96722" w:rsidRPr="002421E7" w:rsidRDefault="00C96722" w:rsidP="00C96722">
      <w:pPr>
        <w:spacing w:after="4" w:line="564" w:lineRule="auto"/>
        <w:ind w:left="520" w:right="2409"/>
        <w:rPr>
          <w:szCs w:val="24"/>
        </w:rPr>
      </w:pPr>
      <w:r w:rsidRPr="001D6D23">
        <w:rPr>
          <w:color w:val="FF0000"/>
        </w:rPr>
        <w:t xml:space="preserve"> menší ako 0,1, tak IMDS</w:t>
      </w:r>
      <w:r w:rsidRPr="001D6D23">
        <w:rPr>
          <w:color w:val="FF0000"/>
          <w:sz w:val="22"/>
          <w:vertAlign w:val="subscript"/>
        </w:rPr>
        <w:t>t-2</w:t>
      </w:r>
      <w:r w:rsidRPr="001D6D23">
        <w:rPr>
          <w:color w:val="FF0000"/>
        </w:rPr>
        <w:t xml:space="preserve"> = 0,80</w:t>
      </w:r>
      <w:r w:rsidRPr="002421E7">
        <w:rPr>
          <w:szCs w:val="24"/>
        </w:rPr>
        <w:t>, kde</w:t>
      </w:r>
    </w:p>
    <w:p w:rsidR="00C96722" w:rsidRPr="002421E7" w:rsidRDefault="00C96722" w:rsidP="00C96722">
      <w:pPr>
        <w:numPr>
          <w:ilvl w:val="1"/>
          <w:numId w:val="17"/>
        </w:numPr>
        <w:spacing w:after="129" w:line="262" w:lineRule="auto"/>
        <w:ind w:hanging="308"/>
        <w:jc w:val="both"/>
        <w:rPr>
          <w:szCs w:val="24"/>
        </w:rPr>
      </w:pPr>
      <w:r w:rsidRPr="002421E7">
        <w:rPr>
          <w:szCs w:val="24"/>
        </w:rPr>
        <w:t>P je podiel využitia dosiahnutých disponibilných zdrojov regulovaného subjektu na obnovu a rozvoj za rok t-2,</w:t>
      </w:r>
    </w:p>
    <w:p w:rsidR="00C96722" w:rsidRPr="002421E7" w:rsidRDefault="00C96722" w:rsidP="00C96722">
      <w:pPr>
        <w:numPr>
          <w:ilvl w:val="1"/>
          <w:numId w:val="17"/>
        </w:numPr>
        <w:spacing w:after="45" w:line="345" w:lineRule="auto"/>
        <w:ind w:hanging="308"/>
        <w:jc w:val="both"/>
        <w:rPr>
          <w:szCs w:val="24"/>
        </w:rPr>
      </w:pPr>
      <w:r w:rsidRPr="002421E7">
        <w:rPr>
          <w:szCs w:val="24"/>
        </w:rPr>
        <w:t>INV</w:t>
      </w:r>
      <w:r w:rsidRPr="002421E7">
        <w:rPr>
          <w:szCs w:val="24"/>
          <w:vertAlign w:val="subscript"/>
        </w:rPr>
        <w:t xml:space="preserve">t-2 </w:t>
      </w:r>
      <w:r w:rsidRPr="002421E7">
        <w:rPr>
          <w:szCs w:val="24"/>
        </w:rPr>
        <w:t>je skutočná hodnota investícií v eurách na obnovu a rozvoj verejných vodovodov v roku t-2,</w:t>
      </w:r>
    </w:p>
    <w:p w:rsidR="00C96722" w:rsidRPr="002421E7" w:rsidRDefault="00C96722" w:rsidP="00C96722">
      <w:pPr>
        <w:numPr>
          <w:ilvl w:val="1"/>
          <w:numId w:val="17"/>
        </w:numPr>
        <w:spacing w:after="44" w:line="345" w:lineRule="auto"/>
        <w:ind w:hanging="308"/>
        <w:jc w:val="both"/>
        <w:rPr>
          <w:szCs w:val="24"/>
        </w:rPr>
      </w:pPr>
      <w:r w:rsidRPr="002421E7">
        <w:rPr>
          <w:szCs w:val="24"/>
        </w:rPr>
        <w:t>DispZdr</w:t>
      </w:r>
      <w:r w:rsidRPr="002421E7">
        <w:rPr>
          <w:szCs w:val="24"/>
          <w:vertAlign w:val="subscript"/>
        </w:rPr>
        <w:t xml:space="preserve">t-2 </w:t>
      </w:r>
      <w:r w:rsidRPr="002421E7">
        <w:rPr>
          <w:szCs w:val="24"/>
        </w:rPr>
        <w:t>je hodnota odpisov majetku regulovaného subjektu v eurách využívaného na výkon regulovanej činnosti k 31. decembru roka t-2 podľa prílohy č. 13</w:t>
      </w:r>
      <w:r w:rsidRPr="001D6D23">
        <w:rPr>
          <w:color w:val="FF0000"/>
        </w:rPr>
        <w:t xml:space="preserve"> </w:t>
      </w:r>
      <w:r w:rsidRPr="001D6D23">
        <w:rPr>
          <w:color w:val="FF0000"/>
          <w:szCs w:val="24"/>
        </w:rPr>
        <w:t>a hodnota plánovaných odpisov POVt po úprave o hodnotu ROVt-1</w:t>
      </w:r>
      <w:r w:rsidRPr="002421E7">
        <w:rPr>
          <w:szCs w:val="24"/>
        </w:rPr>
        <w:t>,</w:t>
      </w:r>
    </w:p>
    <w:p w:rsidR="00C96722" w:rsidRPr="002421E7" w:rsidRDefault="00C96722" w:rsidP="00C96722">
      <w:pPr>
        <w:numPr>
          <w:ilvl w:val="0"/>
          <w:numId w:val="17"/>
        </w:numPr>
        <w:spacing w:after="45" w:line="345" w:lineRule="auto"/>
        <w:ind w:hanging="283"/>
        <w:jc w:val="both"/>
        <w:rPr>
          <w:szCs w:val="24"/>
        </w:rPr>
      </w:pPr>
      <w:r w:rsidRPr="002421E7">
        <w:rPr>
          <w:szCs w:val="24"/>
        </w:rPr>
        <w:t>PNV</w:t>
      </w:r>
      <w:r w:rsidRPr="002421E7">
        <w:rPr>
          <w:szCs w:val="24"/>
          <w:vertAlign w:val="subscript"/>
        </w:rPr>
        <w:t xml:space="preserve">tz </w:t>
      </w:r>
      <w:r w:rsidRPr="002421E7">
        <w:rPr>
          <w:szCs w:val="24"/>
        </w:rPr>
        <w:t>plánované prevádzkové náklady v eurách na výrobu, distribúciu a dodávku pitnej vody v ďalších rokoch regulačného obdobia určené podľa odseku 4,</w:t>
      </w:r>
    </w:p>
    <w:p w:rsidR="00C96722" w:rsidRPr="002421E7" w:rsidRDefault="00C96722" w:rsidP="00C96722">
      <w:pPr>
        <w:numPr>
          <w:ilvl w:val="0"/>
          <w:numId w:val="17"/>
        </w:numPr>
        <w:spacing w:after="123" w:line="262" w:lineRule="auto"/>
        <w:ind w:hanging="283"/>
        <w:jc w:val="both"/>
        <w:rPr>
          <w:szCs w:val="24"/>
        </w:rPr>
      </w:pPr>
      <w:r w:rsidRPr="002421E7">
        <w:rPr>
          <w:szCs w:val="24"/>
        </w:rPr>
        <w:t>OV</w:t>
      </w:r>
      <w:r w:rsidRPr="002421E7">
        <w:rPr>
          <w:szCs w:val="24"/>
          <w:vertAlign w:val="subscript"/>
        </w:rPr>
        <w:t xml:space="preserve">t-1 </w:t>
      </w:r>
      <w:r w:rsidRPr="002421E7">
        <w:rPr>
          <w:szCs w:val="24"/>
        </w:rPr>
        <w:t>odpisy hmotného majetku a nehmotného majetku v eurách využívaného výhradne na výrobu, distribúciu a dodávku pitnej vody skutočne zaradeného do účtovníctva do konca roka t-1 podľa § 4 ods. 1 písm. e) až g) a nájomné v eurách za prenájom majetku využívaného výhradne na výrobu, distribúciu a dodávku pitnej vody do konca roka t-1 podľa § 4 ods. 1 písm. h),</w:t>
      </w:r>
    </w:p>
    <w:p w:rsidR="00C96722" w:rsidRPr="002421E7" w:rsidRDefault="00C96722" w:rsidP="00C96722">
      <w:pPr>
        <w:numPr>
          <w:ilvl w:val="0"/>
          <w:numId w:val="17"/>
        </w:numPr>
        <w:spacing w:after="122" w:line="262" w:lineRule="auto"/>
        <w:ind w:hanging="283"/>
        <w:jc w:val="both"/>
        <w:rPr>
          <w:szCs w:val="24"/>
        </w:rPr>
      </w:pPr>
      <w:r w:rsidRPr="002421E7">
        <w:rPr>
          <w:szCs w:val="24"/>
        </w:rPr>
        <w:t>POV</w:t>
      </w:r>
      <w:r w:rsidRPr="002421E7">
        <w:rPr>
          <w:szCs w:val="24"/>
          <w:vertAlign w:val="subscript"/>
        </w:rPr>
        <w:t xml:space="preserve">t </w:t>
      </w:r>
      <w:r w:rsidRPr="002421E7">
        <w:rPr>
          <w:szCs w:val="24"/>
        </w:rPr>
        <w:t>hodnota plánovaných odpisov nového hmotného majetku a nehmotného majetku, ktoré regulovaný subjekt plánuje zaradiť v roku t v eurách a nájomného v eurách za prenájom majetku, využívaného výhradne na výrobu, distribúciu a dodávku pitnej vody v roku t,</w:t>
      </w:r>
    </w:p>
    <w:p w:rsidR="00C96722" w:rsidRPr="002421E7" w:rsidRDefault="00C96722" w:rsidP="00C96722">
      <w:pPr>
        <w:numPr>
          <w:ilvl w:val="0"/>
          <w:numId w:val="17"/>
        </w:numPr>
        <w:spacing w:after="195" w:line="262" w:lineRule="auto"/>
        <w:ind w:hanging="283"/>
        <w:jc w:val="both"/>
        <w:rPr>
          <w:szCs w:val="24"/>
        </w:rPr>
      </w:pPr>
      <w:r w:rsidRPr="002421E7">
        <w:rPr>
          <w:szCs w:val="24"/>
        </w:rPr>
        <w:t>ROV</w:t>
      </w:r>
      <w:r w:rsidRPr="002421E7">
        <w:rPr>
          <w:szCs w:val="24"/>
          <w:vertAlign w:val="subscript"/>
        </w:rPr>
        <w:t xml:space="preserve">t-1 </w:t>
      </w:r>
      <w:r w:rsidRPr="002421E7">
        <w:rPr>
          <w:szCs w:val="24"/>
        </w:rPr>
        <w:t>rozdiel odpisov hmotného majetku, nehmotného majetku plánovaného zaradiť do konca roka t-1, a skutočne zaradeného do účtovníctva do konca roka t-1 podľa § 4 ods. 1 písm. e) až g) a rozdiel plánovaného nájomného za prenájom majetku využívaného výhradne na výrobu, distribúciu a dodávku pitnej vody do konca roka t-1 a skutočne uhradeného nájomného do konca roka t-1 podľa § 4 ods. 1 písm. h), pričom táto hodnota zohľadňuje rozdiel za viaceré roky, počas ktorých nedošlo k zmene ceny; zároveň ak je hodnota ROV</w:t>
      </w:r>
      <w:r w:rsidRPr="002421E7">
        <w:rPr>
          <w:szCs w:val="24"/>
          <w:vertAlign w:val="subscript"/>
        </w:rPr>
        <w:t xml:space="preserve">t-1 </w:t>
      </w:r>
      <w:r w:rsidRPr="002421E7">
        <w:rPr>
          <w:szCs w:val="24"/>
        </w:rPr>
        <w:t>záporná, pre potreby výpočtu sa ROV</w:t>
      </w:r>
      <w:r w:rsidRPr="002421E7">
        <w:rPr>
          <w:szCs w:val="24"/>
          <w:vertAlign w:val="subscript"/>
        </w:rPr>
        <w:t xml:space="preserve">t-1 </w:t>
      </w:r>
      <w:r w:rsidRPr="002421E7">
        <w:rPr>
          <w:szCs w:val="24"/>
        </w:rPr>
        <w:t>= 0,</w:t>
      </w:r>
    </w:p>
    <w:p w:rsidR="00C96722" w:rsidRPr="002421E7" w:rsidRDefault="00C96722" w:rsidP="00C96722">
      <w:pPr>
        <w:numPr>
          <w:ilvl w:val="0"/>
          <w:numId w:val="17"/>
        </w:numPr>
        <w:spacing w:after="123" w:line="262" w:lineRule="auto"/>
        <w:ind w:hanging="283"/>
        <w:jc w:val="both"/>
        <w:rPr>
          <w:szCs w:val="24"/>
        </w:rPr>
      </w:pPr>
      <w:r w:rsidRPr="002421E7">
        <w:rPr>
          <w:szCs w:val="24"/>
        </w:rPr>
        <w:t>IMDS</w:t>
      </w:r>
      <w:r w:rsidRPr="002421E7">
        <w:rPr>
          <w:szCs w:val="24"/>
          <w:vertAlign w:val="subscript"/>
        </w:rPr>
        <w:t xml:space="preserve">t-1 </w:t>
      </w:r>
      <w:r w:rsidRPr="002421E7">
        <w:rPr>
          <w:szCs w:val="24"/>
        </w:rPr>
        <w:t>index miery využitia dosiahnutých disponibilných zdrojov regulovaného subjektu za rok t-1 na obnovu a rozvoj verejných vodovodov a určí sa podľa vzorca uvedeného v písmene e), pričom údaje za rok t-2 sa nahradia údajmi za rok t-1,</w:t>
      </w:r>
    </w:p>
    <w:p w:rsidR="00C96722" w:rsidRPr="001D6D23" w:rsidRDefault="00C96722" w:rsidP="00C96722">
      <w:pPr>
        <w:spacing w:after="284"/>
        <w:rPr>
          <w:strike/>
          <w:color w:val="FF0000"/>
          <w:szCs w:val="24"/>
        </w:rPr>
      </w:pPr>
      <w:r w:rsidRPr="001D6D23">
        <w:rPr>
          <w:strike/>
          <w:color w:val="FF0000"/>
          <w:szCs w:val="24"/>
        </w:rPr>
        <w:t>k) NPVV</w:t>
      </w:r>
      <w:r w:rsidRPr="001D6D23">
        <w:rPr>
          <w:strike/>
          <w:color w:val="FF0000"/>
          <w:szCs w:val="24"/>
          <w:vertAlign w:val="subscript"/>
        </w:rPr>
        <w:t xml:space="preserve">t-n </w:t>
      </w:r>
      <w:r w:rsidRPr="001D6D23">
        <w:rPr>
          <w:strike/>
          <w:color w:val="FF0000"/>
          <w:szCs w:val="24"/>
        </w:rPr>
        <w:t>neuplatnené povolené výnosy z predchádzajúceho obdobia.</w:t>
      </w:r>
    </w:p>
    <w:p w:rsidR="00C96722" w:rsidRPr="002421E7" w:rsidRDefault="00C96722" w:rsidP="00C96722">
      <w:pPr>
        <w:numPr>
          <w:ilvl w:val="1"/>
          <w:numId w:val="17"/>
        </w:numPr>
        <w:spacing w:after="100" w:line="262" w:lineRule="auto"/>
        <w:ind w:hanging="308"/>
        <w:jc w:val="both"/>
        <w:rPr>
          <w:szCs w:val="24"/>
        </w:rPr>
      </w:pPr>
      <w:r w:rsidRPr="002421E7">
        <w:rPr>
          <w:szCs w:val="24"/>
        </w:rPr>
        <w:t>Plánované prevádzkové náklady na rok t sa vypočítajú na</w:t>
      </w:r>
    </w:p>
    <w:p w:rsidR="00C96722" w:rsidRPr="001D6D23" w:rsidRDefault="00C96722" w:rsidP="00C96722">
      <w:pPr>
        <w:rPr>
          <w:strike/>
          <w:color w:val="FF0000"/>
          <w:szCs w:val="24"/>
        </w:rPr>
      </w:pPr>
      <w:r>
        <w:rPr>
          <w:strike/>
          <w:color w:val="FF0000"/>
          <w:szCs w:val="24"/>
        </w:rPr>
        <w:t xml:space="preserve">a) </w:t>
      </w:r>
      <w:r w:rsidRPr="001D6D23">
        <w:rPr>
          <w:strike/>
          <w:color w:val="FF0000"/>
          <w:szCs w:val="24"/>
        </w:rPr>
        <w:t>prvý rok regulačného obdobia podľa vzorca</w:t>
      </w:r>
    </w:p>
    <w:p w:rsidR="00C96722" w:rsidRPr="001D6D23" w:rsidRDefault="00C96722" w:rsidP="00C96722">
      <w:pPr>
        <w:spacing w:line="537" w:lineRule="auto"/>
        <w:ind w:left="520" w:right="4152"/>
        <w:rPr>
          <w:strike/>
          <w:color w:val="FF0000"/>
          <w:szCs w:val="24"/>
        </w:rPr>
      </w:pPr>
      <w:r w:rsidRPr="001D6D23">
        <w:rPr>
          <w:strike/>
          <w:color w:val="FF0000"/>
          <w:szCs w:val="24"/>
        </w:rPr>
        <w:t>PNV</w:t>
      </w:r>
      <w:r w:rsidRPr="001D6D23">
        <w:rPr>
          <w:strike/>
          <w:color w:val="FF0000"/>
          <w:szCs w:val="24"/>
          <w:vertAlign w:val="subscript"/>
        </w:rPr>
        <w:t xml:space="preserve">t </w:t>
      </w:r>
      <w:r w:rsidRPr="001D6D23">
        <w:rPr>
          <w:strike/>
          <w:color w:val="FF0000"/>
          <w:szCs w:val="24"/>
        </w:rPr>
        <w:t>= NNV</w:t>
      </w:r>
      <w:r w:rsidRPr="001D6D23">
        <w:rPr>
          <w:strike/>
          <w:color w:val="FF0000"/>
          <w:szCs w:val="24"/>
          <w:vertAlign w:val="subscript"/>
        </w:rPr>
        <w:t xml:space="preserve">t-2 </w:t>
      </w:r>
      <w:r w:rsidRPr="001D6D23">
        <w:rPr>
          <w:strike/>
          <w:color w:val="FF0000"/>
          <w:szCs w:val="24"/>
        </w:rPr>
        <w:t>+ (1,08 × ONV</w:t>
      </w:r>
      <w:r w:rsidRPr="001D6D23">
        <w:rPr>
          <w:strike/>
          <w:color w:val="FF0000"/>
          <w:szCs w:val="24"/>
          <w:vertAlign w:val="subscript"/>
        </w:rPr>
        <w:t>t-2</w:t>
      </w:r>
      <w:r w:rsidRPr="001D6D23">
        <w:rPr>
          <w:strike/>
          <w:color w:val="FF0000"/>
          <w:szCs w:val="24"/>
        </w:rPr>
        <w:t>)+ (1,02 × OPNV</w:t>
      </w:r>
      <w:r w:rsidRPr="001D6D23">
        <w:rPr>
          <w:strike/>
          <w:color w:val="FF0000"/>
          <w:szCs w:val="24"/>
          <w:vertAlign w:val="subscript"/>
        </w:rPr>
        <w:t>t</w:t>
      </w:r>
      <w:r w:rsidRPr="001D6D23">
        <w:rPr>
          <w:strike/>
          <w:color w:val="FF0000"/>
          <w:szCs w:val="24"/>
        </w:rPr>
        <w:t>), kde</w:t>
      </w:r>
    </w:p>
    <w:p w:rsidR="00C96722" w:rsidRPr="001D6D23" w:rsidRDefault="00C96722" w:rsidP="00C96722">
      <w:pPr>
        <w:numPr>
          <w:ilvl w:val="1"/>
          <w:numId w:val="18"/>
        </w:numPr>
        <w:spacing w:after="122" w:line="262" w:lineRule="auto"/>
        <w:ind w:left="566" w:hanging="283"/>
        <w:jc w:val="both"/>
        <w:rPr>
          <w:strike/>
          <w:color w:val="FF0000"/>
          <w:szCs w:val="24"/>
        </w:rPr>
      </w:pPr>
      <w:r w:rsidRPr="001D6D23">
        <w:rPr>
          <w:strike/>
          <w:color w:val="FF0000"/>
          <w:szCs w:val="24"/>
        </w:rPr>
        <w:t>NNV</w:t>
      </w:r>
      <w:r w:rsidRPr="001D6D23">
        <w:rPr>
          <w:strike/>
          <w:color w:val="FF0000"/>
          <w:szCs w:val="24"/>
          <w:vertAlign w:val="subscript"/>
        </w:rPr>
        <w:t xml:space="preserve">t-2 </w:t>
      </w:r>
      <w:r w:rsidRPr="001D6D23">
        <w:rPr>
          <w:strike/>
          <w:color w:val="FF0000"/>
          <w:szCs w:val="24"/>
        </w:rPr>
        <w:t>sú neovplyvniteľné náklady v roku t-2, ktorými sú náklady na obstaranie vody z podzemných vodárenských zdrojov, povrchových vodárenských zdrojov alebo nákupom podľa odseku 5 a dane a poplatky uvedené v riadkoch č. 8 a 12 prílohy č. 6,</w:t>
      </w:r>
    </w:p>
    <w:p w:rsidR="00C96722" w:rsidRPr="001D6D23" w:rsidRDefault="00C96722" w:rsidP="00C96722">
      <w:pPr>
        <w:numPr>
          <w:ilvl w:val="1"/>
          <w:numId w:val="18"/>
        </w:numPr>
        <w:spacing w:after="34" w:line="345" w:lineRule="auto"/>
        <w:ind w:left="566" w:hanging="283"/>
        <w:jc w:val="both"/>
        <w:rPr>
          <w:strike/>
          <w:color w:val="FF0000"/>
          <w:szCs w:val="24"/>
        </w:rPr>
      </w:pPr>
      <w:r w:rsidRPr="001D6D23">
        <w:rPr>
          <w:strike/>
          <w:color w:val="FF0000"/>
          <w:szCs w:val="24"/>
        </w:rPr>
        <w:t>ONV</w:t>
      </w:r>
      <w:r w:rsidRPr="001D6D23">
        <w:rPr>
          <w:strike/>
          <w:color w:val="FF0000"/>
          <w:szCs w:val="24"/>
          <w:vertAlign w:val="subscript"/>
        </w:rPr>
        <w:t xml:space="preserve">t-2 </w:t>
      </w:r>
      <w:r w:rsidRPr="001D6D23">
        <w:rPr>
          <w:strike/>
          <w:color w:val="FF0000"/>
          <w:szCs w:val="24"/>
        </w:rPr>
        <w:t>sú osobné náklady a vypočítajú sa ako súčin priemerného počtu zamestnancov za rok t-2 a osobných nákladov podľa § 4 ods. 1 písm. c) v roku t-2,</w:t>
      </w:r>
    </w:p>
    <w:p w:rsidR="00C96722" w:rsidRDefault="00C96722" w:rsidP="00C96722">
      <w:pPr>
        <w:numPr>
          <w:ilvl w:val="1"/>
          <w:numId w:val="18"/>
        </w:numPr>
        <w:spacing w:after="100" w:line="262" w:lineRule="auto"/>
        <w:ind w:left="566" w:hanging="283"/>
        <w:jc w:val="both"/>
        <w:rPr>
          <w:szCs w:val="24"/>
        </w:rPr>
      </w:pPr>
      <w:r w:rsidRPr="001D6D23">
        <w:rPr>
          <w:strike/>
          <w:color w:val="FF0000"/>
          <w:szCs w:val="24"/>
        </w:rPr>
        <w:t>OPNV</w:t>
      </w:r>
      <w:r w:rsidRPr="001D6D23">
        <w:rPr>
          <w:strike/>
          <w:color w:val="FF0000"/>
          <w:szCs w:val="24"/>
          <w:vertAlign w:val="subscript"/>
        </w:rPr>
        <w:t xml:space="preserve">t </w:t>
      </w:r>
      <w:r w:rsidRPr="001D6D23">
        <w:rPr>
          <w:strike/>
          <w:color w:val="FF0000"/>
          <w:szCs w:val="24"/>
        </w:rPr>
        <w:t>sú ovplyvniteľné náklady, ktoré sú uvedené v § 4 ods. 1 písm. b), d) a i) a hodnota ktorých sa určuje vo výške zahrnutej do schválenej alebo určenej ceny platnej k 31. júlu 2022; ak sa cena nezmenila od 1. januára 2022 do 31. júla 2022, ovplyvniteľné náklady na účely výpočtu ceny na rok t sú ovplyvniteľné náklady roku t-2</w:t>
      </w:r>
      <w:r w:rsidRPr="002421E7">
        <w:rPr>
          <w:szCs w:val="24"/>
        </w:rPr>
        <w:t>,</w:t>
      </w:r>
    </w:p>
    <w:p w:rsidR="00C96722" w:rsidRPr="001D6D23" w:rsidRDefault="00C96722" w:rsidP="00C96722">
      <w:pPr>
        <w:ind w:left="284" w:hanging="284"/>
        <w:rPr>
          <w:color w:val="FF0000"/>
          <w:sz w:val="32"/>
          <w:szCs w:val="24"/>
        </w:rPr>
      </w:pPr>
      <w:r>
        <w:rPr>
          <w:color w:val="FF0000"/>
        </w:rPr>
        <w:t xml:space="preserve">a) </w:t>
      </w:r>
      <w:r w:rsidRPr="001D6D23">
        <w:rPr>
          <w:color w:val="FF0000"/>
        </w:rPr>
        <w:t>NNV</w:t>
      </w:r>
      <w:r w:rsidRPr="001D6D23">
        <w:rPr>
          <w:color w:val="FF0000"/>
          <w:sz w:val="22"/>
          <w:vertAlign w:val="subscript"/>
        </w:rPr>
        <w:t xml:space="preserve">t-2 </w:t>
      </w:r>
      <w:bookmarkStart w:id="54" w:name="paragraf-8.odsek-4.pismeno-a.bod-1.text"/>
      <w:r w:rsidRPr="001D6D23">
        <w:rPr>
          <w:color w:val="FF0000"/>
        </w:rPr>
        <w:t>sú neovplyvniteľné náklady v roku t-2, ktorými sú náklady na nadobudnutie vody z podzemných vodárenských zdrojov, povrchových vodárenských zdrojov alebo nákupom podľa § 4 ods. 1 písm. a) a dane a poplatky uvedené v riadkoch č. 8 a 12 prílohy č. 6,</w:t>
      </w:r>
      <w:bookmarkEnd w:id="54"/>
    </w:p>
    <w:p w:rsidR="00C96722" w:rsidRPr="002421E7" w:rsidRDefault="00C96722" w:rsidP="00C96722">
      <w:pPr>
        <w:numPr>
          <w:ilvl w:val="0"/>
          <w:numId w:val="18"/>
        </w:numPr>
        <w:spacing w:line="262" w:lineRule="auto"/>
        <w:ind w:hanging="283"/>
        <w:jc w:val="both"/>
        <w:rPr>
          <w:szCs w:val="24"/>
        </w:rPr>
      </w:pPr>
      <w:r w:rsidRPr="002421E7">
        <w:rPr>
          <w:szCs w:val="24"/>
        </w:rPr>
        <w:t>ďalšie roky regulačného obdobia podľa vzorca</w:t>
      </w:r>
    </w:p>
    <w:p w:rsidR="00C96722" w:rsidRPr="001D6D23" w:rsidRDefault="00C96722" w:rsidP="00C96722">
      <w:pPr>
        <w:spacing w:after="204"/>
        <w:ind w:left="547"/>
        <w:rPr>
          <w:strike/>
          <w:color w:val="FF0000"/>
          <w:szCs w:val="24"/>
        </w:rPr>
      </w:pPr>
      <w:r w:rsidRPr="001D6D23">
        <w:rPr>
          <w:strike/>
          <w:color w:val="FF0000"/>
          <w:szCs w:val="24"/>
        </w:rPr>
        <w:t>,</w:t>
      </w:r>
    </w:p>
    <w:p w:rsidR="00C96722" w:rsidRPr="001D6D23" w:rsidRDefault="00C96722" w:rsidP="00C96722">
      <w:pPr>
        <w:spacing w:after="130"/>
        <w:ind w:left="520"/>
        <w:rPr>
          <w:strike/>
          <w:color w:val="FF0000"/>
          <w:szCs w:val="24"/>
        </w:rPr>
      </w:pPr>
      <w:r w:rsidRPr="001D6D23">
        <w:rPr>
          <w:strike/>
          <w:color w:val="FF0000"/>
          <w:szCs w:val="24"/>
        </w:rPr>
        <w:t>kde</w:t>
      </w:r>
    </w:p>
    <w:p w:rsidR="00C96722" w:rsidRPr="001D6D23" w:rsidRDefault="00C96722" w:rsidP="00C96722">
      <w:pPr>
        <w:ind w:left="567" w:hanging="283"/>
        <w:rPr>
          <w:strike/>
          <w:color w:val="FF0000"/>
          <w:szCs w:val="24"/>
        </w:rPr>
      </w:pPr>
      <w:r>
        <w:rPr>
          <w:strike/>
          <w:color w:val="FF0000"/>
          <w:szCs w:val="24"/>
        </w:rPr>
        <w:t xml:space="preserve">1. </w:t>
      </w:r>
      <w:r w:rsidRPr="001D6D23">
        <w:rPr>
          <w:strike/>
          <w:color w:val="FF0000"/>
          <w:szCs w:val="24"/>
        </w:rPr>
        <w:t>NNV</w:t>
      </w:r>
      <w:r w:rsidRPr="001D6D23">
        <w:rPr>
          <w:strike/>
          <w:color w:val="FF0000"/>
          <w:szCs w:val="24"/>
          <w:vertAlign w:val="subscript"/>
        </w:rPr>
        <w:t xml:space="preserve">t-1 </w:t>
      </w:r>
      <w:r w:rsidRPr="001D6D23">
        <w:rPr>
          <w:strike/>
          <w:color w:val="FF0000"/>
          <w:szCs w:val="24"/>
        </w:rPr>
        <w:t>sú neovplyvniteľné náklady v roku t-1, ktorými sú náklady na obstaranie vody z podzemných vodárenských zdrojov, povrchových vodárenských zdrojov alebo nákupom podľa odseku 5 a dane a poplatky uvedené v riadkoch č. 8 a 12 prílohy č. 6,</w:t>
      </w:r>
    </w:p>
    <w:p w:rsidR="00C96722" w:rsidRPr="001D6D23" w:rsidRDefault="00C96722" w:rsidP="00C96722">
      <w:pPr>
        <w:spacing w:after="129"/>
        <w:ind w:left="567" w:hanging="283"/>
        <w:rPr>
          <w:strike/>
          <w:color w:val="FF0000"/>
          <w:szCs w:val="24"/>
        </w:rPr>
      </w:pPr>
      <w:r>
        <w:rPr>
          <w:strike/>
          <w:color w:val="FF0000"/>
          <w:szCs w:val="24"/>
        </w:rPr>
        <w:t xml:space="preserve">2. </w:t>
      </w:r>
      <w:r w:rsidRPr="001D6D23">
        <w:rPr>
          <w:strike/>
          <w:color w:val="FF0000"/>
          <w:szCs w:val="24"/>
        </w:rPr>
        <w:t>INM je aritmetický priemer zverejnených hodnôt ukazovateľa „index nominálnej mzdy“ za posledné štyri známe štvrťroky predchádzajúce mesiacu, v ktorom sa predkladá návrh ceny, uvedených na webovom sídle Štatistického úradu Slovenskej republiky v časti „Priemerná mesačná mzda v hospodárstve SR – DATAcube“,</w:t>
      </w:r>
    </w:p>
    <w:p w:rsidR="00C96722" w:rsidRPr="001D6D23" w:rsidRDefault="00C96722" w:rsidP="00C96722">
      <w:pPr>
        <w:ind w:left="567" w:hanging="283"/>
        <w:rPr>
          <w:strike/>
          <w:color w:val="FF0000"/>
          <w:szCs w:val="24"/>
        </w:rPr>
      </w:pPr>
      <w:r>
        <w:rPr>
          <w:strike/>
          <w:color w:val="FF0000"/>
          <w:szCs w:val="24"/>
        </w:rPr>
        <w:t xml:space="preserve">3. </w:t>
      </w:r>
      <w:r w:rsidRPr="001D6D23">
        <w:rPr>
          <w:strike/>
          <w:color w:val="FF0000"/>
          <w:szCs w:val="24"/>
        </w:rPr>
        <w:t>ONV</w:t>
      </w:r>
      <w:r w:rsidRPr="001D6D23">
        <w:rPr>
          <w:strike/>
          <w:color w:val="FF0000"/>
          <w:szCs w:val="24"/>
          <w:vertAlign w:val="subscript"/>
        </w:rPr>
        <w:t xml:space="preserve">t-1 </w:t>
      </w:r>
      <w:r w:rsidRPr="001D6D23">
        <w:rPr>
          <w:strike/>
          <w:color w:val="FF0000"/>
          <w:szCs w:val="24"/>
        </w:rPr>
        <w:t>sú osobné náklady a vypočítajú sa ako súčin priemerného počtu zamestnancov za rok t-1 a osobných nákladov podľa § 4 ods. 1 písm. c) v roku t-1, pričom ustanovenia druhej a tretej vety § 4 ods. 1 písm. c) týmto nie sú dotknuté,</w:t>
      </w:r>
    </w:p>
    <w:p w:rsidR="00C96722" w:rsidRPr="001D6D23" w:rsidRDefault="00C96722" w:rsidP="00C96722">
      <w:pPr>
        <w:ind w:left="567" w:hanging="283"/>
        <w:rPr>
          <w:strike/>
          <w:color w:val="FF0000"/>
          <w:szCs w:val="24"/>
        </w:rPr>
      </w:pPr>
      <w:r>
        <w:rPr>
          <w:strike/>
          <w:color w:val="FF0000"/>
          <w:szCs w:val="24"/>
        </w:rPr>
        <w:t xml:space="preserve">4. </w:t>
      </w:r>
      <w:r w:rsidRPr="001D6D23">
        <w:rPr>
          <w:strike/>
          <w:color w:val="FF0000"/>
          <w:szCs w:val="24"/>
        </w:rPr>
        <w:t>JPI</w:t>
      </w:r>
      <w:r w:rsidRPr="001D6D23">
        <w:rPr>
          <w:strike/>
          <w:color w:val="FF0000"/>
          <w:szCs w:val="24"/>
          <w:vertAlign w:val="subscript"/>
        </w:rPr>
        <w:t xml:space="preserve">t </w:t>
      </w:r>
      <w:r w:rsidRPr="001D6D23">
        <w:rPr>
          <w:strike/>
          <w:color w:val="FF0000"/>
          <w:szCs w:val="24"/>
        </w:rPr>
        <w:t>je aritmetický priemer zverejnených hodnôt ukazovateľa „jadrová inflácia“ za posledných 12 mesiacov predchádzajúcich mesiacu, v ktorom sa predkladá návrh ceny, uvedených na webovom sídle Štatistického úradu Slovenskej republiky v časti „Jadrová a čistá inflácia – oproti rovnakému obdobiu minulého roku v % – DATAcube“,</w:t>
      </w:r>
    </w:p>
    <w:p w:rsidR="00C96722" w:rsidRDefault="00C96722" w:rsidP="00C96722">
      <w:pPr>
        <w:spacing w:line="391" w:lineRule="auto"/>
        <w:ind w:left="567" w:hanging="283"/>
        <w:rPr>
          <w:strike/>
          <w:color w:val="FF0000"/>
          <w:szCs w:val="24"/>
        </w:rPr>
      </w:pPr>
      <w:r>
        <w:rPr>
          <w:strike/>
          <w:color w:val="FF0000"/>
          <w:szCs w:val="24"/>
        </w:rPr>
        <w:t xml:space="preserve">5. </w:t>
      </w:r>
      <w:r w:rsidRPr="001D6D23">
        <w:rPr>
          <w:strike/>
          <w:color w:val="FF0000"/>
          <w:szCs w:val="24"/>
        </w:rPr>
        <w:t>OPNV</w:t>
      </w:r>
      <w:r w:rsidRPr="001D6D23">
        <w:rPr>
          <w:strike/>
          <w:color w:val="FF0000"/>
          <w:szCs w:val="24"/>
          <w:vertAlign w:val="subscript"/>
        </w:rPr>
        <w:t xml:space="preserve">t-1 </w:t>
      </w:r>
      <w:r w:rsidRPr="001D6D23">
        <w:rPr>
          <w:strike/>
          <w:color w:val="FF0000"/>
          <w:szCs w:val="24"/>
        </w:rPr>
        <w:t>sú ovplyvniteľné náklady, ktoré sú uvedené v § 4 ods. 1 písm. b), d) a i), ak sú do OPNV</w:t>
      </w:r>
      <w:r w:rsidRPr="001D6D23">
        <w:rPr>
          <w:strike/>
          <w:color w:val="FF0000"/>
          <w:szCs w:val="24"/>
          <w:vertAlign w:val="subscript"/>
        </w:rPr>
        <w:t xml:space="preserve">t-1 </w:t>
      </w:r>
      <w:r w:rsidRPr="001D6D23">
        <w:rPr>
          <w:strike/>
          <w:color w:val="FF0000"/>
          <w:szCs w:val="24"/>
        </w:rPr>
        <w:t>zahrnuté náklady podľa odseku 10, tieto sa nenavyšujú o hodnotu jadrovej inflácie</w:t>
      </w:r>
      <w:r>
        <w:rPr>
          <w:strike/>
          <w:color w:val="FF0000"/>
          <w:szCs w:val="24"/>
        </w:rPr>
        <w:t xml:space="preserve"> </w:t>
      </w:r>
      <w:r w:rsidRPr="001D6D23">
        <w:rPr>
          <w:strike/>
          <w:color w:val="FF0000"/>
          <w:szCs w:val="24"/>
        </w:rPr>
        <w:t>JPI</w:t>
      </w:r>
      <w:r w:rsidRPr="001D6D23">
        <w:rPr>
          <w:strike/>
          <w:color w:val="FF0000"/>
          <w:szCs w:val="24"/>
          <w:vertAlign w:val="subscript"/>
        </w:rPr>
        <w:t>t</w:t>
      </w:r>
      <w:r w:rsidRPr="001D6D23">
        <w:rPr>
          <w:strike/>
          <w:color w:val="FF0000"/>
          <w:szCs w:val="24"/>
        </w:rPr>
        <w:t>.</w:t>
      </w:r>
    </w:p>
    <w:p w:rsidR="00C96722" w:rsidRPr="00E91BE5" w:rsidRDefault="00C96722" w:rsidP="00C96722">
      <w:pPr>
        <w:spacing w:before="225" w:after="225" w:line="264" w:lineRule="auto"/>
        <w:ind w:left="420"/>
        <w:rPr>
          <w:color w:val="FF0000"/>
        </w:rPr>
      </w:pPr>
      <m:oMath>
        <m:sSub>
          <m:sSubPr>
            <m:ctrlPr>
              <w:rPr>
                <w:rFonts w:ascii="Cambria Math" w:hAnsi="Cambria Math"/>
                <w:i/>
                <w:color w:val="FF0000"/>
              </w:rPr>
            </m:ctrlPr>
          </m:sSubPr>
          <m:e>
            <m:r>
              <w:rPr>
                <w:rFonts w:ascii="Cambria Math" w:hAnsi="Cambria Math"/>
                <w:color w:val="FF0000"/>
              </w:rPr>
              <m:t>PNV</m:t>
            </m:r>
          </m:e>
          <m:sub>
            <m:r>
              <w:rPr>
                <w:rFonts w:ascii="Cambria Math" w:hAnsi="Cambria Math"/>
                <w:color w:val="FF0000"/>
              </w:rPr>
              <m:t>tz</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NNV</m:t>
            </m:r>
          </m:e>
          <m:sub>
            <m:r>
              <w:rPr>
                <w:rFonts w:ascii="Cambria Math" w:hAnsi="Cambria Math"/>
                <w:color w:val="FF0000"/>
              </w:rPr>
              <m:t>t-1</m:t>
            </m:r>
          </m:sub>
        </m:sSub>
        <m:r>
          <w:rPr>
            <w:rFonts w:ascii="Cambria Math" w:hAnsi="Cambria Math"/>
            <w:color w:val="FF0000"/>
          </w:rPr>
          <m:t xml:space="preserve">+  </m:t>
        </m:r>
        <m:d>
          <m:dPr>
            <m:begChr m:val="{"/>
            <m:endChr m:val="}"/>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 xml:space="preserve">1+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JPI</m:t>
                        </m:r>
                      </m:e>
                      <m:sub>
                        <m:r>
                          <w:rPr>
                            <w:rFonts w:ascii="Cambria Math" w:hAnsi="Cambria Math"/>
                            <w:color w:val="FF0000"/>
                          </w:rPr>
                          <m:t>t</m:t>
                        </m:r>
                      </m:sub>
                    </m:sSub>
                    <m:r>
                      <w:rPr>
                        <w:rFonts w:ascii="Cambria Math" w:hAnsi="Cambria Math"/>
                        <w:color w:val="FF0000"/>
                      </w:rPr>
                      <m:t>-X</m:t>
                    </m:r>
                  </m:num>
                  <m:den>
                    <m:r>
                      <w:rPr>
                        <w:rFonts w:ascii="Cambria Math" w:hAnsi="Cambria Math"/>
                        <w:color w:val="FF0000"/>
                      </w:rPr>
                      <m:t>100</m:t>
                    </m:r>
                  </m:den>
                </m:f>
                <m:r>
                  <w:rPr>
                    <w:rFonts w:ascii="Cambria Math" w:hAnsi="Cambria Math"/>
                    <w:color w:val="FF0000"/>
                  </w:rPr>
                  <m:t xml:space="preserve"> </m:t>
                </m:r>
              </m:e>
            </m:d>
            <m:r>
              <w:rPr>
                <w:rFonts w:ascii="Cambria Math" w:hAnsi="Cambria Math"/>
                <w:color w:val="FF0000"/>
              </w:rPr>
              <m:t xml:space="preserve">× </m:t>
            </m:r>
            <m:sSub>
              <m:sSubPr>
                <m:ctrlPr>
                  <w:rPr>
                    <w:rFonts w:ascii="Cambria Math" w:eastAsiaTheme="minorHAnsi" w:hAnsi="Cambria Math" w:cstheme="minorBidi"/>
                    <w:i/>
                    <w:color w:val="FF0000"/>
                    <w:sz w:val="22"/>
                    <w:lang w:eastAsia="en-US"/>
                  </w:rPr>
                </m:ctrlPr>
              </m:sSubPr>
              <m:e>
                <m:r>
                  <w:rPr>
                    <w:rFonts w:ascii="Cambria Math" w:hAnsi="Cambria Math"/>
                    <w:color w:val="FF0000"/>
                  </w:rPr>
                  <m:t>OPNV</m:t>
                </m:r>
              </m:e>
              <m:sub>
                <m:r>
                  <w:rPr>
                    <w:rFonts w:ascii="Cambria Math" w:hAnsi="Cambria Math"/>
                    <w:color w:val="FF0000"/>
                  </w:rPr>
                  <m:t>t-1</m:t>
                </m:r>
              </m:sub>
            </m:sSub>
            <m:r>
              <w:rPr>
                <w:rFonts w:ascii="Cambria Math" w:hAnsi="Cambria Math"/>
                <w:color w:val="FF0000"/>
              </w:rPr>
              <m:t xml:space="preserve"> </m:t>
            </m:r>
          </m:e>
        </m:d>
      </m:oMath>
      <w:r w:rsidRPr="00E91BE5">
        <w:rPr>
          <w:color w:val="FF0000"/>
        </w:rPr>
        <w:t xml:space="preserve"> ,</w:t>
      </w:r>
    </w:p>
    <w:p w:rsidR="00C96722" w:rsidRPr="00E91BE5" w:rsidRDefault="00C96722" w:rsidP="00C96722">
      <w:pPr>
        <w:spacing w:before="225" w:after="225" w:line="264" w:lineRule="auto"/>
        <w:ind w:left="420"/>
        <w:rPr>
          <w:color w:val="FF0000"/>
        </w:rPr>
      </w:pPr>
      <w:r w:rsidRPr="00E91BE5">
        <w:rPr>
          <w:color w:val="FF0000"/>
        </w:rPr>
        <w:t>pričom ak (JPI</w:t>
      </w:r>
      <w:r w:rsidRPr="00E91BE5">
        <w:rPr>
          <w:color w:val="FF0000"/>
          <w:sz w:val="18"/>
          <w:vertAlign w:val="subscript"/>
        </w:rPr>
        <w:t>t</w:t>
      </w:r>
      <w:r w:rsidRPr="00E91BE5">
        <w:rPr>
          <w:color w:val="FF0000"/>
        </w:rPr>
        <w:t xml:space="preserve"> – X) &lt; 0, na účely výpočtu maximálnej ceny sa hodnota rozdielu JPI</w:t>
      </w:r>
      <w:r w:rsidRPr="00E91BE5">
        <w:rPr>
          <w:color w:val="FF0000"/>
          <w:sz w:val="18"/>
          <w:vertAlign w:val="subscript"/>
        </w:rPr>
        <w:t>t</w:t>
      </w:r>
      <w:r w:rsidRPr="00E91BE5">
        <w:rPr>
          <w:color w:val="FF0000"/>
        </w:rPr>
        <w:t xml:space="preserve"> a X rovná nule,</w:t>
      </w:r>
    </w:p>
    <w:p w:rsidR="00C96722" w:rsidRPr="00E91BE5" w:rsidRDefault="00C96722" w:rsidP="00C96722">
      <w:pPr>
        <w:spacing w:before="225" w:after="225" w:line="264" w:lineRule="auto"/>
        <w:ind w:left="420"/>
        <w:rPr>
          <w:color w:val="FF0000"/>
        </w:rPr>
      </w:pPr>
      <w:r w:rsidRPr="00E91BE5">
        <w:rPr>
          <w:color w:val="FF0000"/>
        </w:rPr>
        <w:t xml:space="preserve">kde </w:t>
      </w:r>
    </w:p>
    <w:p w:rsidR="00C96722" w:rsidRPr="00E91BE5" w:rsidRDefault="00C96722" w:rsidP="00C96722">
      <w:pPr>
        <w:spacing w:before="225" w:after="225" w:line="264" w:lineRule="auto"/>
        <w:ind w:left="420"/>
        <w:rPr>
          <w:color w:val="FF0000"/>
        </w:rPr>
      </w:pPr>
      <w:bookmarkStart w:id="55" w:name="paragraf-8.odsek-4.pismeno-b.bod-1.oznac"/>
      <w:bookmarkStart w:id="56" w:name="paragraf-8.odsek-4.pismeno-b.bod-1"/>
      <w:r w:rsidRPr="00E91BE5">
        <w:rPr>
          <w:color w:val="FF0000"/>
        </w:rPr>
        <w:t xml:space="preserve">1. </w:t>
      </w:r>
      <w:bookmarkEnd w:id="55"/>
      <w:r w:rsidRPr="00E91BE5">
        <w:rPr>
          <w:color w:val="FF0000"/>
        </w:rPr>
        <w:t>NNV</w:t>
      </w:r>
      <w:r w:rsidRPr="00E91BE5">
        <w:rPr>
          <w:color w:val="FF0000"/>
          <w:sz w:val="18"/>
          <w:vertAlign w:val="subscript"/>
        </w:rPr>
        <w:t xml:space="preserve">t-1 </w:t>
      </w:r>
      <w:r w:rsidRPr="00E91BE5">
        <w:rPr>
          <w:color w:val="FF0000"/>
        </w:rPr>
        <w:t xml:space="preserve">sú neovplyvniteľné náklady v roku t-1, ktorými sú náklady na </w:t>
      </w:r>
      <w:r>
        <w:rPr>
          <w:color w:val="FF0000"/>
        </w:rPr>
        <w:t>nadobudnutie</w:t>
      </w:r>
      <w:r w:rsidRPr="00E91BE5">
        <w:rPr>
          <w:color w:val="FF0000"/>
        </w:rPr>
        <w:t xml:space="preserve"> vody </w:t>
      </w:r>
      <w:r w:rsidRPr="00E91BE5">
        <w:rPr>
          <w:color w:val="FF0000"/>
        </w:rPr>
        <w:br/>
        <w:t xml:space="preserve">z podzemných vodárenských zdrojov, povrchových vodárenských zdrojov alebo nákupom podľa § 4 ods. 1 písm. a) a dane a poplatky uvedené </w:t>
      </w:r>
      <w:hyperlink w:anchor="prilohy.priloha-priloha_c_6_k_vyhlaske_c_323_2022_z_z.oznacenie">
        <w:r w:rsidRPr="00E91BE5">
          <w:rPr>
            <w:color w:val="FF0000"/>
            <w:u w:val="single"/>
          </w:rPr>
          <w:t>v riadkoch č. 8 a 12 prílohy č. 6</w:t>
        </w:r>
      </w:hyperlink>
      <w:bookmarkStart w:id="57" w:name="paragraf-8.odsek-4.pismeno-b.bod-1.text"/>
      <w:r w:rsidRPr="00E91BE5">
        <w:rPr>
          <w:color w:val="FF0000"/>
        </w:rPr>
        <w:t xml:space="preserve">, </w:t>
      </w:r>
      <w:bookmarkEnd w:id="57"/>
    </w:p>
    <w:p w:rsidR="00C96722" w:rsidRPr="00E91BE5" w:rsidRDefault="00C96722" w:rsidP="00C96722">
      <w:pPr>
        <w:spacing w:before="225" w:after="225" w:line="264" w:lineRule="auto"/>
        <w:ind w:left="420"/>
        <w:rPr>
          <w:color w:val="FF0000"/>
        </w:rPr>
      </w:pPr>
      <w:bookmarkStart w:id="58" w:name="paragraf-8.odsek-4.pismeno-b.bod-4.oznac"/>
      <w:bookmarkStart w:id="59" w:name="paragraf-8.odsek-4.pismeno-b.bod-4"/>
      <w:bookmarkEnd w:id="56"/>
      <w:r w:rsidRPr="00E91BE5">
        <w:rPr>
          <w:color w:val="FF0000"/>
        </w:rPr>
        <w:t xml:space="preserve">2. </w:t>
      </w:r>
      <w:bookmarkEnd w:id="58"/>
      <w:r w:rsidRPr="00E91BE5">
        <w:rPr>
          <w:color w:val="FF0000"/>
        </w:rPr>
        <w:t>JPI</w:t>
      </w:r>
      <w:r w:rsidRPr="00E91BE5">
        <w:rPr>
          <w:color w:val="FF0000"/>
          <w:sz w:val="18"/>
          <w:vertAlign w:val="subscript"/>
        </w:rPr>
        <w:t>t</w:t>
      </w:r>
      <w:bookmarkStart w:id="60" w:name="paragraf-8.odsek-4.pismeno-b.bod-4.text"/>
      <w:r w:rsidRPr="00E91BE5">
        <w:rPr>
          <w:color w:val="FF0000"/>
        </w:rPr>
        <w:t xml:space="preserve"> je aritmetický priemer zverejnených hodnôt ukazovateľa „jadrová inflácia“ </w:t>
      </w:r>
      <w:r w:rsidRPr="00E91BE5">
        <w:rPr>
          <w:color w:val="FF0000"/>
        </w:rPr>
        <w:br/>
        <w:t xml:space="preserve">za posledných 12 mesiacov predchádzajúcich mesiacu, v ktorom sa predkladá návrh ceny, vedených na webovom sídle Štatistického úradu Slovenskej republiky v časti „Jadrová a čistá inflácia – oproti rovnakému obdobiu minulého roku v % – DATAcube“, </w:t>
      </w:r>
      <w:bookmarkEnd w:id="60"/>
    </w:p>
    <w:p w:rsidR="00C96722" w:rsidRPr="00E91BE5" w:rsidRDefault="00C96722" w:rsidP="00C96722">
      <w:pPr>
        <w:spacing w:before="225" w:after="225" w:line="264" w:lineRule="auto"/>
        <w:ind w:left="420"/>
        <w:rPr>
          <w:color w:val="FF0000"/>
        </w:rPr>
      </w:pPr>
      <w:r w:rsidRPr="00E91BE5">
        <w:rPr>
          <w:color w:val="FF0000"/>
        </w:rPr>
        <w:t>3</w:t>
      </w:r>
      <w:r w:rsidRPr="00E91BE5">
        <w:rPr>
          <w:rFonts w:asciiTheme="minorHAnsi" w:hAnsiTheme="minorHAnsi"/>
          <w:color w:val="FF0000"/>
        </w:rPr>
        <w:t>.</w:t>
      </w:r>
      <w:r w:rsidRPr="00E91BE5">
        <w:rPr>
          <w:color w:val="FF0000"/>
        </w:rPr>
        <w:t xml:space="preserve"> X je faktor efektivity, ktorý sa ustanovuje vo výške 3,0 %, </w:t>
      </w:r>
    </w:p>
    <w:p w:rsidR="00C96722" w:rsidRPr="00E91BE5" w:rsidRDefault="00C96722" w:rsidP="00C96722">
      <w:pPr>
        <w:spacing w:line="391" w:lineRule="auto"/>
        <w:ind w:left="567" w:hanging="283"/>
        <w:rPr>
          <w:strike/>
          <w:color w:val="FF0000"/>
          <w:szCs w:val="24"/>
        </w:rPr>
      </w:pPr>
      <w:bookmarkStart w:id="61" w:name="paragraf-8.odsek-4.pismeno-b.bod-5.oznac"/>
      <w:bookmarkEnd w:id="59"/>
      <w:r w:rsidRPr="00E91BE5">
        <w:rPr>
          <w:color w:val="FF0000"/>
        </w:rPr>
        <w:t xml:space="preserve">4. </w:t>
      </w:r>
      <w:bookmarkEnd w:id="61"/>
      <w:r w:rsidRPr="00E91BE5">
        <w:rPr>
          <w:color w:val="FF0000"/>
        </w:rPr>
        <w:t>OPNV</w:t>
      </w:r>
      <w:r w:rsidRPr="00E91BE5">
        <w:rPr>
          <w:color w:val="FF0000"/>
          <w:sz w:val="18"/>
          <w:vertAlign w:val="subscript"/>
        </w:rPr>
        <w:t>t-1</w:t>
      </w:r>
      <w:r w:rsidRPr="00E91BE5">
        <w:rPr>
          <w:color w:val="FF0000"/>
        </w:rPr>
        <w:t xml:space="preserve"> sú ovplyvniteľné náklady, ktoré sú uvedené v </w:t>
      </w:r>
      <w:hyperlink w:anchor="paragraf-4.odsek-1.pismeno-b">
        <w:r w:rsidRPr="00E91BE5">
          <w:rPr>
            <w:color w:val="FF0000"/>
            <w:u w:val="single"/>
          </w:rPr>
          <w:t>§ 4 ods. 1 písm. b)</w:t>
        </w:r>
      </w:hyperlink>
      <w:r w:rsidRPr="00E91BE5">
        <w:rPr>
          <w:color w:val="FF0000"/>
        </w:rPr>
        <w:t xml:space="preserve"> až </w:t>
      </w:r>
      <w:hyperlink w:anchor="paragraf-4.odsek-1.pismeno-d">
        <w:r w:rsidRPr="00E91BE5">
          <w:rPr>
            <w:color w:val="FF0000"/>
            <w:u w:val="single"/>
          </w:rPr>
          <w:t>d)</w:t>
        </w:r>
      </w:hyperlink>
      <w:r w:rsidRPr="00E91BE5">
        <w:rPr>
          <w:color w:val="FF0000"/>
        </w:rPr>
        <w:t xml:space="preserve"> a </w:t>
      </w:r>
      <w:hyperlink w:anchor="paragraf-4.odsek-1.pismeno-i">
        <w:r w:rsidRPr="00E91BE5">
          <w:rPr>
            <w:color w:val="FF0000"/>
            <w:u w:val="single"/>
          </w:rPr>
          <w:t>i)</w:t>
        </w:r>
      </w:hyperlink>
      <w:r w:rsidRPr="00E91BE5">
        <w:rPr>
          <w:color w:val="FF0000"/>
        </w:rPr>
        <w:t>.</w:t>
      </w:r>
    </w:p>
    <w:p w:rsidR="00C96722" w:rsidRPr="00E91BE5" w:rsidRDefault="00C96722" w:rsidP="00C96722">
      <w:pPr>
        <w:ind w:left="-15" w:firstLine="227"/>
        <w:rPr>
          <w:strike/>
          <w:color w:val="FF0000"/>
          <w:szCs w:val="24"/>
        </w:rPr>
      </w:pPr>
      <w:r w:rsidRPr="00E91BE5">
        <w:rPr>
          <w:strike/>
          <w:color w:val="FF0000"/>
          <w:szCs w:val="24"/>
        </w:rPr>
        <w:t>(5) Pre výpočet nákladov na obstaranie vody z podzemných vodárenských zdrojov, povrchových vodárenských zdrojov alebo nákupom sa za ekonomicky oprávnené náklady považujú náklady na obstaranie vody pozostávajúce z platieb a poplatkov za odbery a nákup vody v rozsahu zodpovedajúcom množstvu</w:t>
      </w:r>
    </w:p>
    <w:p w:rsidR="00C96722" w:rsidRPr="00E91BE5" w:rsidRDefault="00C96722" w:rsidP="00C96722">
      <w:pPr>
        <w:ind w:left="283" w:hanging="141"/>
        <w:rPr>
          <w:strike/>
          <w:color w:val="FF0000"/>
          <w:szCs w:val="24"/>
        </w:rPr>
      </w:pPr>
      <w:r>
        <w:rPr>
          <w:strike/>
          <w:color w:val="FF0000"/>
          <w:szCs w:val="24"/>
        </w:rPr>
        <w:t xml:space="preserve">a) </w:t>
      </w:r>
      <w:r w:rsidRPr="00E91BE5">
        <w:rPr>
          <w:strike/>
          <w:color w:val="FF0000"/>
          <w:szCs w:val="24"/>
        </w:rPr>
        <w:t>dodanej pitnej vody pre všetkých odberateľov,</w:t>
      </w:r>
    </w:p>
    <w:p w:rsidR="00C96722" w:rsidRPr="00E91BE5" w:rsidRDefault="00C96722" w:rsidP="00C96722">
      <w:pPr>
        <w:ind w:left="283" w:hanging="141"/>
        <w:rPr>
          <w:strike/>
          <w:color w:val="FF0000"/>
          <w:szCs w:val="24"/>
        </w:rPr>
      </w:pPr>
      <w:r>
        <w:rPr>
          <w:strike/>
          <w:color w:val="FF0000"/>
          <w:szCs w:val="24"/>
        </w:rPr>
        <w:t xml:space="preserve">b) </w:t>
      </w:r>
      <w:r w:rsidRPr="00E91BE5">
        <w:rPr>
          <w:strike/>
          <w:color w:val="FF0000"/>
          <w:szCs w:val="24"/>
        </w:rPr>
        <w:t>vody na vlastnú spotrebu,</w:t>
      </w:r>
    </w:p>
    <w:p w:rsidR="00C96722" w:rsidRPr="00E91BE5" w:rsidRDefault="00C96722" w:rsidP="00C96722">
      <w:pPr>
        <w:spacing w:after="123"/>
        <w:ind w:left="283" w:hanging="141"/>
        <w:rPr>
          <w:strike/>
          <w:color w:val="FF0000"/>
          <w:szCs w:val="24"/>
        </w:rPr>
      </w:pPr>
      <w:r>
        <w:rPr>
          <w:strike/>
          <w:color w:val="FF0000"/>
          <w:szCs w:val="24"/>
        </w:rPr>
        <w:t xml:space="preserve">c) </w:t>
      </w:r>
      <w:r w:rsidRPr="00E91BE5">
        <w:rPr>
          <w:strike/>
          <w:color w:val="FF0000"/>
          <w:szCs w:val="24"/>
        </w:rPr>
        <w:t>vody na technologické účely v rozvodnej vodovodnej sieti,</w:t>
      </w:r>
      <w:r w:rsidRPr="00E91BE5">
        <w:rPr>
          <w:strike/>
          <w:color w:val="FF0000"/>
          <w:szCs w:val="24"/>
          <w:vertAlign w:val="superscript"/>
        </w:rPr>
        <w:t>22a</w:t>
      </w:r>
      <w:r w:rsidRPr="00E91BE5">
        <w:rPr>
          <w:strike/>
          <w:color w:val="FF0000"/>
          <w:szCs w:val="24"/>
        </w:rPr>
        <w:t>)</w:t>
      </w:r>
    </w:p>
    <w:p w:rsidR="00C96722" w:rsidRPr="00E91BE5" w:rsidRDefault="00C96722" w:rsidP="00C96722">
      <w:pPr>
        <w:spacing w:after="203"/>
        <w:ind w:left="283" w:hanging="141"/>
        <w:rPr>
          <w:strike/>
          <w:color w:val="FF0000"/>
          <w:szCs w:val="24"/>
        </w:rPr>
      </w:pPr>
      <w:r>
        <w:rPr>
          <w:strike/>
          <w:color w:val="FF0000"/>
          <w:szCs w:val="24"/>
        </w:rPr>
        <w:t xml:space="preserve">d) </w:t>
      </w:r>
      <w:r w:rsidRPr="00E91BE5">
        <w:rPr>
          <w:strike/>
          <w:color w:val="FF0000"/>
          <w:szCs w:val="24"/>
        </w:rPr>
        <w:t>strát vody vo výške 24 % z množstva dodanej pitnej vody rovnomerne rozdelené vo všetkých prípadoch obstarania; za ekonomicky oprávnené náklady sa považujú tiež náklady na obstaranie množstva vody predstavujúceho polovicu strát v rozsahu od 24 % do 28 %, rovnomerne rozdelené pre všetky prípady obstarania, pričom náklady na obstaranie vody v objeme predstavujúcom straty vyššie ako 28 % sa nepovažujú za ekonomicky oprávnené náklady.</w:t>
      </w:r>
    </w:p>
    <w:p w:rsidR="00C96722" w:rsidRPr="002421E7" w:rsidRDefault="00C96722" w:rsidP="00C96722">
      <w:pPr>
        <w:ind w:left="237"/>
        <w:rPr>
          <w:szCs w:val="24"/>
        </w:rPr>
      </w:pPr>
      <w:r w:rsidRPr="00E91BE5">
        <w:rPr>
          <w:strike/>
          <w:color w:val="FF0000"/>
          <w:szCs w:val="24"/>
        </w:rPr>
        <w:t xml:space="preserve">(6) </w:t>
      </w:r>
      <w:r w:rsidRPr="00E91BE5">
        <w:rPr>
          <w:color w:val="FF0000"/>
          <w:szCs w:val="24"/>
        </w:rPr>
        <w:t>(5)</w:t>
      </w:r>
      <w:r>
        <w:rPr>
          <w:szCs w:val="24"/>
        </w:rPr>
        <w:t xml:space="preserve"> </w:t>
      </w:r>
      <w:r w:rsidRPr="002421E7">
        <w:rPr>
          <w:szCs w:val="24"/>
        </w:rPr>
        <w:t>Výška primeraného zisku na rok t sa vypočíta na</w:t>
      </w:r>
    </w:p>
    <w:p w:rsidR="00C96722" w:rsidRDefault="00C96722" w:rsidP="00C96722">
      <w:pPr>
        <w:numPr>
          <w:ilvl w:val="0"/>
          <w:numId w:val="19"/>
        </w:numPr>
        <w:spacing w:line="525" w:lineRule="auto"/>
        <w:ind w:right="2457" w:hanging="283"/>
        <w:jc w:val="both"/>
        <w:rPr>
          <w:szCs w:val="24"/>
        </w:rPr>
      </w:pPr>
      <w:r w:rsidRPr="002421E7">
        <w:rPr>
          <w:szCs w:val="24"/>
        </w:rPr>
        <w:t xml:space="preserve">prvý rok regulačného obdobia podľa vzorca </w:t>
      </w:r>
    </w:p>
    <w:p w:rsidR="00C96722" w:rsidRPr="002421E7" w:rsidRDefault="00C96722" w:rsidP="00C96722">
      <w:pPr>
        <w:spacing w:line="525" w:lineRule="auto"/>
        <w:ind w:left="283" w:right="2457"/>
        <w:rPr>
          <w:szCs w:val="24"/>
        </w:rPr>
      </w:pPr>
      <w:r w:rsidRPr="002421E7">
        <w:rPr>
          <w:szCs w:val="24"/>
        </w:rPr>
        <w:t>PZ</w:t>
      </w:r>
      <w:r w:rsidRPr="002421E7">
        <w:rPr>
          <w:szCs w:val="24"/>
          <w:vertAlign w:val="subscript"/>
        </w:rPr>
        <w:t xml:space="preserve">t </w:t>
      </w:r>
      <w:r w:rsidRPr="002421E7">
        <w:rPr>
          <w:szCs w:val="24"/>
        </w:rPr>
        <w:t>= RAB</w:t>
      </w:r>
      <w:r w:rsidRPr="002421E7">
        <w:rPr>
          <w:szCs w:val="24"/>
          <w:vertAlign w:val="subscript"/>
        </w:rPr>
        <w:t xml:space="preserve">2021 </w:t>
      </w:r>
      <w:r w:rsidRPr="002421E7">
        <w:rPr>
          <w:szCs w:val="24"/>
        </w:rPr>
        <w:t>× WACC</w:t>
      </w:r>
      <w:r w:rsidRPr="002421E7">
        <w:rPr>
          <w:szCs w:val="24"/>
          <w:vertAlign w:val="subscript"/>
        </w:rPr>
        <w:t xml:space="preserve">t </w:t>
      </w:r>
      <w:r w:rsidRPr="002421E7">
        <w:rPr>
          <w:szCs w:val="24"/>
        </w:rPr>
        <w:t>,</w:t>
      </w:r>
    </w:p>
    <w:p w:rsidR="00C96722" w:rsidRPr="002421E7" w:rsidRDefault="00C96722" w:rsidP="00C96722">
      <w:pPr>
        <w:spacing w:after="32" w:line="259" w:lineRule="auto"/>
        <w:ind w:right="-15"/>
        <w:jc w:val="right"/>
        <w:rPr>
          <w:szCs w:val="24"/>
        </w:rPr>
      </w:pPr>
      <w:r w:rsidRPr="002421E7">
        <w:rPr>
          <w:szCs w:val="24"/>
        </w:rPr>
        <w:t>pričom najvyššia miera primeraného zisku je 0,14 eura na 1 m</w:t>
      </w:r>
      <w:r w:rsidRPr="002421E7">
        <w:rPr>
          <w:szCs w:val="24"/>
          <w:vertAlign w:val="superscript"/>
        </w:rPr>
        <w:t xml:space="preserve">3 </w:t>
      </w:r>
      <w:r w:rsidRPr="002421E7">
        <w:rPr>
          <w:szCs w:val="24"/>
        </w:rPr>
        <w:t>množstva dodanej pitnej vody</w:t>
      </w:r>
    </w:p>
    <w:p w:rsidR="00C96722" w:rsidRPr="002421E7" w:rsidRDefault="00C96722" w:rsidP="00C96722">
      <w:pPr>
        <w:spacing w:after="204"/>
        <w:ind w:left="293"/>
        <w:rPr>
          <w:szCs w:val="24"/>
        </w:rPr>
      </w:pPr>
      <w:r w:rsidRPr="002421E7">
        <w:rPr>
          <w:szCs w:val="24"/>
        </w:rPr>
        <w:t>v roku t vrátane vlastnej spotreby,</w:t>
      </w:r>
    </w:p>
    <w:p w:rsidR="00C96722" w:rsidRPr="002421E7" w:rsidRDefault="00C96722" w:rsidP="00C96722">
      <w:pPr>
        <w:spacing w:after="132"/>
        <w:ind w:left="520"/>
        <w:rPr>
          <w:szCs w:val="24"/>
        </w:rPr>
      </w:pPr>
      <w:r w:rsidRPr="002421E7">
        <w:rPr>
          <w:szCs w:val="24"/>
        </w:rPr>
        <w:t>kde</w:t>
      </w:r>
    </w:p>
    <w:p w:rsidR="00C96722" w:rsidRPr="002421E7" w:rsidRDefault="00C96722" w:rsidP="00C96722">
      <w:pPr>
        <w:numPr>
          <w:ilvl w:val="1"/>
          <w:numId w:val="19"/>
        </w:numPr>
        <w:spacing w:after="100" w:line="262" w:lineRule="auto"/>
        <w:ind w:left="566" w:hanging="283"/>
        <w:jc w:val="both"/>
        <w:rPr>
          <w:szCs w:val="24"/>
        </w:rPr>
      </w:pPr>
      <w:r w:rsidRPr="002421E7">
        <w:rPr>
          <w:szCs w:val="24"/>
        </w:rPr>
        <w:t>RAB</w:t>
      </w:r>
      <w:r w:rsidRPr="002421E7">
        <w:rPr>
          <w:szCs w:val="24"/>
          <w:vertAlign w:val="subscript"/>
        </w:rPr>
        <w:t xml:space="preserve">2021 </w:t>
      </w:r>
      <w:r w:rsidRPr="002421E7">
        <w:rPr>
          <w:szCs w:val="24"/>
        </w:rPr>
        <w:t>je účtovná hodnota (zostatková cena) hmotného majetku a nehmotného majetku obstaraného z vlastných zdrojov alebo úveru v eurách k 31. decembru 2021 používaného na regulovanú činnosť, pričom táto hodnota sa zníži o hodnotu hmotného majetku a nehmotného majetku s neprimerane vysokou účtovnou hodnotou, zistenou úradom pri výkone pôsobnosti podľa § 9 ods. 1 písm. b) piateho bodu zákona, hodnota RAB</w:t>
      </w:r>
      <w:r w:rsidRPr="002421E7">
        <w:rPr>
          <w:szCs w:val="24"/>
          <w:vertAlign w:val="subscript"/>
        </w:rPr>
        <w:t xml:space="preserve">2021 </w:t>
      </w:r>
      <w:r w:rsidRPr="002421E7">
        <w:rPr>
          <w:szCs w:val="24"/>
        </w:rPr>
        <w:t>je na celé regulačné obdobie konštantná,</w:t>
      </w:r>
    </w:p>
    <w:p w:rsidR="00C96722" w:rsidRPr="002421E7" w:rsidRDefault="00C96722" w:rsidP="00C96722">
      <w:pPr>
        <w:numPr>
          <w:ilvl w:val="1"/>
          <w:numId w:val="19"/>
        </w:numPr>
        <w:spacing w:after="189" w:line="262" w:lineRule="auto"/>
        <w:ind w:left="566" w:hanging="283"/>
        <w:jc w:val="both"/>
        <w:rPr>
          <w:szCs w:val="24"/>
        </w:rPr>
      </w:pPr>
      <w:r w:rsidRPr="002421E7">
        <w:rPr>
          <w:szCs w:val="24"/>
        </w:rPr>
        <w:t>WACC</w:t>
      </w:r>
      <w:r w:rsidRPr="002421E7">
        <w:rPr>
          <w:szCs w:val="24"/>
          <w:vertAlign w:val="subscript"/>
        </w:rPr>
        <w:t xml:space="preserve">t </w:t>
      </w:r>
      <w:r w:rsidRPr="002421E7">
        <w:rPr>
          <w:szCs w:val="24"/>
        </w:rPr>
        <w:t>je hodnota vážených nákladov na kapitál pred zdanením, ustanovená v § 5,</w:t>
      </w:r>
    </w:p>
    <w:p w:rsidR="00C96722" w:rsidRPr="00E91BE5" w:rsidRDefault="00C96722" w:rsidP="00C96722">
      <w:pPr>
        <w:spacing w:after="265"/>
        <w:ind w:left="142" w:right="2457"/>
        <w:rPr>
          <w:strike/>
          <w:color w:val="FF0000"/>
          <w:szCs w:val="24"/>
        </w:rPr>
      </w:pPr>
      <w:r>
        <w:rPr>
          <w:strike/>
          <w:color w:val="FF0000"/>
          <w:szCs w:val="24"/>
        </w:rPr>
        <w:t xml:space="preserve">b) </w:t>
      </w:r>
      <w:r w:rsidRPr="00E91BE5">
        <w:rPr>
          <w:strike/>
          <w:color w:val="FF0000"/>
          <w:szCs w:val="24"/>
        </w:rPr>
        <w:t>ďalšie roky regulačného obdobia podľa vzorca</w:t>
      </w:r>
    </w:p>
    <w:p w:rsidR="00C96722" w:rsidRPr="00E91BE5" w:rsidRDefault="00C96722" w:rsidP="00C96722">
      <w:pPr>
        <w:spacing w:line="520" w:lineRule="auto"/>
        <w:ind w:left="520" w:right="2709"/>
        <w:rPr>
          <w:strike/>
          <w:color w:val="FF0000"/>
          <w:szCs w:val="24"/>
        </w:rPr>
      </w:pPr>
      <w:r w:rsidRPr="00E91BE5">
        <w:rPr>
          <w:strike/>
          <w:color w:val="FF0000"/>
          <w:szCs w:val="24"/>
        </w:rPr>
        <w:t>PZ</w:t>
      </w:r>
      <w:r w:rsidRPr="00E91BE5">
        <w:rPr>
          <w:strike/>
          <w:color w:val="FF0000"/>
          <w:szCs w:val="24"/>
          <w:vertAlign w:val="subscript"/>
        </w:rPr>
        <w:t xml:space="preserve">t </w:t>
      </w:r>
      <w:r w:rsidRPr="00E91BE5">
        <w:rPr>
          <w:strike/>
          <w:color w:val="FF0000"/>
          <w:szCs w:val="24"/>
        </w:rPr>
        <w:t>= (RAB</w:t>
      </w:r>
      <w:r w:rsidRPr="00E91BE5">
        <w:rPr>
          <w:strike/>
          <w:color w:val="FF0000"/>
          <w:szCs w:val="24"/>
          <w:vertAlign w:val="subscript"/>
        </w:rPr>
        <w:t xml:space="preserve">2021 </w:t>
      </w:r>
      <w:r w:rsidRPr="00E91BE5">
        <w:rPr>
          <w:strike/>
          <w:color w:val="FF0000"/>
          <w:szCs w:val="24"/>
        </w:rPr>
        <w:t>× WACC</w:t>
      </w:r>
      <w:r w:rsidRPr="00E91BE5">
        <w:rPr>
          <w:strike/>
          <w:color w:val="FF0000"/>
          <w:szCs w:val="24"/>
          <w:vertAlign w:val="subscript"/>
        </w:rPr>
        <w:t>t</w:t>
      </w:r>
      <w:r w:rsidRPr="00E91BE5">
        <w:rPr>
          <w:strike/>
          <w:color w:val="FF0000"/>
          <w:szCs w:val="24"/>
        </w:rPr>
        <w:t>) + (RAB</w:t>
      </w:r>
      <w:r w:rsidRPr="00E91BE5">
        <w:rPr>
          <w:strike/>
          <w:color w:val="FF0000"/>
          <w:szCs w:val="24"/>
          <w:vertAlign w:val="subscript"/>
        </w:rPr>
        <w:t xml:space="preserve">t-1 </w:t>
      </w:r>
      <w:r w:rsidRPr="00E91BE5">
        <w:rPr>
          <w:strike/>
          <w:color w:val="FF0000"/>
          <w:szCs w:val="24"/>
        </w:rPr>
        <w:t>× WACC</w:t>
      </w:r>
      <w:r w:rsidRPr="00E91BE5">
        <w:rPr>
          <w:strike/>
          <w:color w:val="FF0000"/>
          <w:szCs w:val="24"/>
          <w:vertAlign w:val="subscript"/>
        </w:rPr>
        <w:t xml:space="preserve">t </w:t>
      </w:r>
      <w:r w:rsidRPr="00E91BE5">
        <w:rPr>
          <w:strike/>
          <w:color w:val="FF0000"/>
          <w:szCs w:val="24"/>
        </w:rPr>
        <w:t>) + (RAB</w:t>
      </w:r>
      <w:r w:rsidRPr="00E91BE5">
        <w:rPr>
          <w:strike/>
          <w:color w:val="FF0000"/>
          <w:szCs w:val="24"/>
          <w:vertAlign w:val="subscript"/>
        </w:rPr>
        <w:t xml:space="preserve">špec. </w:t>
      </w:r>
      <w:r w:rsidRPr="00E91BE5">
        <w:rPr>
          <w:strike/>
          <w:color w:val="FF0000"/>
          <w:szCs w:val="24"/>
        </w:rPr>
        <w:t>× 2%) , kde</w:t>
      </w:r>
    </w:p>
    <w:p w:rsidR="00C96722" w:rsidRPr="00E91BE5" w:rsidRDefault="00C96722" w:rsidP="00C96722">
      <w:pPr>
        <w:numPr>
          <w:ilvl w:val="1"/>
          <w:numId w:val="19"/>
        </w:numPr>
        <w:spacing w:after="128" w:line="262" w:lineRule="auto"/>
        <w:ind w:left="566" w:hanging="283"/>
        <w:jc w:val="both"/>
        <w:rPr>
          <w:strike/>
          <w:color w:val="FF0000"/>
          <w:szCs w:val="24"/>
        </w:rPr>
      </w:pPr>
      <w:r w:rsidRPr="00E91BE5">
        <w:rPr>
          <w:strike/>
          <w:color w:val="FF0000"/>
          <w:szCs w:val="24"/>
        </w:rPr>
        <w:t>RAB</w:t>
      </w:r>
      <w:r w:rsidRPr="00E91BE5">
        <w:rPr>
          <w:strike/>
          <w:color w:val="FF0000"/>
          <w:szCs w:val="24"/>
          <w:vertAlign w:val="subscript"/>
        </w:rPr>
        <w:t xml:space="preserve">t-1 </w:t>
      </w:r>
      <w:r w:rsidRPr="00E91BE5">
        <w:rPr>
          <w:strike/>
          <w:color w:val="FF0000"/>
          <w:szCs w:val="24"/>
        </w:rPr>
        <w:t>je účtovná hodnota (zostatková cena) hmotného majetku a nehmotného majetku obstaraného z vlastných zdrojov alebo úveru v eurách v roku t-1 používaného na regulovanú činnosť, pričom táto hodnota je kumulatívna od 1. januára 2022 po rok t-1, a zníži sa o hodnotu hmotného majetku a nehmotného majetku s neprimerane vysokou účtovnou hodnotou, zistenou úradom pri výkone pôsobnosti podľa § 9 ods. 1 písm. b) piateho bodu zákona.</w:t>
      </w:r>
    </w:p>
    <w:p w:rsidR="00C96722" w:rsidRDefault="00C96722" w:rsidP="00C96722">
      <w:pPr>
        <w:numPr>
          <w:ilvl w:val="1"/>
          <w:numId w:val="19"/>
        </w:numPr>
        <w:spacing w:after="196" w:line="262" w:lineRule="auto"/>
        <w:ind w:left="566" w:hanging="283"/>
        <w:jc w:val="both"/>
        <w:rPr>
          <w:strike/>
          <w:color w:val="FF0000"/>
          <w:szCs w:val="24"/>
        </w:rPr>
      </w:pPr>
      <w:r w:rsidRPr="00E91BE5">
        <w:rPr>
          <w:strike/>
          <w:color w:val="FF0000"/>
          <w:szCs w:val="24"/>
        </w:rPr>
        <w:t>RAB</w:t>
      </w:r>
      <w:r w:rsidRPr="00E91BE5">
        <w:rPr>
          <w:strike/>
          <w:color w:val="FF0000"/>
          <w:szCs w:val="24"/>
          <w:vertAlign w:val="subscript"/>
        </w:rPr>
        <w:t xml:space="preserve">špec. </w:t>
      </w:r>
      <w:r w:rsidRPr="00E91BE5">
        <w:rPr>
          <w:strike/>
          <w:color w:val="FF0000"/>
          <w:szCs w:val="24"/>
        </w:rPr>
        <w:t>je účtovná hodnota (zostatková cena) hmotného majetku obstaraného z vlastných zdrojov alebo úveru v eurách podľa § 5 ods. 1 písm. b) a c) používaného na regulovanú činnosť, ktorá je kumulatívna od začiatku regulačného obdobia do roku t-1.</w:t>
      </w:r>
    </w:p>
    <w:p w:rsidR="00C96722" w:rsidRPr="00E91BE5" w:rsidRDefault="00C96722" w:rsidP="00C96722">
      <w:pPr>
        <w:pStyle w:val="Odsekzoznamu"/>
        <w:spacing w:line="264" w:lineRule="auto"/>
        <w:ind w:left="142"/>
        <w:rPr>
          <w:color w:val="FF0000"/>
        </w:rPr>
      </w:pPr>
      <w:r w:rsidRPr="00E91BE5">
        <w:rPr>
          <w:color w:val="FF0000"/>
        </w:rPr>
        <w:t>b) roky 2024 a 2025 podľa vzorca</w:t>
      </w:r>
    </w:p>
    <w:p w:rsidR="00C96722" w:rsidRPr="00E91BE5" w:rsidRDefault="00C96722" w:rsidP="00C96722">
      <w:pPr>
        <w:spacing w:line="264" w:lineRule="auto"/>
        <w:ind w:left="345"/>
        <w:rPr>
          <w:color w:val="FF0000"/>
        </w:rPr>
      </w:pPr>
    </w:p>
    <w:p w:rsidR="00C96722" w:rsidRPr="00E91BE5" w:rsidRDefault="00C96722" w:rsidP="00C96722">
      <w:pPr>
        <w:spacing w:line="264" w:lineRule="auto"/>
        <w:ind w:left="345"/>
        <w:rPr>
          <w:color w:val="FF0000"/>
        </w:rPr>
      </w:pPr>
      <w:r w:rsidRPr="00E91BE5">
        <w:rPr>
          <w:color w:val="FF0000"/>
        </w:rPr>
        <w:t>PZ</w:t>
      </w:r>
      <w:r w:rsidRPr="00E91BE5">
        <w:rPr>
          <w:color w:val="FF0000"/>
          <w:sz w:val="18"/>
          <w:vertAlign w:val="subscript"/>
        </w:rPr>
        <w:t>t</w:t>
      </w:r>
      <w:r w:rsidRPr="00E91BE5">
        <w:rPr>
          <w:color w:val="FF0000"/>
        </w:rPr>
        <w:t xml:space="preserve"> = (RAB</w:t>
      </w:r>
      <w:r w:rsidRPr="00E91BE5">
        <w:rPr>
          <w:color w:val="FF0000"/>
          <w:sz w:val="18"/>
          <w:vertAlign w:val="subscript"/>
        </w:rPr>
        <w:t xml:space="preserve">2021 </w:t>
      </w:r>
      <w:r w:rsidRPr="00E91BE5">
        <w:rPr>
          <w:color w:val="FF0000"/>
        </w:rPr>
        <w:t>× WACC</w:t>
      </w:r>
      <w:r w:rsidRPr="00E91BE5">
        <w:rPr>
          <w:color w:val="FF0000"/>
          <w:sz w:val="18"/>
          <w:vertAlign w:val="subscript"/>
        </w:rPr>
        <w:t>t</w:t>
      </w:r>
      <w:r w:rsidRPr="00E91BE5">
        <w:rPr>
          <w:color w:val="FF0000"/>
        </w:rPr>
        <w:t>) + (RAB</w:t>
      </w:r>
      <w:r w:rsidRPr="00E91BE5">
        <w:rPr>
          <w:color w:val="FF0000"/>
          <w:sz w:val="18"/>
          <w:vertAlign w:val="subscript"/>
        </w:rPr>
        <w:t xml:space="preserve">t-1 </w:t>
      </w:r>
      <w:r w:rsidRPr="00E91BE5">
        <w:rPr>
          <w:color w:val="FF0000"/>
        </w:rPr>
        <w:t>× WACC</w:t>
      </w:r>
      <w:r w:rsidRPr="00E91BE5">
        <w:rPr>
          <w:color w:val="FF0000"/>
          <w:sz w:val="18"/>
          <w:vertAlign w:val="subscript"/>
        </w:rPr>
        <w:t xml:space="preserve">t </w:t>
      </w:r>
      <w:r w:rsidRPr="00E91BE5">
        <w:rPr>
          <w:color w:val="FF0000"/>
        </w:rPr>
        <w:t>),</w:t>
      </w:r>
    </w:p>
    <w:p w:rsidR="00C96722" w:rsidRPr="00E91BE5" w:rsidRDefault="00C96722" w:rsidP="00C96722">
      <w:pPr>
        <w:spacing w:line="264" w:lineRule="auto"/>
        <w:ind w:left="345"/>
        <w:rPr>
          <w:color w:val="FF0000"/>
        </w:rPr>
      </w:pPr>
    </w:p>
    <w:p w:rsidR="00C96722" w:rsidRPr="00E91BE5" w:rsidRDefault="00C96722" w:rsidP="00C96722">
      <w:pPr>
        <w:spacing w:before="225" w:after="225" w:line="264" w:lineRule="auto"/>
        <w:ind w:left="420"/>
        <w:rPr>
          <w:color w:val="FF0000"/>
        </w:rPr>
      </w:pPr>
      <w:r w:rsidRPr="00E91BE5">
        <w:rPr>
          <w:color w:val="FF0000"/>
        </w:rPr>
        <w:t>pričom najvyššia miera primeraného zisku vypočítaná z hodnoty RAB</w:t>
      </w:r>
      <w:r w:rsidRPr="00E91BE5">
        <w:rPr>
          <w:color w:val="FF0000"/>
          <w:vertAlign w:val="subscript"/>
        </w:rPr>
        <w:t>2021</w:t>
      </w:r>
      <w:r w:rsidRPr="00E91BE5">
        <w:rPr>
          <w:color w:val="FF0000"/>
        </w:rPr>
        <w:t xml:space="preserve"> je 0,14 eura </w:t>
      </w:r>
      <w:r w:rsidRPr="00E91BE5">
        <w:rPr>
          <w:color w:val="FF0000"/>
        </w:rPr>
        <w:br/>
        <w:t>na 1 m</w:t>
      </w:r>
      <w:r w:rsidRPr="00E91BE5">
        <w:rPr>
          <w:color w:val="FF0000"/>
          <w:vertAlign w:val="superscript"/>
        </w:rPr>
        <w:t>3</w:t>
      </w:r>
      <w:r w:rsidRPr="00E91BE5">
        <w:rPr>
          <w:color w:val="FF0000"/>
        </w:rPr>
        <w:t xml:space="preserve"> množstva dodanej pitnej vody v roku t-1 vrátane vlastnej spotreby,</w:t>
      </w:r>
    </w:p>
    <w:p w:rsidR="00C96722" w:rsidRPr="00E91BE5" w:rsidRDefault="00C96722" w:rsidP="00C96722">
      <w:pPr>
        <w:spacing w:line="264" w:lineRule="auto"/>
        <w:ind w:left="345"/>
        <w:rPr>
          <w:color w:val="FF0000"/>
        </w:rPr>
      </w:pPr>
      <w:r w:rsidRPr="00E91BE5">
        <w:rPr>
          <w:color w:val="FF0000"/>
        </w:rPr>
        <w:t>kde</w:t>
      </w:r>
    </w:p>
    <w:p w:rsidR="00C96722" w:rsidRPr="00E91BE5" w:rsidRDefault="00C96722" w:rsidP="00C96722">
      <w:pPr>
        <w:spacing w:line="264" w:lineRule="auto"/>
        <w:ind w:left="345"/>
        <w:rPr>
          <w:color w:val="FF0000"/>
        </w:rPr>
      </w:pPr>
    </w:p>
    <w:p w:rsidR="00C96722" w:rsidRDefault="00C96722" w:rsidP="00C96722">
      <w:pPr>
        <w:spacing w:after="196"/>
        <w:ind w:left="283"/>
        <w:rPr>
          <w:color w:val="FF0000"/>
        </w:rPr>
      </w:pPr>
      <w:r w:rsidRPr="00E91BE5">
        <w:rPr>
          <w:color w:val="FF0000"/>
        </w:rPr>
        <w:t>RAB</w:t>
      </w:r>
      <w:r w:rsidRPr="00E91BE5">
        <w:rPr>
          <w:color w:val="FF0000"/>
          <w:vertAlign w:val="subscript"/>
        </w:rPr>
        <w:t xml:space="preserve">t-1 </w:t>
      </w:r>
      <w:r w:rsidRPr="00E91BE5">
        <w:rPr>
          <w:color w:val="FF0000"/>
        </w:rPr>
        <w:t xml:space="preserve">je účtovná hodnota (zostatková cena) hmotného majetku a nehmotného majetku obstaraného z vlastných zdrojov alebo úveru v eurách v roku t-1 používaného </w:t>
      </w:r>
      <w:r w:rsidRPr="00E91BE5">
        <w:rPr>
          <w:color w:val="FF0000"/>
        </w:rPr>
        <w:br/>
        <w:t xml:space="preserve">na regulovanú činnosť, pričom táto hodnota je kumulatívna od 1. januára 2022 </w:t>
      </w:r>
      <w:r w:rsidRPr="00E91BE5">
        <w:rPr>
          <w:color w:val="FF0000"/>
        </w:rPr>
        <w:br/>
        <w:t>po rok t-1, a zníži sa o hodnotu hmotného majetku a nehmotného majetku s neprimerane vysokou účtovnou hodnotou, zistenou úradom pri výkone pôsobnosti podľa § 9 ods. 1 písm. b) piateho bodu zákona.</w:t>
      </w:r>
    </w:p>
    <w:p w:rsidR="00C96722" w:rsidRPr="00E91BE5" w:rsidRDefault="00C96722" w:rsidP="00C96722">
      <w:pPr>
        <w:spacing w:line="264" w:lineRule="auto"/>
        <w:rPr>
          <w:color w:val="FF0000"/>
        </w:rPr>
      </w:pPr>
      <w:r w:rsidRPr="00E91BE5">
        <w:rPr>
          <w:color w:val="FF0000"/>
          <w:szCs w:val="24"/>
        </w:rPr>
        <w:t xml:space="preserve">c) </w:t>
      </w:r>
      <w:r w:rsidRPr="00E91BE5">
        <w:rPr>
          <w:color w:val="FF0000"/>
        </w:rPr>
        <w:t xml:space="preserve">rok 2026 a nasledujúce podľa vzorca </w:t>
      </w:r>
    </w:p>
    <w:p w:rsidR="00C96722" w:rsidRPr="00E91BE5" w:rsidRDefault="00C96722" w:rsidP="00C96722">
      <w:pPr>
        <w:spacing w:before="225" w:after="225" w:line="264" w:lineRule="auto"/>
        <w:ind w:left="420"/>
        <w:rPr>
          <w:color w:val="FF0000"/>
        </w:rPr>
      </w:pPr>
      <w:bookmarkStart w:id="62" w:name="paragraf-8.odsek-6.pismeno-b.odsek-1"/>
      <w:r w:rsidRPr="00E91BE5">
        <w:rPr>
          <w:color w:val="FF0000"/>
        </w:rPr>
        <w:t xml:space="preserve"> </w:t>
      </w:r>
      <w:bookmarkStart w:id="63" w:name="paragraf-8.odsek-6.pismeno-b.odsek-1.ozn"/>
      <w:bookmarkEnd w:id="63"/>
      <w:r w:rsidRPr="00E91BE5">
        <w:rPr>
          <w:color w:val="FF0000"/>
        </w:rPr>
        <w:t>PZ</w:t>
      </w:r>
      <w:r w:rsidRPr="00E91BE5">
        <w:rPr>
          <w:color w:val="FF0000"/>
          <w:sz w:val="18"/>
          <w:vertAlign w:val="subscript"/>
        </w:rPr>
        <w:t>t</w:t>
      </w:r>
      <w:r w:rsidRPr="00E91BE5">
        <w:rPr>
          <w:color w:val="FF0000"/>
        </w:rPr>
        <w:t xml:space="preserve"> = (RAB</w:t>
      </w:r>
      <w:r w:rsidRPr="00E91BE5">
        <w:rPr>
          <w:color w:val="FF0000"/>
          <w:sz w:val="18"/>
          <w:vertAlign w:val="subscript"/>
        </w:rPr>
        <w:t xml:space="preserve">vých </w:t>
      </w:r>
      <w:r w:rsidRPr="00E91BE5">
        <w:rPr>
          <w:color w:val="FF0000"/>
        </w:rPr>
        <w:t>× WACC</w:t>
      </w:r>
      <w:r w:rsidRPr="00E91BE5">
        <w:rPr>
          <w:color w:val="FF0000"/>
          <w:sz w:val="18"/>
          <w:vertAlign w:val="subscript"/>
        </w:rPr>
        <w:t>t</w:t>
      </w:r>
      <w:r w:rsidRPr="00E91BE5">
        <w:rPr>
          <w:color w:val="FF0000"/>
        </w:rPr>
        <w:t xml:space="preserve">) </w:t>
      </w:r>
      <w:bookmarkStart w:id="64" w:name="paragraf-8.odsek-6.pismeno-b.odsek-1.tex"/>
      <w:r w:rsidRPr="00E91BE5">
        <w:rPr>
          <w:color w:val="FF0000"/>
        </w:rPr>
        <w:t xml:space="preserve">, </w:t>
      </w:r>
      <w:bookmarkEnd w:id="64"/>
    </w:p>
    <w:p w:rsidR="00C96722" w:rsidRPr="00E91BE5" w:rsidRDefault="00C96722" w:rsidP="00C96722">
      <w:pPr>
        <w:spacing w:before="225" w:after="225" w:line="264" w:lineRule="auto"/>
        <w:ind w:left="420"/>
        <w:rPr>
          <w:color w:val="FF0000"/>
        </w:rPr>
      </w:pPr>
      <w:r w:rsidRPr="00E91BE5">
        <w:rPr>
          <w:color w:val="FF0000"/>
        </w:rPr>
        <w:t xml:space="preserve">pričom najvyššia miera primeraného zisku vypočítaná v prvej časti vzorca z RAB </w:t>
      </w:r>
      <w:r w:rsidRPr="00E91BE5">
        <w:rPr>
          <w:color w:val="FF0000"/>
          <w:vertAlign w:val="subscript"/>
        </w:rPr>
        <w:t xml:space="preserve">vývh. </w:t>
      </w:r>
      <w:r w:rsidRPr="00E91BE5">
        <w:rPr>
          <w:color w:val="FF0000"/>
        </w:rPr>
        <w:t>je 10 % z výšky plánovaných prevádzkových nákladov PNV vyjadrená v eurách na 1 m</w:t>
      </w:r>
      <w:r w:rsidRPr="00E91BE5">
        <w:rPr>
          <w:color w:val="FF0000"/>
          <w:sz w:val="18"/>
          <w:vertAlign w:val="superscript"/>
        </w:rPr>
        <w:t>3</w:t>
      </w:r>
      <w:r w:rsidRPr="00E91BE5">
        <w:rPr>
          <w:color w:val="FF0000"/>
        </w:rPr>
        <w:t xml:space="preserve"> množstva dodanej pitnej vody v roku t vrátane vlastnej spotreby,</w:t>
      </w:r>
    </w:p>
    <w:p w:rsidR="00C96722" w:rsidRPr="00E91BE5" w:rsidRDefault="00C96722" w:rsidP="00C96722">
      <w:pPr>
        <w:spacing w:before="225" w:after="225" w:line="264" w:lineRule="auto"/>
        <w:ind w:left="420"/>
        <w:rPr>
          <w:color w:val="FF0000"/>
        </w:rPr>
      </w:pPr>
      <w:bookmarkStart w:id="65" w:name="paragraf-8.odsek-6.pismeno-b.odsek-1~1"/>
      <w:bookmarkEnd w:id="62"/>
      <w:r w:rsidRPr="00E91BE5">
        <w:rPr>
          <w:color w:val="FF0000"/>
        </w:rPr>
        <w:t xml:space="preserve"> </w:t>
      </w:r>
      <w:bookmarkStart w:id="66" w:name="paragraf-8.odsek-6.pismeno-b.odsek-1~1.o"/>
      <w:bookmarkStart w:id="67" w:name="paragraf-8.odsek-6.pismeno-b.odsek-1~1.t"/>
      <w:bookmarkEnd w:id="66"/>
      <w:r w:rsidRPr="00E91BE5">
        <w:rPr>
          <w:color w:val="FF0000"/>
        </w:rPr>
        <w:t xml:space="preserve">kde </w:t>
      </w:r>
      <w:bookmarkEnd w:id="67"/>
    </w:p>
    <w:p w:rsidR="00C96722" w:rsidRPr="00E91BE5" w:rsidRDefault="00C96722" w:rsidP="00C96722">
      <w:pPr>
        <w:spacing w:before="225" w:after="225" w:line="264" w:lineRule="auto"/>
        <w:ind w:left="420"/>
        <w:rPr>
          <w:color w:val="FF0000"/>
        </w:rPr>
      </w:pPr>
      <w:r w:rsidRPr="00E91BE5">
        <w:rPr>
          <w:color w:val="FF0000"/>
        </w:rPr>
        <w:t>1. RAB</w:t>
      </w:r>
      <w:r w:rsidRPr="00E91BE5">
        <w:rPr>
          <w:color w:val="FF0000"/>
          <w:vertAlign w:val="subscript"/>
        </w:rPr>
        <w:t>vých</w:t>
      </w:r>
      <w:r w:rsidRPr="00E91BE5">
        <w:rPr>
          <w:color w:val="FF0000"/>
        </w:rPr>
        <w:t xml:space="preserve"> je východisková hodnota regulačnej bázy aktív používaných výhradne </w:t>
      </w:r>
      <w:r w:rsidRPr="00E91BE5">
        <w:rPr>
          <w:color w:val="FF0000"/>
        </w:rPr>
        <w:br/>
        <w:t xml:space="preserve">na regulovanú činnosť v eurách, ktorá sa rovná všeobecnej hodnote majetku k 31. 12. 2024 určenej </w:t>
      </w:r>
      <w:r w:rsidRPr="00E91BE5">
        <w:rPr>
          <w:rFonts w:eastAsiaTheme="minorEastAsia"/>
          <w:color w:val="FF0000"/>
        </w:rPr>
        <w:t xml:space="preserve">na základe znaleckého posudku   vypracovaného znalcom zapísaným v zozname znalcov v súlade s osobitným predpisom </w:t>
      </w:r>
      <w:r w:rsidRPr="00E91BE5">
        <w:rPr>
          <w:rFonts w:eastAsiaTheme="minorEastAsia"/>
          <w:color w:val="FF0000"/>
          <w:vertAlign w:val="superscript"/>
        </w:rPr>
        <w:t>22c</w:t>
      </w:r>
      <w:r w:rsidRPr="00E91BE5">
        <w:rPr>
          <w:rFonts w:eastAsiaTheme="minorEastAsia"/>
          <w:color w:val="FF0000"/>
        </w:rPr>
        <w:t>)</w:t>
      </w:r>
      <w:r w:rsidRPr="00E91BE5">
        <w:rPr>
          <w:color w:val="FF0000"/>
        </w:rPr>
        <w:t>.</w:t>
      </w:r>
      <w:bookmarkStart w:id="68" w:name="paragraf-8.odsek-6.pismeno-b.bod-1"/>
      <w:bookmarkEnd w:id="65"/>
    </w:p>
    <w:bookmarkEnd w:id="68"/>
    <w:p w:rsidR="00C96722" w:rsidRDefault="00C96722" w:rsidP="00C96722">
      <w:pPr>
        <w:spacing w:after="201"/>
        <w:ind w:left="426"/>
        <w:rPr>
          <w:color w:val="FF0000"/>
          <w:szCs w:val="24"/>
        </w:rPr>
      </w:pPr>
      <w:r>
        <w:rPr>
          <w:strike/>
          <w:color w:val="FF0000"/>
          <w:szCs w:val="24"/>
        </w:rPr>
        <w:t xml:space="preserve">(7) </w:t>
      </w:r>
      <w:r w:rsidRPr="00BC20B4">
        <w:rPr>
          <w:strike/>
          <w:color w:val="FF0000"/>
          <w:szCs w:val="24"/>
        </w:rPr>
        <w:t>Ak navrhovaná maximálna cena za výrobu a dodávku pitnej vody, maximálna cena za dodávku pitnej vody a maximálna cena za výrobu a dodávku pitnej vody pre skupinu odberateľov v eurách na objemovú jednotku je oproti cene platnej k 1. januáru roku t zvýšená v percentuálnom vyjadrení o viac ako trojnásobok hodnoty jadrovej inflácie (JPI), ktorá je aritmetickým priemerom hodnôt ukazovateľa „jadrová inflácia“ za mesiace júl až december roku t-2 a za január až jún roku t-1 zverejnených na webovom sídle Štatistického úradu Slovenskej republiky v časti „Jadrová a čistá inflácia – oproti rovnakému obdobiu minulého roku v %“, a zároveň hodnoty jednotlivých číselných údajov vstupujúcich do výpočtu ceny boli uznané ako správne a oprávnené, maximálna cena bude určená s nárastom do uvedenej hraničnej hodnoty trojnásobku JPI, pričom časť povolených výnosov zostane nepremietnutá do ceny NPVV</w:t>
      </w:r>
      <w:r w:rsidRPr="00BC20B4">
        <w:rPr>
          <w:strike/>
          <w:color w:val="FF0000"/>
          <w:szCs w:val="24"/>
          <w:vertAlign w:val="subscript"/>
        </w:rPr>
        <w:t xml:space="preserve">t-n </w:t>
      </w:r>
      <w:r w:rsidRPr="00BC20B4">
        <w:rPr>
          <w:strike/>
          <w:color w:val="FF0000"/>
          <w:szCs w:val="24"/>
        </w:rPr>
        <w:t>a uplatnia sa v ďalšom konaní o cenovej regulácii.</w:t>
      </w:r>
      <w:r w:rsidRPr="00BC20B4">
        <w:rPr>
          <w:color w:val="FF0000"/>
          <w:szCs w:val="24"/>
        </w:rPr>
        <w:t xml:space="preserve"> </w:t>
      </w:r>
    </w:p>
    <w:p w:rsidR="00C96722" w:rsidRPr="002421E7" w:rsidRDefault="00C96722" w:rsidP="00C96722">
      <w:pPr>
        <w:ind w:left="426"/>
        <w:rPr>
          <w:szCs w:val="24"/>
        </w:rPr>
      </w:pPr>
      <w:r>
        <w:rPr>
          <w:szCs w:val="24"/>
        </w:rPr>
        <w:t xml:space="preserve">(6) </w:t>
      </w:r>
      <w:r w:rsidRPr="002421E7">
        <w:rPr>
          <w:szCs w:val="24"/>
        </w:rPr>
        <w:t>Ak regulovaný subjekt dodáva vodu inému regulovanému subjektu, návrh maximálnej ceny za výrobu a distribúciu pitnej vody sa predkladá tak, že sa určí v závislosti od celkového množstva vody dodávanej iným regulovaným subjektom takto:</w:t>
      </w:r>
    </w:p>
    <w:p w:rsidR="00C96722" w:rsidRPr="002421E7" w:rsidRDefault="00C96722" w:rsidP="00C96722">
      <w:pPr>
        <w:numPr>
          <w:ilvl w:val="0"/>
          <w:numId w:val="20"/>
        </w:numPr>
        <w:spacing w:after="128" w:line="361" w:lineRule="auto"/>
        <w:ind w:left="709" w:hanging="283"/>
        <w:jc w:val="both"/>
        <w:rPr>
          <w:szCs w:val="24"/>
        </w:rPr>
      </w:pPr>
      <w:r w:rsidRPr="002421E7">
        <w:rPr>
          <w:szCs w:val="24"/>
        </w:rPr>
        <w:t>ak QVV</w:t>
      </w:r>
      <w:r w:rsidRPr="002421E7">
        <w:rPr>
          <w:szCs w:val="24"/>
          <w:vertAlign w:val="subscript"/>
        </w:rPr>
        <w:t xml:space="preserve">t-2 </w:t>
      </w:r>
      <w:r w:rsidRPr="002421E7">
        <w:rPr>
          <w:szCs w:val="24"/>
        </w:rPr>
        <w:t>je menšie alebo sa rovná 0,25 × QVT</w:t>
      </w:r>
      <w:r w:rsidRPr="002421E7">
        <w:rPr>
          <w:szCs w:val="24"/>
          <w:vertAlign w:val="subscript"/>
        </w:rPr>
        <w:t>t-2</w:t>
      </w:r>
      <w:r w:rsidRPr="002421E7">
        <w:rPr>
          <w:szCs w:val="24"/>
        </w:rPr>
        <w:t>, potom MCV</w:t>
      </w:r>
      <w:r w:rsidRPr="002421E7">
        <w:rPr>
          <w:szCs w:val="24"/>
          <w:vertAlign w:val="subscript"/>
        </w:rPr>
        <w:t xml:space="preserve">t </w:t>
      </w:r>
      <w:r w:rsidRPr="002421E7">
        <w:rPr>
          <w:szCs w:val="24"/>
        </w:rPr>
        <w:t>za distribuovanú vodu je menšia alebo sa rovná 0,55 × PRV</w:t>
      </w:r>
      <w:r w:rsidRPr="002421E7">
        <w:rPr>
          <w:szCs w:val="24"/>
          <w:vertAlign w:val="subscript"/>
        </w:rPr>
        <w:t>t</w:t>
      </w:r>
      <w:r w:rsidRPr="002421E7">
        <w:rPr>
          <w:szCs w:val="24"/>
        </w:rPr>
        <w:t>,</w:t>
      </w:r>
    </w:p>
    <w:p w:rsidR="00C96722" w:rsidRPr="002421E7" w:rsidRDefault="00C96722" w:rsidP="00C96722">
      <w:pPr>
        <w:numPr>
          <w:ilvl w:val="0"/>
          <w:numId w:val="20"/>
        </w:numPr>
        <w:spacing w:after="128" w:line="355" w:lineRule="auto"/>
        <w:ind w:left="709" w:hanging="283"/>
        <w:jc w:val="both"/>
        <w:rPr>
          <w:szCs w:val="24"/>
        </w:rPr>
      </w:pPr>
      <w:r w:rsidRPr="002421E7">
        <w:rPr>
          <w:szCs w:val="24"/>
        </w:rPr>
        <w:t>ak 0,25 × QVT</w:t>
      </w:r>
      <w:r w:rsidRPr="002421E7">
        <w:rPr>
          <w:szCs w:val="24"/>
          <w:vertAlign w:val="subscript"/>
        </w:rPr>
        <w:t xml:space="preserve">t-2 </w:t>
      </w:r>
      <w:r w:rsidRPr="002421E7">
        <w:rPr>
          <w:szCs w:val="24"/>
        </w:rPr>
        <w:t>je menšie ako QVV</w:t>
      </w:r>
      <w:r w:rsidRPr="002421E7">
        <w:rPr>
          <w:szCs w:val="24"/>
          <w:vertAlign w:val="subscript"/>
        </w:rPr>
        <w:t xml:space="preserve">t-2 </w:t>
      </w:r>
      <w:r w:rsidRPr="002421E7">
        <w:rPr>
          <w:szCs w:val="24"/>
        </w:rPr>
        <w:t>a zároveň menšie alebo rovné 0,50 × QVT</w:t>
      </w:r>
      <w:r w:rsidRPr="002421E7">
        <w:rPr>
          <w:szCs w:val="24"/>
          <w:vertAlign w:val="subscript"/>
        </w:rPr>
        <w:t>t-2</w:t>
      </w:r>
      <w:r w:rsidRPr="002421E7">
        <w:rPr>
          <w:szCs w:val="24"/>
        </w:rPr>
        <w:t>, potom MCV</w:t>
      </w:r>
      <w:r w:rsidRPr="002421E7">
        <w:rPr>
          <w:szCs w:val="24"/>
          <w:vertAlign w:val="subscript"/>
        </w:rPr>
        <w:t xml:space="preserve">t </w:t>
      </w:r>
      <w:r w:rsidRPr="002421E7">
        <w:rPr>
          <w:szCs w:val="24"/>
        </w:rPr>
        <w:t>za distribuovanú vodu je menšia alebo sa rovná 0,65 × PRV</w:t>
      </w:r>
      <w:r w:rsidRPr="002421E7">
        <w:rPr>
          <w:szCs w:val="24"/>
          <w:vertAlign w:val="subscript"/>
        </w:rPr>
        <w:t>t</w:t>
      </w:r>
      <w:r w:rsidRPr="002421E7">
        <w:rPr>
          <w:szCs w:val="24"/>
        </w:rPr>
        <w:t>,</w:t>
      </w:r>
    </w:p>
    <w:p w:rsidR="00C96722" w:rsidRPr="002421E7" w:rsidRDefault="00C96722" w:rsidP="00C96722">
      <w:pPr>
        <w:numPr>
          <w:ilvl w:val="0"/>
          <w:numId w:val="20"/>
        </w:numPr>
        <w:spacing w:after="722" w:line="362" w:lineRule="auto"/>
        <w:ind w:left="709" w:hanging="283"/>
        <w:jc w:val="both"/>
        <w:rPr>
          <w:szCs w:val="24"/>
        </w:rPr>
      </w:pPr>
      <w:r w:rsidRPr="002421E7">
        <w:rPr>
          <w:szCs w:val="24"/>
        </w:rPr>
        <w:t>ak QVV</w:t>
      </w:r>
      <w:r w:rsidRPr="002421E7">
        <w:rPr>
          <w:szCs w:val="24"/>
          <w:vertAlign w:val="subscript"/>
        </w:rPr>
        <w:t xml:space="preserve">t-2 </w:t>
      </w:r>
      <w:r w:rsidRPr="002421E7">
        <w:rPr>
          <w:szCs w:val="24"/>
        </w:rPr>
        <w:t>je väčšie ako 0,50 × QVT</w:t>
      </w:r>
      <w:r w:rsidRPr="002421E7">
        <w:rPr>
          <w:szCs w:val="24"/>
          <w:vertAlign w:val="subscript"/>
        </w:rPr>
        <w:t>t-2</w:t>
      </w:r>
      <w:r w:rsidRPr="002421E7">
        <w:rPr>
          <w:szCs w:val="24"/>
        </w:rPr>
        <w:t>, potom MCV</w:t>
      </w:r>
      <w:r w:rsidRPr="002421E7">
        <w:rPr>
          <w:szCs w:val="24"/>
          <w:vertAlign w:val="subscript"/>
        </w:rPr>
        <w:t xml:space="preserve">t </w:t>
      </w:r>
      <w:r w:rsidRPr="002421E7">
        <w:rPr>
          <w:szCs w:val="24"/>
        </w:rPr>
        <w:t>zadistribuovanú vodu je menšia alebo sa rovná 0,8 × PRV</w:t>
      </w:r>
      <w:r w:rsidRPr="002421E7">
        <w:rPr>
          <w:szCs w:val="24"/>
          <w:vertAlign w:val="subscript"/>
        </w:rPr>
        <w:t>t</w:t>
      </w:r>
      <w:r w:rsidRPr="002421E7">
        <w:rPr>
          <w:szCs w:val="24"/>
        </w:rPr>
        <w:t>,</w:t>
      </w:r>
    </w:p>
    <w:p w:rsidR="00C96722" w:rsidRPr="002421E7" w:rsidRDefault="00C96722" w:rsidP="00C96722">
      <w:pPr>
        <w:spacing w:after="242"/>
        <w:ind w:left="709"/>
        <w:rPr>
          <w:szCs w:val="24"/>
        </w:rPr>
      </w:pPr>
      <w:r w:rsidRPr="002421E7">
        <w:rPr>
          <w:szCs w:val="24"/>
        </w:rPr>
        <w:t>kde</w:t>
      </w:r>
    </w:p>
    <w:p w:rsidR="00C96722" w:rsidRPr="002421E7" w:rsidRDefault="00C96722" w:rsidP="00C96722">
      <w:pPr>
        <w:spacing w:after="131" w:line="333" w:lineRule="auto"/>
        <w:ind w:left="709" w:right="904" w:firstLine="227"/>
        <w:rPr>
          <w:szCs w:val="24"/>
        </w:rPr>
      </w:pPr>
      <w:r w:rsidRPr="002421E7">
        <w:rPr>
          <w:szCs w:val="24"/>
        </w:rPr>
        <w:t>QVV</w:t>
      </w:r>
      <w:r w:rsidRPr="002421E7">
        <w:rPr>
          <w:szCs w:val="24"/>
          <w:vertAlign w:val="subscript"/>
        </w:rPr>
        <w:t xml:space="preserve">t-2 </w:t>
      </w:r>
      <w:r w:rsidRPr="002421E7">
        <w:rPr>
          <w:szCs w:val="24"/>
        </w:rPr>
        <w:t>je skutočné množstvo distribuovanej pitnej vody pre iné regulované subjekty v roku t-2.</w:t>
      </w:r>
    </w:p>
    <w:p w:rsidR="00C96722" w:rsidRPr="00BC20B4" w:rsidRDefault="00C96722" w:rsidP="00C96722">
      <w:pPr>
        <w:spacing w:after="201"/>
        <w:ind w:left="709"/>
        <w:rPr>
          <w:strike/>
          <w:color w:val="FF0000"/>
          <w:szCs w:val="24"/>
        </w:rPr>
      </w:pPr>
    </w:p>
    <w:p w:rsidR="00C96722" w:rsidRPr="00BC20B4" w:rsidRDefault="00C96722" w:rsidP="00C96722">
      <w:pPr>
        <w:spacing w:after="201"/>
        <w:ind w:left="426"/>
        <w:rPr>
          <w:strike/>
          <w:color w:val="FF0000"/>
          <w:szCs w:val="24"/>
        </w:rPr>
      </w:pPr>
      <w:r w:rsidRPr="00BC20B4">
        <w:rPr>
          <w:strike/>
          <w:color w:val="FF0000"/>
          <w:szCs w:val="24"/>
        </w:rPr>
        <w:t xml:space="preserve">(8) </w:t>
      </w:r>
      <w:r w:rsidRPr="0064149E">
        <w:rPr>
          <w:color w:val="FF0000"/>
          <w:szCs w:val="24"/>
        </w:rPr>
        <w:t>(</w:t>
      </w:r>
      <w:r>
        <w:rPr>
          <w:color w:val="FF0000"/>
          <w:szCs w:val="24"/>
        </w:rPr>
        <w:t>7</w:t>
      </w:r>
      <w:r w:rsidRPr="0064149E">
        <w:rPr>
          <w:color w:val="FF0000"/>
          <w:szCs w:val="24"/>
        </w:rPr>
        <w:t>)</w:t>
      </w:r>
      <w:r>
        <w:rPr>
          <w:szCs w:val="24"/>
        </w:rPr>
        <w:t xml:space="preserve"> </w:t>
      </w:r>
      <w:r w:rsidRPr="002421E7">
        <w:rPr>
          <w:szCs w:val="24"/>
        </w:rPr>
        <w:t xml:space="preserve">Na ďalšie roky regulačného obdobia určenie maximálnej ceny za výrobu a dodávku pitnej vody, maximálnej ceny za výrobu a distribúciu pitnej vody, maximálnej ceny za dodávku pitnej vody alebo maximálnej ceny za výrobu a dodávku pitnej vody pre skupinu odberateľov </w:t>
      </w:r>
      <w:r w:rsidRPr="004A01D0">
        <w:rPr>
          <w:strike/>
          <w:color w:val="FF0000"/>
          <w:szCs w:val="24"/>
        </w:rPr>
        <w:t xml:space="preserve">v eurách na objemovú jednotku </w:t>
      </w:r>
      <w:r w:rsidRPr="002421E7">
        <w:rPr>
          <w:szCs w:val="24"/>
        </w:rPr>
        <w:t xml:space="preserve">vychádza z výpočtu priemernej ceny podľa odseku 2 a </w:t>
      </w:r>
      <w:r w:rsidRPr="0064149E">
        <w:rPr>
          <w:strike/>
          <w:color w:val="FF0000"/>
          <w:szCs w:val="24"/>
        </w:rPr>
        <w:t>odsekov 3 až 8</w:t>
      </w:r>
      <w:r>
        <w:rPr>
          <w:szCs w:val="24"/>
        </w:rPr>
        <w:t xml:space="preserve"> </w:t>
      </w:r>
      <w:r w:rsidRPr="0064149E">
        <w:rPr>
          <w:rFonts w:eastAsiaTheme="minorEastAsia"/>
          <w:color w:val="FF0000"/>
        </w:rPr>
        <w:t>odsekov 3 až 6</w:t>
      </w:r>
      <w:r w:rsidRPr="002421E7">
        <w:rPr>
          <w:szCs w:val="24"/>
        </w:rPr>
        <w:t>. Ak nie sú známe údaje za rok t-1, rok t-1 nebol účtovne uzavretý a neboli predložené skutočné údaje podľa § 15 za rok t-1, použijú sa pre výpočet maximálnej ceny údaje za rok t-2.</w:t>
      </w:r>
    </w:p>
    <w:p w:rsidR="00C96722" w:rsidRPr="0064149E" w:rsidRDefault="00C96722" w:rsidP="00C96722">
      <w:pPr>
        <w:pStyle w:val="Odsekzoznamu"/>
        <w:spacing w:after="200" w:line="276" w:lineRule="auto"/>
        <w:ind w:left="426"/>
        <w:rPr>
          <w:color w:val="FF0000"/>
        </w:rPr>
      </w:pPr>
      <w:bookmarkStart w:id="69" w:name="paragraf-8.odsek-11"/>
      <w:r w:rsidRPr="0064149E">
        <w:rPr>
          <w:color w:val="FF0000"/>
        </w:rPr>
        <w:t xml:space="preserve">(8) </w:t>
      </w:r>
      <w:bookmarkEnd w:id="69"/>
      <w:r w:rsidRPr="0064149E">
        <w:rPr>
          <w:color w:val="FF0000"/>
        </w:rPr>
        <w:t>Fixná zložka maximálnej ceny za výrobu a dodávku pitnej vody,  maximálnej ceny za dodávku pitnej vody alebo maximálnej ceny za výrobu a dodávku pitnej vody pre skupinu odberateľov (ďalej len „fixná zložka maximálnej ceny pitnej vody“) zohľadňuje  nákladovosť odberného miesta a určuje sa v eurách za rok v príslušnej tarifnej skupine podľa DN vodomera osadeného na príslušnom odbernom mieste takto:</w:t>
      </w:r>
    </w:p>
    <w:tbl>
      <w:tblPr>
        <w:tblW w:w="7180" w:type="dxa"/>
        <w:tblCellMar>
          <w:left w:w="70" w:type="dxa"/>
          <w:right w:w="70" w:type="dxa"/>
        </w:tblCellMar>
        <w:tblLook w:val="04A0" w:firstRow="1" w:lastRow="0" w:firstColumn="1" w:lastColumn="0" w:noHBand="0" w:noVBand="1"/>
      </w:tblPr>
      <w:tblGrid>
        <w:gridCol w:w="1560"/>
        <w:gridCol w:w="3700"/>
        <w:gridCol w:w="1920"/>
      </w:tblGrid>
      <w:tr w:rsidR="00C96722" w:rsidRPr="0064149E" w:rsidTr="00FE2D76">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b/>
                <w:bCs/>
                <w:color w:val="FF0000"/>
              </w:rPr>
            </w:pPr>
            <w:r w:rsidRPr="0064149E">
              <w:rPr>
                <w:b/>
                <w:bCs/>
                <w:color w:val="FF0000"/>
              </w:rPr>
              <w:t>tarifná skupina</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b/>
                <w:bCs/>
                <w:color w:val="FF0000"/>
              </w:rPr>
            </w:pPr>
            <w:r w:rsidRPr="0064149E">
              <w:rPr>
                <w:b/>
                <w:bCs/>
                <w:color w:val="FF0000"/>
              </w:rPr>
              <w:t>DN vodomera na odbernom mieste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b/>
                <w:bCs/>
                <w:color w:val="FF0000"/>
              </w:rPr>
            </w:pPr>
            <w:r w:rsidRPr="0064149E">
              <w:rPr>
                <w:b/>
                <w:bCs/>
                <w:color w:val="FF0000"/>
              </w:rPr>
              <w:t>tarifa v eurách /rok</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T1</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do DN 25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10</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T2</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od DN 30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18</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T3</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od DN 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39</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T4</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od DN 80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68</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T5</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od DN 150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112</w:t>
            </w:r>
          </w:p>
        </w:tc>
      </w:tr>
      <w:tr w:rsidR="00C96722" w:rsidRPr="0064149E"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T6</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rPr>
                <w:color w:val="FF0000"/>
              </w:rPr>
            </w:pPr>
            <w:r w:rsidRPr="0064149E">
              <w:rPr>
                <w:color w:val="FF0000"/>
              </w:rPr>
              <w:t>združené vodomery všetky DN</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4149E" w:rsidRDefault="00C96722" w:rsidP="00FE2D76">
            <w:pPr>
              <w:ind w:left="284"/>
              <w:jc w:val="right"/>
              <w:rPr>
                <w:color w:val="FF0000"/>
              </w:rPr>
            </w:pPr>
            <w:r w:rsidRPr="0064149E">
              <w:rPr>
                <w:color w:val="FF0000"/>
              </w:rPr>
              <w:t>121</w:t>
            </w:r>
          </w:p>
        </w:tc>
      </w:tr>
    </w:tbl>
    <w:p w:rsidR="00C96722" w:rsidRPr="0064149E" w:rsidRDefault="00C96722" w:rsidP="00C96722">
      <w:pPr>
        <w:spacing w:before="225" w:after="225" w:line="264" w:lineRule="auto"/>
        <w:ind w:left="284"/>
        <w:rPr>
          <w:color w:val="FF0000"/>
        </w:rPr>
      </w:pPr>
      <w:r w:rsidRPr="0064149E">
        <w:rPr>
          <w:color w:val="FF0000"/>
        </w:rPr>
        <w:t>pričom</w:t>
      </w:r>
    </w:p>
    <w:p w:rsidR="00C96722" w:rsidRPr="0064149E" w:rsidRDefault="00C96722" w:rsidP="00C96722">
      <w:pPr>
        <w:spacing w:before="225" w:after="225" w:line="264" w:lineRule="auto"/>
        <w:ind w:left="284"/>
        <w:rPr>
          <w:color w:val="FF0000"/>
        </w:rPr>
      </w:pPr>
      <w:r>
        <w:rPr>
          <w:color w:val="FF0000"/>
        </w:rPr>
        <w:t xml:space="preserve">a) </w:t>
      </w:r>
      <w:r w:rsidRPr="0064149E">
        <w:rPr>
          <w:color w:val="FF0000"/>
        </w:rPr>
        <w:t>DN je označenie vnútorného priemeru</w:t>
      </w:r>
      <w:r>
        <w:rPr>
          <w:color w:val="FF0000"/>
        </w:rPr>
        <w:t xml:space="preserve">, </w:t>
      </w:r>
      <w:r w:rsidRPr="0064149E">
        <w:rPr>
          <w:color w:val="FF0000"/>
        </w:rPr>
        <w:t>menovitého priemeru</w:t>
      </w:r>
      <w:r>
        <w:rPr>
          <w:color w:val="FF0000"/>
        </w:rPr>
        <w:t xml:space="preserve"> alebo </w:t>
      </w:r>
      <w:r w:rsidRPr="0064149E">
        <w:rPr>
          <w:color w:val="FF0000"/>
        </w:rPr>
        <w:t>svetlosti vodomera v mm.</w:t>
      </w:r>
    </w:p>
    <w:p w:rsidR="00C96722" w:rsidRPr="0064149E" w:rsidRDefault="00C96722" w:rsidP="00C96722">
      <w:pPr>
        <w:spacing w:before="225" w:after="225" w:line="264" w:lineRule="auto"/>
        <w:ind w:left="284"/>
        <w:rPr>
          <w:color w:val="FF0000"/>
        </w:rPr>
      </w:pPr>
      <w:r>
        <w:rPr>
          <w:color w:val="FF0000"/>
        </w:rPr>
        <w:t>b) p</w:t>
      </w:r>
      <w:r w:rsidRPr="0064149E">
        <w:rPr>
          <w:color w:val="FF0000"/>
        </w:rPr>
        <w:t>re odberné miesta bez osadeného vodomera je tarifa = 0 eur/rok</w:t>
      </w:r>
      <w:r>
        <w:rPr>
          <w:color w:val="FF0000"/>
        </w:rPr>
        <w:t>,</w:t>
      </w:r>
    </w:p>
    <w:p w:rsidR="00C96722" w:rsidRPr="0064149E" w:rsidRDefault="00C96722" w:rsidP="00C96722">
      <w:pPr>
        <w:ind w:left="284"/>
        <w:rPr>
          <w:color w:val="FF0000"/>
        </w:rPr>
      </w:pPr>
      <w:r>
        <w:rPr>
          <w:color w:val="FF0000"/>
        </w:rPr>
        <w:t>c) o</w:t>
      </w:r>
      <w:r w:rsidRPr="0064149E">
        <w:rPr>
          <w:color w:val="FF0000"/>
        </w:rPr>
        <w:t>dberné miesta pre rodinné domy odoberajúce pitnú vodu pre vlastnú spotrebu v domácnosti  sa zaraďujú do tarifnej skupiny T1 bez ohľadu na DN vodomera osadeného na príslušnom odbernom mieste.</w:t>
      </w:r>
    </w:p>
    <w:p w:rsidR="00C96722" w:rsidRPr="0064149E" w:rsidRDefault="00C96722" w:rsidP="00C96722">
      <w:pPr>
        <w:ind w:left="284"/>
        <w:rPr>
          <w:color w:val="FF0000"/>
        </w:rPr>
      </w:pPr>
    </w:p>
    <w:p w:rsidR="00C96722" w:rsidRPr="0064149E" w:rsidRDefault="00C96722" w:rsidP="00C96722">
      <w:pPr>
        <w:ind w:left="284"/>
        <w:rPr>
          <w:color w:val="FF0000"/>
        </w:rPr>
      </w:pPr>
      <w:r w:rsidRPr="0064149E">
        <w:rPr>
          <w:color w:val="FF0000"/>
        </w:rPr>
        <w:t xml:space="preserve">(9) Variabilná zložka maximálnej ceny za výrobu a dodávku pitnej vody v eurách na objemovú jednotku sa navrhuje tak, aby vážený priemer variabilnej zložky maximálnej ceny za výrobu a dodávku pitnej vody a  maximálnej ceny za výrobu a distribúciu pitnej vody prepočítaný na objemovú jednotku neprekročil priemernú variabilnú zložku maximálnej ceny za výrobu, distribúciu a dodávku pitnej vody v eurách na objemovú jednotku na rok t vypočítanú podľa odseku 10. </w:t>
      </w:r>
    </w:p>
    <w:p w:rsidR="00C96722" w:rsidRPr="0064149E" w:rsidRDefault="00C96722" w:rsidP="00C96722">
      <w:pPr>
        <w:ind w:left="284"/>
        <w:rPr>
          <w:color w:val="FF0000"/>
        </w:rPr>
      </w:pPr>
    </w:p>
    <w:p w:rsidR="00C96722" w:rsidRPr="0064149E" w:rsidRDefault="00C96722" w:rsidP="00C96722">
      <w:pPr>
        <w:spacing w:after="200" w:line="276" w:lineRule="auto"/>
        <w:ind w:left="284"/>
        <w:rPr>
          <w:color w:val="FF0000"/>
        </w:rPr>
      </w:pPr>
      <w:r w:rsidRPr="0064149E">
        <w:rPr>
          <w:color w:val="FF0000"/>
        </w:rPr>
        <w:t>(10)  Na určenie variabilnej zložky maximálnej ceny za výrobu a dodávku pitnej vody, maximálnej ceny za dodávku pitnej vody alebo maximálnej ceny za výrobu a dodávku pitnej vody pre skupinu odberateľov (ďalej len „variabilná zložka maximálnej ceny pitnej vody“) v eurách na objemovú jednotku pre všetky tarifné skupiny T1 až T6 sa vypočíta priemerná variabilná zložka maximálnej ceny pitnej vody podľa vzorca</w:t>
      </w:r>
    </w:p>
    <w:p w:rsidR="00C96722" w:rsidRPr="0064149E" w:rsidRDefault="00C96722" w:rsidP="00C96722">
      <w:pPr>
        <w:ind w:left="284"/>
        <w:jc w:val="center"/>
        <w:rPr>
          <w:color w:val="FF0000"/>
        </w:rPr>
      </w:pPr>
      <m:oMath>
        <m:sSub>
          <m:sSubPr>
            <m:ctrlPr>
              <w:rPr>
                <w:rFonts w:ascii="Cambria Math" w:hAnsi="Cambria Math"/>
                <w:i/>
                <w:color w:val="FF0000"/>
              </w:rPr>
            </m:ctrlPr>
          </m:sSubPr>
          <m:e>
            <m:r>
              <w:rPr>
                <w:rFonts w:ascii="Cambria Math"/>
                <w:color w:val="FF0000"/>
              </w:rPr>
              <m:t>PRVCV</m:t>
            </m:r>
          </m:e>
          <m:sub>
            <m:r>
              <w:rPr>
                <w:rFonts w:ascii="Cambria Math"/>
                <w:color w:val="FF0000"/>
              </w:rPr>
              <m:t>t</m:t>
            </m:r>
          </m:sub>
        </m:sSub>
        <m:r>
          <w:rPr>
            <w:rFonts w:ascii="Cambria Math"/>
            <w:color w:val="FF0000"/>
          </w:rPr>
          <m:t>=</m:t>
        </m:r>
        <m:r>
          <w:rPr>
            <w:rFonts w:ascii="Cambria Math"/>
            <w:color w:val="FF0000"/>
          </w:rPr>
          <m:t> </m:t>
        </m:r>
        <m:f>
          <m:fPr>
            <m:ctrlPr>
              <w:rPr>
                <w:rFonts w:ascii="Cambria Math" w:hAnsi="Cambria Math"/>
                <w:i/>
                <w:color w:val="FF0000"/>
              </w:rPr>
            </m:ctrlPr>
          </m:fPr>
          <m:num>
            <m:r>
              <w:rPr>
                <w:rFonts w:ascii="Cambria Math"/>
                <w:color w:val="FF0000"/>
              </w:rPr>
              <m:t>(</m:t>
            </m:r>
            <m:sSub>
              <m:sSubPr>
                <m:ctrlPr>
                  <w:rPr>
                    <w:rFonts w:ascii="Cambria Math" w:hAnsi="Cambria Math"/>
                    <w:i/>
                    <w:color w:val="FF0000"/>
                  </w:rPr>
                </m:ctrlPr>
              </m:sSubPr>
              <m:e>
                <m:r>
                  <w:rPr>
                    <w:rFonts w:ascii="Cambria Math"/>
                    <w:color w:val="FF0000"/>
                  </w:rPr>
                  <m:t>PRV</m:t>
                </m:r>
              </m:e>
              <m:sub>
                <m:r>
                  <w:rPr>
                    <w:rFonts w:ascii="Cambria Math"/>
                    <w:color w:val="FF0000"/>
                  </w:rPr>
                  <m:t>t</m:t>
                </m:r>
              </m:sub>
            </m:sSub>
            <m:r>
              <w:rPr>
                <w:rFonts w:ascii="Cambria Math"/>
                <w:color w:val="FF0000"/>
              </w:rPr>
              <m:t> ×</m:t>
            </m:r>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r>
              <w:rPr>
                <w:rFonts w:ascii="Cambria Math"/>
                <w:color w:val="FF0000"/>
              </w:rPr>
              <m:t>)</m:t>
            </m:r>
            <m:r>
              <w:rPr>
                <w:rFonts w:ascii="Cambria Math"/>
                <w:color w:val="FF0000"/>
              </w:rPr>
              <m:t>-</m:t>
            </m:r>
            <m:nary>
              <m:naryPr>
                <m:chr m:val="∑"/>
                <m:ctrlPr>
                  <w:rPr>
                    <w:rFonts w:ascii="Cambria Math" w:hAnsi="Cambria Math"/>
                    <w:i/>
                    <w:color w:val="FF0000"/>
                  </w:rPr>
                </m:ctrlPr>
              </m:naryPr>
              <m:sub>
                <m:r>
                  <w:rPr>
                    <w:rFonts w:ascii="Cambria Math"/>
                    <w:color w:val="FF0000"/>
                  </w:rPr>
                  <m:t>i=1</m:t>
                </m:r>
              </m:sub>
              <m:sup>
                <m:r>
                  <w:rPr>
                    <w:rFonts w:ascii="Cambria Math"/>
                    <w:color w:val="FF0000"/>
                  </w:rPr>
                  <m:t>6</m:t>
                </m:r>
              </m:sup>
              <m:e>
                <m:r>
                  <w:rPr>
                    <w:rFonts w:ascii="Cambria Math"/>
                    <w:color w:val="FF0000"/>
                  </w:rPr>
                  <m:t>(</m:t>
                </m:r>
                <m:sSub>
                  <m:sSubPr>
                    <m:ctrlPr>
                      <w:rPr>
                        <w:rFonts w:ascii="Cambria Math" w:hAnsi="Cambria Math"/>
                        <w:i/>
                        <w:color w:val="FF0000"/>
                      </w:rPr>
                    </m:ctrlPr>
                  </m:sSubPr>
                  <m:e>
                    <m:r>
                      <w:rPr>
                        <w:rFonts w:ascii="Cambria Math"/>
                        <w:color w:val="FF0000"/>
                      </w:rPr>
                      <m:t>FCV</m:t>
                    </m:r>
                  </m:e>
                  <m:sub>
                    <m:r>
                      <w:rPr>
                        <w:rFonts w:ascii="Cambria Math"/>
                        <w:color w:val="FF0000"/>
                      </w:rPr>
                      <m:t>i</m:t>
                    </m:r>
                  </m:sub>
                </m:sSub>
              </m:e>
            </m:nary>
            <m:r>
              <w:rPr>
                <w:rFonts w:ascii="Cambria Math"/>
                <w:color w:val="FF0000"/>
              </w:rPr>
              <m:t>×</m:t>
            </m:r>
            <m:sSub>
              <m:sSubPr>
                <m:ctrlPr>
                  <w:rPr>
                    <w:rFonts w:ascii="Cambria Math" w:hAnsi="Cambria Math"/>
                    <w:i/>
                    <w:color w:val="FF0000"/>
                  </w:rPr>
                </m:ctrlPr>
              </m:sSubPr>
              <m:e>
                <m:r>
                  <w:rPr>
                    <w:rFonts w:ascii="Cambria Math"/>
                    <w:color w:val="FF0000"/>
                  </w:rPr>
                  <m:t>POMVT</m:t>
                </m:r>
              </m:e>
              <m:sub>
                <m:r>
                  <w:rPr>
                    <w:rFonts w:ascii="Cambria Math"/>
                    <w:color w:val="FF0000"/>
                  </w:rPr>
                  <m:t>i</m:t>
                </m:r>
              </m:sub>
            </m:sSub>
            <m:r>
              <w:rPr>
                <w:rFonts w:ascii="Cambria Math"/>
                <w:color w:val="FF0000"/>
              </w:rPr>
              <m:t>)</m:t>
            </m:r>
          </m:num>
          <m:den>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den>
        </m:f>
      </m:oMath>
      <w:r w:rsidRPr="0064149E">
        <w:rPr>
          <w:color w:val="FF0000"/>
        </w:rPr>
        <w:t>,</w:t>
      </w:r>
    </w:p>
    <w:p w:rsidR="00C96722" w:rsidRPr="0064149E" w:rsidRDefault="00C96722" w:rsidP="00C96722">
      <w:pPr>
        <w:ind w:left="284"/>
        <w:rPr>
          <w:color w:val="FF0000"/>
        </w:rPr>
      </w:pPr>
    </w:p>
    <w:p w:rsidR="00C96722" w:rsidRPr="0064149E" w:rsidRDefault="00C96722" w:rsidP="00C96722">
      <w:pPr>
        <w:ind w:left="284"/>
        <w:rPr>
          <w:color w:val="FF0000"/>
        </w:rPr>
      </w:pPr>
      <w:r w:rsidRPr="0064149E">
        <w:rPr>
          <w:color w:val="FF0000"/>
        </w:rPr>
        <w:t xml:space="preserve">kde </w:t>
      </w:r>
    </w:p>
    <w:p w:rsidR="00C96722" w:rsidRPr="0064149E" w:rsidRDefault="00C96722" w:rsidP="00C96722">
      <w:pPr>
        <w:pStyle w:val="Odsekzoznamu"/>
        <w:numPr>
          <w:ilvl w:val="0"/>
          <w:numId w:val="2"/>
        </w:numPr>
        <w:contextualSpacing w:val="0"/>
        <w:jc w:val="both"/>
        <w:rPr>
          <w:color w:val="FF0000"/>
        </w:rPr>
      </w:pPr>
      <w:r w:rsidRPr="0064149E">
        <w:rPr>
          <w:color w:val="FF0000"/>
        </w:rPr>
        <w:t>PRVCV</w:t>
      </w:r>
      <w:r w:rsidRPr="0064149E">
        <w:rPr>
          <w:color w:val="FF0000"/>
          <w:vertAlign w:val="subscript"/>
        </w:rPr>
        <w:t xml:space="preserve">t </w:t>
      </w:r>
      <w:r w:rsidRPr="0064149E">
        <w:rPr>
          <w:color w:val="FF0000"/>
        </w:rPr>
        <w:t xml:space="preserve"> je priemerná variabilná zložka maximálnej ceny za výrobu, distribúciu a dodávku pitnej vody v eurách na objemovú jednotku,</w:t>
      </w:r>
    </w:p>
    <w:p w:rsidR="00C96722" w:rsidRPr="0064149E" w:rsidRDefault="00C96722" w:rsidP="00C96722">
      <w:pPr>
        <w:pStyle w:val="Odsekzoznamu"/>
        <w:ind w:left="644"/>
        <w:rPr>
          <w:color w:val="FF0000"/>
        </w:rPr>
      </w:pPr>
    </w:p>
    <w:p w:rsidR="00C96722" w:rsidRPr="0064149E" w:rsidRDefault="00C96722" w:rsidP="00C96722">
      <w:pPr>
        <w:pStyle w:val="Odsekzoznamu"/>
        <w:numPr>
          <w:ilvl w:val="0"/>
          <w:numId w:val="2"/>
        </w:numPr>
        <w:contextualSpacing w:val="0"/>
        <w:jc w:val="both"/>
        <w:rPr>
          <w:color w:val="FF0000"/>
        </w:rPr>
      </w:pPr>
      <w:r w:rsidRPr="0064149E">
        <w:rPr>
          <w:color w:val="FF0000"/>
        </w:rPr>
        <w:t>FCV</w:t>
      </w:r>
      <w:r w:rsidRPr="0064149E">
        <w:rPr>
          <w:color w:val="FF0000"/>
          <w:vertAlign w:val="subscript"/>
        </w:rPr>
        <w:t>i</w:t>
      </w:r>
      <w:r w:rsidRPr="0064149E">
        <w:rPr>
          <w:color w:val="FF0000"/>
        </w:rPr>
        <w:t xml:space="preserve"> je fixná zložka maximálnej ceny pitnej vody v eurách za rok v tarifnej skupine T</w:t>
      </w:r>
      <w:r w:rsidRPr="0064149E">
        <w:rPr>
          <w:color w:val="FF0000"/>
          <w:vertAlign w:val="subscript"/>
        </w:rPr>
        <w:t>i</w:t>
      </w:r>
      <w:r w:rsidRPr="0064149E">
        <w:rPr>
          <w:color w:val="FF0000"/>
        </w:rPr>
        <w:t>,</w:t>
      </w:r>
    </w:p>
    <w:p w:rsidR="00C96722" w:rsidRPr="0064149E" w:rsidRDefault="00C96722" w:rsidP="00C96722">
      <w:pPr>
        <w:pStyle w:val="Odsekzoznamu"/>
        <w:ind w:left="644"/>
        <w:rPr>
          <w:color w:val="FF0000"/>
        </w:rPr>
      </w:pPr>
    </w:p>
    <w:p w:rsidR="00C96722" w:rsidRPr="0064149E" w:rsidRDefault="00C96722" w:rsidP="00C96722">
      <w:pPr>
        <w:pStyle w:val="Odsekzoznamu"/>
        <w:numPr>
          <w:ilvl w:val="0"/>
          <w:numId w:val="2"/>
        </w:numPr>
        <w:contextualSpacing w:val="0"/>
        <w:jc w:val="both"/>
        <w:rPr>
          <w:color w:val="FF0000"/>
        </w:rPr>
      </w:pPr>
      <w:r w:rsidRPr="0064149E">
        <w:rPr>
          <w:color w:val="FF0000"/>
        </w:rPr>
        <w:t>POMVT</w:t>
      </w:r>
      <w:r w:rsidRPr="0064149E">
        <w:rPr>
          <w:color w:val="FF0000"/>
          <w:vertAlign w:val="subscript"/>
        </w:rPr>
        <w:t>i</w:t>
      </w:r>
      <w:r w:rsidRPr="0064149E">
        <w:rPr>
          <w:color w:val="FF0000"/>
        </w:rPr>
        <w:t xml:space="preserve"> je</w:t>
      </w:r>
      <w:r w:rsidRPr="0064149E">
        <w:rPr>
          <w:color w:val="FF0000"/>
          <w:vertAlign w:val="subscript"/>
        </w:rPr>
        <w:t xml:space="preserve"> </w:t>
      </w:r>
      <w:r w:rsidRPr="0064149E">
        <w:rPr>
          <w:color w:val="FF0000"/>
        </w:rPr>
        <w:t>počet odberných miest odberateľov v tarifnej skupine T</w:t>
      </w:r>
      <w:r w:rsidRPr="0064149E">
        <w:rPr>
          <w:color w:val="FF0000"/>
          <w:vertAlign w:val="subscript"/>
        </w:rPr>
        <w:t xml:space="preserve">i </w:t>
      </w:r>
      <w:r w:rsidRPr="0064149E">
        <w:rPr>
          <w:color w:val="FF0000"/>
        </w:rPr>
        <w:t>v roku t-1 zaradených podľa odseku 8,</w:t>
      </w:r>
    </w:p>
    <w:p w:rsidR="00C96722" w:rsidRPr="0064149E" w:rsidRDefault="00C96722" w:rsidP="00C96722">
      <w:pPr>
        <w:spacing w:after="201"/>
        <w:ind w:left="644" w:hanging="360"/>
        <w:rPr>
          <w:color w:val="FF0000"/>
          <w:szCs w:val="24"/>
        </w:rPr>
      </w:pPr>
      <w:r>
        <w:rPr>
          <w:color w:val="FF0000"/>
        </w:rPr>
        <w:t xml:space="preserve">d) </w:t>
      </w:r>
      <w:r w:rsidRPr="0064149E">
        <w:rPr>
          <w:color w:val="FF0000"/>
        </w:rPr>
        <w:t>QVT</w:t>
      </w:r>
      <w:r w:rsidRPr="0064149E">
        <w:rPr>
          <w:color w:val="FF0000"/>
          <w:vertAlign w:val="subscript"/>
        </w:rPr>
        <w:t>t-1</w:t>
      </w:r>
      <w:r w:rsidRPr="0064149E">
        <w:rPr>
          <w:color w:val="FF0000"/>
        </w:rPr>
        <w:t xml:space="preserve"> je skutočné množstvo dodanej a distribuovanej pitnej vody v objemových jednotkách pre všetkých odberateľov v roku t-1 vrátane vlastnej spotreby.</w:t>
      </w:r>
    </w:p>
    <w:p w:rsidR="00C96722" w:rsidRPr="0064149E" w:rsidRDefault="00C96722" w:rsidP="00C96722">
      <w:pPr>
        <w:ind w:left="284"/>
        <w:rPr>
          <w:strike/>
          <w:color w:val="FF0000"/>
          <w:szCs w:val="24"/>
        </w:rPr>
      </w:pPr>
      <w:r>
        <w:rPr>
          <w:strike/>
          <w:color w:val="FF0000"/>
          <w:szCs w:val="24"/>
        </w:rPr>
        <w:t xml:space="preserve">(10) </w:t>
      </w:r>
      <w:r w:rsidRPr="0064149E">
        <w:rPr>
          <w:strike/>
          <w:color w:val="FF0000"/>
          <w:szCs w:val="24"/>
        </w:rPr>
        <w:t>Ak počas regulačného obdobia dôjde k výraznému nárastu ekonomicky oprávnených nákladov z dôvodu plnenia nových povinností podľa osobitných predpisov,</w:t>
      </w:r>
      <w:r w:rsidRPr="0064149E">
        <w:rPr>
          <w:strike/>
          <w:color w:val="FF0000"/>
          <w:szCs w:val="24"/>
          <w:vertAlign w:val="superscript"/>
        </w:rPr>
        <w:t>5</w:t>
      </w:r>
      <w:r w:rsidRPr="0064149E">
        <w:rPr>
          <w:strike/>
          <w:color w:val="FF0000"/>
          <w:szCs w:val="24"/>
        </w:rPr>
        <w:t>) z dôvodu plnenia nových povinností vyplývajúcich z rozhodnutí správnych orgánov alebo z dôvodu odvrátenia a odstránenia škôd počas mimoriadnej situácie alebo núdzového stavu vyhlásených podľa osobitných predpisov,</w:t>
      </w:r>
      <w:r w:rsidRPr="0064149E">
        <w:rPr>
          <w:strike/>
          <w:color w:val="FF0000"/>
          <w:szCs w:val="24"/>
          <w:vertAlign w:val="superscript"/>
        </w:rPr>
        <w:t>22b</w:t>
      </w:r>
      <w:r w:rsidRPr="0064149E">
        <w:rPr>
          <w:strike/>
          <w:color w:val="FF0000"/>
          <w:szCs w:val="24"/>
        </w:rPr>
        <w:t>) môžu byť tieto náklady zahrnuté do výpočtu ceny v konaní o cenovej regulácii. Ak počas regulačného obdobia dôjde k výraznému nárastu ekonomicky oprávnených nákladov, ktorých nárast je preukázateľný zmluvou medzi regulovaným subjektom a druhou zmluvnou stranou, pričom ide o náklady, ktoré neboli regulovaným subjektom ovplyvniteľné ani vopred predvídateľné, môžu byť tieto náklady zahrnuté do výpočtu ceny v konaní o cenovej regulácii od doby nadobudnutia platnosti zmluvy podľa rozhodnutia úradu v rozsahu, v akom tieto náklady nie sú uplatnené v schválenej alebo určenej cene.</w:t>
      </w:r>
    </w:p>
    <w:p w:rsidR="00C96722" w:rsidRPr="0064149E" w:rsidRDefault="00C96722" w:rsidP="00C96722">
      <w:pPr>
        <w:spacing w:after="290"/>
        <w:ind w:left="284" w:firstLine="284"/>
        <w:rPr>
          <w:strike/>
          <w:color w:val="FF0000"/>
          <w:szCs w:val="24"/>
        </w:rPr>
      </w:pPr>
      <w:r>
        <w:rPr>
          <w:strike/>
          <w:color w:val="FF0000"/>
          <w:szCs w:val="24"/>
        </w:rPr>
        <w:t xml:space="preserve">( 11) </w:t>
      </w:r>
      <w:r w:rsidRPr="0064149E">
        <w:rPr>
          <w:strike/>
          <w:color w:val="FF0000"/>
          <w:szCs w:val="24"/>
        </w:rPr>
        <w:t>Maximálne ceny za výrobu a dodávku pitnej vody pre jednotlivé skupiny odberateľov v eurách na objemovú jednotku sa navrhujú tak, aby zohľadňovali ekonomicky oprávnené náklady na výrobu a dodávku pitnej vody pre jednotlivé skupiny odberateľov a výšku primeraného zisku.</w:t>
      </w:r>
    </w:p>
    <w:p w:rsidR="00C96722" w:rsidRPr="002421E7" w:rsidRDefault="00C96722" w:rsidP="00C96722">
      <w:pPr>
        <w:spacing w:after="20" w:line="248" w:lineRule="auto"/>
        <w:ind w:left="100" w:right="90"/>
        <w:jc w:val="center"/>
        <w:rPr>
          <w:szCs w:val="24"/>
        </w:rPr>
      </w:pPr>
      <w:r w:rsidRPr="002421E7">
        <w:rPr>
          <w:b/>
          <w:szCs w:val="24"/>
        </w:rPr>
        <w:t>§ 9</w:t>
      </w:r>
    </w:p>
    <w:p w:rsidR="00C96722" w:rsidRPr="002421E7" w:rsidRDefault="00C96722" w:rsidP="00C96722">
      <w:pPr>
        <w:pStyle w:val="Nadpis1"/>
        <w:spacing w:after="247"/>
        <w:ind w:left="294" w:right="284"/>
        <w:rPr>
          <w:sz w:val="24"/>
          <w:szCs w:val="24"/>
        </w:rPr>
      </w:pPr>
      <w:r w:rsidRPr="002421E7">
        <w:rPr>
          <w:sz w:val="24"/>
          <w:szCs w:val="24"/>
        </w:rPr>
        <w:t>Spôsob výpočtu maximálnej ceny za výrobu, distribúciu a dodávku pitnej vody a výšky primeraného zisku pre regulované subjekty, ktorých distribúcia a dodávka pitnej vody v roku t je menej ako 2 000 000 m3</w:t>
      </w:r>
    </w:p>
    <w:p w:rsidR="00C96722" w:rsidRPr="002421E7" w:rsidRDefault="00C96722" w:rsidP="00C96722">
      <w:pPr>
        <w:numPr>
          <w:ilvl w:val="0"/>
          <w:numId w:val="46"/>
        </w:numPr>
        <w:spacing w:after="203" w:line="262" w:lineRule="auto"/>
        <w:ind w:firstLine="227"/>
        <w:jc w:val="both"/>
        <w:rPr>
          <w:szCs w:val="24"/>
        </w:rPr>
      </w:pPr>
      <w:r w:rsidRPr="002421E7">
        <w:rPr>
          <w:szCs w:val="24"/>
        </w:rPr>
        <w:t>Ak regulovaný subjekt vykonáva dodávku pitnej vody, ktorú nakupuje od iného regulovaného subjektu, môže navrhnúť prevzatie jeho maximálnej ceny za výrobu a dodávku pitnej vody alebo maximálnej ceny za výrobu a dodávku pitnej vody pre skupinu odberateľov</w:t>
      </w:r>
      <w:r w:rsidRPr="002421E7">
        <w:rPr>
          <w:szCs w:val="24"/>
          <w:vertAlign w:val="superscript"/>
        </w:rPr>
        <w:t>2</w:t>
      </w:r>
      <w:r w:rsidRPr="002421E7">
        <w:rPr>
          <w:szCs w:val="24"/>
        </w:rPr>
        <w:t>) v eurách na objemovú jednotku.</w:t>
      </w:r>
    </w:p>
    <w:p w:rsidR="00C96722" w:rsidRPr="0064149E" w:rsidRDefault="00C96722" w:rsidP="00C96722">
      <w:pPr>
        <w:numPr>
          <w:ilvl w:val="0"/>
          <w:numId w:val="46"/>
        </w:numPr>
        <w:spacing w:after="182" w:line="262" w:lineRule="auto"/>
        <w:ind w:firstLine="227"/>
        <w:jc w:val="both"/>
        <w:rPr>
          <w:strike/>
          <w:szCs w:val="24"/>
        </w:rPr>
      </w:pPr>
      <w:r w:rsidRPr="0064149E">
        <w:rPr>
          <w:strike/>
          <w:color w:val="FF0000"/>
          <w:szCs w:val="24"/>
        </w:rPr>
        <w:t>Ak regulovaný subjekt vykonáva výrobu a dodávku pitnej vody, výrobu a distribúciu pitnej vody alebo ak neprevezme maximálnu cenu za výrobu a dodávku pitnej vody alebo za výrobu a dodávku pitnej vody pre skupinu odberateľov</w:t>
      </w:r>
      <w:r w:rsidRPr="0064149E">
        <w:rPr>
          <w:strike/>
          <w:color w:val="FF0000"/>
          <w:szCs w:val="24"/>
          <w:vertAlign w:val="superscript"/>
        </w:rPr>
        <w:t>2</w:t>
      </w:r>
      <w:r w:rsidRPr="0064149E">
        <w:rPr>
          <w:strike/>
          <w:color w:val="FF0000"/>
          <w:szCs w:val="24"/>
        </w:rPr>
        <w:t>) v eurách na objemovú jednotku od regulovaného subjektu, od ktorého pitnú vodu nakupuje, maximálna cena za výrobu a dodávku pitnej vody, za výrobu a distribúciu pitnej vody, za dodávku pitnej vody alebo za výrobu a dodávku pitnej vody pre skupinu odberateľov v eurách na objemovú jednotku sa navrhuje tak, aby vážený priemer maximálnej ceny za výrobu a dodávku pitnej vody a maximálnej ceny za výrobu a distribúciu pitnej vody prepočítaný na objemovú jednotku neprekročil priemernú cenu PRV</w:t>
      </w:r>
      <w:r w:rsidRPr="0064149E">
        <w:rPr>
          <w:strike/>
          <w:color w:val="FF0000"/>
          <w:szCs w:val="24"/>
          <w:vertAlign w:val="subscript"/>
        </w:rPr>
        <w:t xml:space="preserve">t </w:t>
      </w:r>
      <w:r w:rsidRPr="0064149E">
        <w:rPr>
          <w:strike/>
          <w:color w:val="FF0000"/>
          <w:szCs w:val="24"/>
        </w:rPr>
        <w:t>určenú podľa odseku 3. Pri návrhu maximálnej ceny sa prihliada na sociálne, environmentálne a ekonomické dôsledky úhrady za vodohospodárske služby, ako aj na geografické podmienky a klimatické podmienky príslušného regiónu.</w:t>
      </w:r>
    </w:p>
    <w:p w:rsidR="00C96722" w:rsidRPr="0064149E" w:rsidRDefault="00C96722" w:rsidP="00C96722">
      <w:pPr>
        <w:spacing w:after="182"/>
        <w:rPr>
          <w:strike/>
          <w:color w:val="FF0000"/>
          <w:szCs w:val="24"/>
        </w:rPr>
      </w:pPr>
      <w:r w:rsidRPr="0064149E">
        <w:rPr>
          <w:color w:val="FF0000"/>
        </w:rPr>
        <w:t>Ak regulovaný subjekt vykonáva výrobu a dodávku pitnej vody, výrobu a distribúciu pitnej vody alebo ak neprevezme maximálnu cenu za výrobu a dodávku pitnej vody alebo za výrobu a dodávku pitnej vody pre skupinu odberateľov</w:t>
      </w:r>
      <w:hyperlink w:anchor="poznamky.poznamka-2">
        <w:r w:rsidRPr="0064149E">
          <w:rPr>
            <w:color w:val="FF0000"/>
            <w:vertAlign w:val="superscript"/>
          </w:rPr>
          <w:t>2</w:t>
        </w:r>
        <w:r w:rsidRPr="0064149E">
          <w:rPr>
            <w:color w:val="FF0000"/>
            <w:u w:val="single"/>
          </w:rPr>
          <w:t>)</w:t>
        </w:r>
      </w:hyperlink>
      <w:r w:rsidRPr="0064149E">
        <w:rPr>
          <w:color w:val="FF0000"/>
        </w:rPr>
        <w:t xml:space="preserve"> od regulovaného subjektu, od ktorého pitnú vodu nakupuje, maximálna cena MCV</w:t>
      </w:r>
      <w:r w:rsidRPr="0064149E">
        <w:rPr>
          <w:color w:val="FF0000"/>
          <w:vertAlign w:val="subscript"/>
        </w:rPr>
        <w:t>t</w:t>
      </w:r>
      <w:r w:rsidRPr="0064149E">
        <w:rPr>
          <w:color w:val="FF0000"/>
        </w:rPr>
        <w:t xml:space="preserve"> za výrobu a dodávku pitnej vody, za dodávku pitnej vody a za  výrobu a dodávku pitnej vody pre jednotlivé skupiny odberateľov  sa navrhuje ako dvojzložková, ktorá sa  skladá z fixnej zložky maximálnej ceny v eurách za rok a variabilnej zložky maximálnej ceny v eurách na objemovú jednotku, pričom je maximálna v jednotlivých zložkách ceny.  Maximálna cena za výrobu a distribúciu pitnej vody sa navrhuje ako jednozložková v eurách na objemovú jednotku do výšky určenej podľa odseku 5. Maximálna cena za distribúciu pitnej vody sa navrhuje ako jednozložková do výšky určenej podľa odseku 6. Pri návrhu maximálnej ceny sa prihliada na sociálne, environmentálne a ekonomické dôsledky úhrady za vodohospodárske služby, ako aj na geografické podmienky a klimatické podmienky príslušného regiónu.</w:t>
      </w:r>
    </w:p>
    <w:p w:rsidR="00C96722" w:rsidRDefault="00C96722" w:rsidP="00C96722">
      <w:pPr>
        <w:numPr>
          <w:ilvl w:val="0"/>
          <w:numId w:val="46"/>
        </w:numPr>
        <w:spacing w:line="367" w:lineRule="auto"/>
        <w:ind w:firstLine="227"/>
        <w:jc w:val="both"/>
        <w:rPr>
          <w:szCs w:val="24"/>
        </w:rPr>
      </w:pPr>
      <w:r w:rsidRPr="002421E7">
        <w:rPr>
          <w:szCs w:val="24"/>
        </w:rPr>
        <w:t>Priemerná cena za výrobu, distribúciu a dodávku pitnej vody, za výrobu a dodávku pitnej vody pre skupinu odberateľov PRV</w:t>
      </w:r>
      <w:r w:rsidRPr="002421E7">
        <w:rPr>
          <w:szCs w:val="24"/>
          <w:vertAlign w:val="subscript"/>
        </w:rPr>
        <w:t xml:space="preserve">t </w:t>
      </w:r>
      <w:r w:rsidRPr="002421E7">
        <w:rPr>
          <w:szCs w:val="24"/>
        </w:rPr>
        <w:t xml:space="preserve">v eurách na objemovú jednotku na rok t sa vypočíta na </w:t>
      </w:r>
    </w:p>
    <w:p w:rsidR="00C96722" w:rsidRPr="002421E7" w:rsidRDefault="00C96722" w:rsidP="00C96722">
      <w:pPr>
        <w:spacing w:line="367" w:lineRule="auto"/>
        <w:ind w:left="227"/>
        <w:rPr>
          <w:szCs w:val="24"/>
        </w:rPr>
      </w:pPr>
      <w:r w:rsidRPr="002421E7">
        <w:rPr>
          <w:szCs w:val="24"/>
        </w:rPr>
        <w:t>a) prvý rok regulačného obdobia podľa vzorca</w:t>
      </w:r>
    </w:p>
    <w:p w:rsidR="00C96722" w:rsidRPr="002421E7" w:rsidRDefault="00C96722" w:rsidP="00C96722">
      <w:pPr>
        <w:spacing w:line="259" w:lineRule="auto"/>
        <w:ind w:left="537"/>
        <w:rPr>
          <w:szCs w:val="24"/>
        </w:rPr>
      </w:pPr>
      <w:r w:rsidRPr="002421E7">
        <w:rPr>
          <w:noProof/>
          <w:szCs w:val="24"/>
        </w:rPr>
        <mc:AlternateContent>
          <mc:Choice Requires="wpg">
            <w:drawing>
              <wp:inline distT="0" distB="0" distL="0" distR="0" wp14:anchorId="6A3D5D0B" wp14:editId="4F275593">
                <wp:extent cx="3864140" cy="295275"/>
                <wp:effectExtent l="0" t="0" r="0" b="0"/>
                <wp:docPr id="26" name="Group 94021"/>
                <wp:cNvGraphicFramePr/>
                <a:graphic xmlns:a="http://schemas.openxmlformats.org/drawingml/2006/main">
                  <a:graphicData uri="http://schemas.microsoft.com/office/word/2010/wordprocessingGroup">
                    <wpg:wgp>
                      <wpg:cNvGrpSpPr/>
                      <wpg:grpSpPr>
                        <a:xfrm>
                          <a:off x="0" y="0"/>
                          <a:ext cx="3864140" cy="295275"/>
                          <a:chOff x="0" y="0"/>
                          <a:chExt cx="3864140" cy="295275"/>
                        </a:xfrm>
                      </wpg:grpSpPr>
                      <wps:wsp>
                        <wps:cNvPr id="27" name="Shape 1554"/>
                        <wps:cNvSpPr/>
                        <wps:spPr>
                          <a:xfrm>
                            <a:off x="0" y="90373"/>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555"/>
                        <wps:cNvSpPr/>
                        <wps:spPr>
                          <a:xfrm>
                            <a:off x="562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556"/>
                        <wps:cNvSpPr/>
                        <wps:spPr>
                          <a:xfrm>
                            <a:off x="95250" y="90373"/>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557"/>
                        <wps:cNvSpPr/>
                        <wps:spPr>
                          <a:xfrm>
                            <a:off x="151181" y="90404"/>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1558"/>
                        <wps:cNvSpPr/>
                        <wps:spPr>
                          <a:xfrm>
                            <a:off x="218389" y="90373"/>
                            <a:ext cx="102260" cy="100889"/>
                          </a:xfrm>
                          <a:custGeom>
                            <a:avLst/>
                            <a:gdLst/>
                            <a:ahLst/>
                            <a:cxnLst/>
                            <a:rect l="0" t="0" r="0" b="0"/>
                            <a:pathLst>
                              <a:path w="102260" h="100889">
                                <a:moveTo>
                                  <a:pt x="305" y="0"/>
                                </a:moveTo>
                                <a:lnTo>
                                  <a:pt x="37643" y="0"/>
                                </a:lnTo>
                                <a:lnTo>
                                  <a:pt x="37186" y="4572"/>
                                </a:lnTo>
                                <a:cubicBezTo>
                                  <a:pt x="29413" y="4572"/>
                                  <a:pt x="24536" y="7468"/>
                                  <a:pt x="24994" y="14326"/>
                                </a:cubicBezTo>
                                <a:cubicBezTo>
                                  <a:pt x="24994" y="15392"/>
                                  <a:pt x="25298" y="18745"/>
                                  <a:pt x="25451" y="19812"/>
                                </a:cubicBezTo>
                                <a:lnTo>
                                  <a:pt x="30023" y="63246"/>
                                </a:lnTo>
                                <a:lnTo>
                                  <a:pt x="31090" y="81077"/>
                                </a:lnTo>
                                <a:lnTo>
                                  <a:pt x="31852" y="81077"/>
                                </a:lnTo>
                                <a:lnTo>
                                  <a:pt x="73457" y="18593"/>
                                </a:lnTo>
                                <a:cubicBezTo>
                                  <a:pt x="76200" y="14478"/>
                                  <a:pt x="78181" y="10973"/>
                                  <a:pt x="78181" y="8534"/>
                                </a:cubicBezTo>
                                <a:cubicBezTo>
                                  <a:pt x="78181" y="5486"/>
                                  <a:pt x="75895" y="4572"/>
                                  <a:pt x="69037" y="4572"/>
                                </a:cubicBezTo>
                                <a:lnTo>
                                  <a:pt x="69342" y="0"/>
                                </a:lnTo>
                                <a:lnTo>
                                  <a:pt x="102260" y="0"/>
                                </a:lnTo>
                                <a:lnTo>
                                  <a:pt x="101956" y="4572"/>
                                </a:lnTo>
                                <a:cubicBezTo>
                                  <a:pt x="93726" y="4572"/>
                                  <a:pt x="90678" y="7010"/>
                                  <a:pt x="81382" y="20879"/>
                                </a:cubicBezTo>
                                <a:lnTo>
                                  <a:pt x="25451" y="100889"/>
                                </a:lnTo>
                                <a:lnTo>
                                  <a:pt x="20422" y="100889"/>
                                </a:lnTo>
                                <a:lnTo>
                                  <a:pt x="11887" y="18440"/>
                                </a:lnTo>
                                <a:cubicBezTo>
                                  <a:pt x="10668" y="8230"/>
                                  <a:pt x="8077" y="4572"/>
                                  <a:pt x="0" y="4572"/>
                                </a:cubicBezTo>
                                <a:lnTo>
                                  <a:pt x="3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4" name="Shape 1559"/>
                        <wps:cNvSpPr/>
                        <wps:spPr>
                          <a:xfrm>
                            <a:off x="340909" y="166469"/>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5" name="Shape 120941"/>
                        <wps:cNvSpPr/>
                        <wps:spPr>
                          <a:xfrm>
                            <a:off x="430530" y="161544"/>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6" name="Shape 120942"/>
                        <wps:cNvSpPr/>
                        <wps:spPr>
                          <a:xfrm>
                            <a:off x="430530" y="130302"/>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7" name="Shape 1562"/>
                        <wps:cNvSpPr/>
                        <wps:spPr>
                          <a:xfrm>
                            <a:off x="74531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8" name="Shape 1563"/>
                        <wps:cNvSpPr/>
                        <wps:spPr>
                          <a:xfrm>
                            <a:off x="853688" y="7399"/>
                            <a:ext cx="32795" cy="70059"/>
                          </a:xfrm>
                          <a:custGeom>
                            <a:avLst/>
                            <a:gdLst/>
                            <a:ahLst/>
                            <a:cxnLst/>
                            <a:rect l="0" t="0" r="0" b="0"/>
                            <a:pathLst>
                              <a:path w="32795" h="70059">
                                <a:moveTo>
                                  <a:pt x="32795" y="0"/>
                                </a:moveTo>
                                <a:lnTo>
                                  <a:pt x="32795" y="4569"/>
                                </a:lnTo>
                                <a:lnTo>
                                  <a:pt x="26439" y="6359"/>
                                </a:lnTo>
                                <a:cubicBezTo>
                                  <a:pt x="16568" y="12439"/>
                                  <a:pt x="10792" y="26682"/>
                                  <a:pt x="10792" y="43341"/>
                                </a:cubicBezTo>
                                <a:cubicBezTo>
                                  <a:pt x="10792" y="55809"/>
                                  <a:pt x="14773" y="65553"/>
                                  <a:pt x="27765" y="65553"/>
                                </a:cubicBezTo>
                                <a:lnTo>
                                  <a:pt x="32795" y="64228"/>
                                </a:lnTo>
                                <a:lnTo>
                                  <a:pt x="32795" y="68774"/>
                                </a:lnTo>
                                <a:lnTo>
                                  <a:pt x="26508" y="70059"/>
                                </a:lnTo>
                                <a:cubicBezTo>
                                  <a:pt x="7230" y="70059"/>
                                  <a:pt x="0" y="58114"/>
                                  <a:pt x="0" y="42713"/>
                                </a:cubicBezTo>
                                <a:cubicBezTo>
                                  <a:pt x="0" y="24010"/>
                                  <a:pt x="9135" y="8608"/>
                                  <a:pt x="23206" y="2076"/>
                                </a:cubicBezTo>
                                <a:lnTo>
                                  <a:pt x="32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9" name="Shape 1564"/>
                        <wps:cNvSpPr/>
                        <wps:spPr>
                          <a:xfrm>
                            <a:off x="886482" y="6105"/>
                            <a:ext cx="32690" cy="70067"/>
                          </a:xfrm>
                          <a:custGeom>
                            <a:avLst/>
                            <a:gdLst/>
                            <a:ahLst/>
                            <a:cxnLst/>
                            <a:rect l="0" t="0" r="0" b="0"/>
                            <a:pathLst>
                              <a:path w="32690" h="70067">
                                <a:moveTo>
                                  <a:pt x="5972" y="0"/>
                                </a:moveTo>
                                <a:cubicBezTo>
                                  <a:pt x="24936" y="0"/>
                                  <a:pt x="32690" y="12992"/>
                                  <a:pt x="32690" y="27137"/>
                                </a:cubicBezTo>
                                <a:cubicBezTo>
                                  <a:pt x="32690" y="47175"/>
                                  <a:pt x="23201" y="62027"/>
                                  <a:pt x="9130" y="68200"/>
                                </a:cubicBezTo>
                                <a:lnTo>
                                  <a:pt x="0" y="70067"/>
                                </a:lnTo>
                                <a:lnTo>
                                  <a:pt x="0" y="65522"/>
                                </a:lnTo>
                                <a:lnTo>
                                  <a:pt x="6355" y="63847"/>
                                </a:lnTo>
                                <a:cubicBezTo>
                                  <a:pt x="16345" y="58013"/>
                                  <a:pt x="22003" y="44163"/>
                                  <a:pt x="22003" y="26718"/>
                                </a:cubicBezTo>
                                <a:cubicBezTo>
                                  <a:pt x="22003" y="11944"/>
                                  <a:pt x="15612" y="4505"/>
                                  <a:pt x="4820" y="4505"/>
                                </a:cubicBezTo>
                                <a:lnTo>
                                  <a:pt x="0" y="5862"/>
                                </a:lnTo>
                                <a:lnTo>
                                  <a:pt x="0" y="1293"/>
                                </a:lnTo>
                                <a:lnTo>
                                  <a:pt x="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0" name="Shape 1565"/>
                        <wps:cNvSpPr/>
                        <wps:spPr>
                          <a:xfrm>
                            <a:off x="940146" y="7363"/>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1" name="Shape 1566"/>
                        <wps:cNvSpPr/>
                        <wps:spPr>
                          <a:xfrm>
                            <a:off x="10251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2" name="Shape 120943"/>
                        <wps:cNvSpPr/>
                        <wps:spPr>
                          <a:xfrm>
                            <a:off x="1081735" y="9273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3" name="Shape 1568"/>
                        <wps:cNvSpPr/>
                        <wps:spPr>
                          <a:xfrm>
                            <a:off x="113835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4" name="Shape 120944"/>
                        <wps:cNvSpPr/>
                        <wps:spPr>
                          <a:xfrm>
                            <a:off x="786308" y="142875"/>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5" name="Shape 1570"/>
                        <wps:cNvSpPr/>
                        <wps:spPr>
                          <a:xfrm>
                            <a:off x="815588"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6" name="Shape 1571"/>
                        <wps:cNvSpPr/>
                        <wps:spPr>
                          <a:xfrm>
                            <a:off x="848382" y="168030"/>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7" name="Shape 1572"/>
                        <wps:cNvSpPr/>
                        <wps:spPr>
                          <a:xfrm>
                            <a:off x="902046" y="169288"/>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8" name="Shape 1573"/>
                        <wps:cNvSpPr/>
                        <wps:spPr>
                          <a:xfrm>
                            <a:off x="986409" y="169288"/>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9" name="Shape 1574"/>
                        <wps:cNvSpPr/>
                        <wps:spPr>
                          <a:xfrm>
                            <a:off x="106329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0" name="Shape 120945"/>
                        <wps:cNvSpPr/>
                        <wps:spPr>
                          <a:xfrm>
                            <a:off x="1119835" y="254660"/>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1" name="Shape 1576"/>
                        <wps:cNvSpPr/>
                        <wps:spPr>
                          <a:xfrm>
                            <a:off x="117645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2" name="Shape 1577"/>
                        <wps:cNvSpPr/>
                        <wps:spPr>
                          <a:xfrm>
                            <a:off x="123962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4" name="Shape 1578"/>
                        <wps:cNvSpPr/>
                        <wps:spPr>
                          <a:xfrm>
                            <a:off x="149733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5" name="Shape 1579"/>
                        <wps:cNvSpPr/>
                        <wps:spPr>
                          <a:xfrm>
                            <a:off x="167876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6" name="Shape 1580"/>
                        <wps:cNvSpPr/>
                        <wps:spPr>
                          <a:xfrm>
                            <a:off x="1772269" y="7363"/>
                            <a:ext cx="84239" cy="69675"/>
                          </a:xfrm>
                          <a:custGeom>
                            <a:avLst/>
                            <a:gdLst/>
                            <a:ahLst/>
                            <a:cxnLst/>
                            <a:rect l="0" t="0" r="0" b="0"/>
                            <a:pathLst>
                              <a:path w="84239" h="69675">
                                <a:moveTo>
                                  <a:pt x="13726" y="0"/>
                                </a:moveTo>
                                <a:lnTo>
                                  <a:pt x="30175" y="0"/>
                                </a:lnTo>
                                <a:lnTo>
                                  <a:pt x="58465" y="51549"/>
                                </a:lnTo>
                                <a:lnTo>
                                  <a:pt x="58989" y="51549"/>
                                </a:lnTo>
                                <a:lnTo>
                                  <a:pt x="66218" y="16659"/>
                                </a:lnTo>
                                <a:cubicBezTo>
                                  <a:pt x="67475" y="10373"/>
                                  <a:pt x="67475" y="7544"/>
                                  <a:pt x="66532" y="5763"/>
                                </a:cubicBezTo>
                                <a:cubicBezTo>
                                  <a:pt x="65275" y="3667"/>
                                  <a:pt x="63285" y="3143"/>
                                  <a:pt x="58884" y="3143"/>
                                </a:cubicBezTo>
                                <a:lnTo>
                                  <a:pt x="59512" y="0"/>
                                </a:lnTo>
                                <a:lnTo>
                                  <a:pt x="84239" y="0"/>
                                </a:lnTo>
                                <a:lnTo>
                                  <a:pt x="83610" y="3143"/>
                                </a:lnTo>
                                <a:cubicBezTo>
                                  <a:pt x="79839" y="3143"/>
                                  <a:pt x="78162" y="3877"/>
                                  <a:pt x="76591" y="5239"/>
                                </a:cubicBezTo>
                                <a:cubicBezTo>
                                  <a:pt x="74600" y="6915"/>
                                  <a:pt x="72923" y="9011"/>
                                  <a:pt x="71247" y="17183"/>
                                </a:cubicBezTo>
                                <a:lnTo>
                                  <a:pt x="60560" y="69675"/>
                                </a:lnTo>
                                <a:lnTo>
                                  <a:pt x="57103" y="69675"/>
                                </a:lnTo>
                                <a:lnTo>
                                  <a:pt x="26299" y="13411"/>
                                </a:lnTo>
                                <a:lnTo>
                                  <a:pt x="25775" y="13411"/>
                                </a:lnTo>
                                <a:lnTo>
                                  <a:pt x="17602" y="53226"/>
                                </a:lnTo>
                                <a:cubicBezTo>
                                  <a:pt x="15507" y="63703"/>
                                  <a:pt x="16869" y="65694"/>
                                  <a:pt x="24727" y="65694"/>
                                </a:cubicBezTo>
                                <a:lnTo>
                                  <a:pt x="24099" y="68837"/>
                                </a:lnTo>
                                <a:lnTo>
                                  <a:pt x="0" y="68837"/>
                                </a:lnTo>
                                <a:lnTo>
                                  <a:pt x="629" y="65694"/>
                                </a:lnTo>
                                <a:cubicBezTo>
                                  <a:pt x="8801" y="65694"/>
                                  <a:pt x="10373" y="63808"/>
                                  <a:pt x="12468" y="53226"/>
                                </a:cubicBezTo>
                                <a:lnTo>
                                  <a:pt x="21793" y="7963"/>
                                </a:lnTo>
                                <a:cubicBezTo>
                                  <a:pt x="19384" y="4086"/>
                                  <a:pt x="17602"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7" name="Shape 1581"/>
                        <wps:cNvSpPr/>
                        <wps:spPr>
                          <a:xfrm>
                            <a:off x="1873596" y="7363"/>
                            <a:ext cx="70304" cy="69361"/>
                          </a:xfrm>
                          <a:custGeom>
                            <a:avLst/>
                            <a:gdLst/>
                            <a:ahLst/>
                            <a:cxnLst/>
                            <a:rect l="0" t="0" r="0" b="0"/>
                            <a:pathLst>
                              <a:path w="70304" h="69361">
                                <a:moveTo>
                                  <a:pt x="210"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5" y="3143"/>
                                </a:lnTo>
                                <a:cubicBezTo>
                                  <a:pt x="64436" y="3143"/>
                                  <a:pt x="62341" y="4820"/>
                                  <a:pt x="55950" y="14354"/>
                                </a:cubicBezTo>
                                <a:lnTo>
                                  <a:pt x="17497" y="69361"/>
                                </a:lnTo>
                                <a:lnTo>
                                  <a:pt x="14040" y="69361"/>
                                </a:lnTo>
                                <a:lnTo>
                                  <a:pt x="8172" y="12678"/>
                                </a:lnTo>
                                <a:cubicBezTo>
                                  <a:pt x="7334" y="5658"/>
                                  <a:pt x="5553" y="3143"/>
                                  <a:pt x="0" y="3143"/>
                                </a:cubicBez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8" name="Shape 1582"/>
                        <wps:cNvSpPr/>
                        <wps:spPr>
                          <a:xfrm>
                            <a:off x="195864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9" name="Shape 120946"/>
                        <wps:cNvSpPr/>
                        <wps:spPr>
                          <a:xfrm>
                            <a:off x="2015185" y="9273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0" name="Shape 1584"/>
                        <wps:cNvSpPr/>
                        <wps:spPr>
                          <a:xfrm>
                            <a:off x="207180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1" name="Shape 120947"/>
                        <wps:cNvSpPr/>
                        <wps:spPr>
                          <a:xfrm>
                            <a:off x="1719758" y="142875"/>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2" name="Shape 1586"/>
                        <wps:cNvSpPr/>
                        <wps:spPr>
                          <a:xfrm>
                            <a:off x="1749038"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0"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3" name="Shape 1587"/>
                        <wps:cNvSpPr/>
                        <wps:spPr>
                          <a:xfrm>
                            <a:off x="1781832" y="168030"/>
                            <a:ext cx="32690" cy="88221"/>
                          </a:xfrm>
                          <a:custGeom>
                            <a:avLst/>
                            <a:gdLst/>
                            <a:ahLst/>
                            <a:cxnLst/>
                            <a:rect l="0" t="0" r="0" b="0"/>
                            <a:pathLst>
                              <a:path w="32690" h="88221">
                                <a:moveTo>
                                  <a:pt x="6182" y="0"/>
                                </a:moveTo>
                                <a:cubicBezTo>
                                  <a:pt x="24832" y="0"/>
                                  <a:pt x="32690" y="12992"/>
                                  <a:pt x="32690" y="27242"/>
                                </a:cubicBezTo>
                                <a:cubicBezTo>
                                  <a:pt x="32690" y="51654"/>
                                  <a:pt x="19070" y="66008"/>
                                  <a:pt x="2410" y="69780"/>
                                </a:cubicBezTo>
                                <a:lnTo>
                                  <a:pt x="2410" y="70095"/>
                                </a:lnTo>
                                <a:cubicBezTo>
                                  <a:pt x="6601" y="76381"/>
                                  <a:pt x="10792" y="85287"/>
                                  <a:pt x="25775" y="85287"/>
                                </a:cubicBezTo>
                                <a:lnTo>
                                  <a:pt x="25251" y="88221"/>
                                </a:lnTo>
                                <a:lnTo>
                                  <a:pt x="20013"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5" y="4505"/>
                                  <a:pt x="4611"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4" name="Shape 1588"/>
                        <wps:cNvSpPr/>
                        <wps:spPr>
                          <a:xfrm>
                            <a:off x="1835496" y="169288"/>
                            <a:ext cx="70304" cy="69361"/>
                          </a:xfrm>
                          <a:custGeom>
                            <a:avLst/>
                            <a:gdLst/>
                            <a:ahLst/>
                            <a:cxnLst/>
                            <a:rect l="0" t="0" r="0" b="0"/>
                            <a:pathLst>
                              <a:path w="70304" h="69361">
                                <a:moveTo>
                                  <a:pt x="210"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5" y="3143"/>
                                </a:lnTo>
                                <a:cubicBezTo>
                                  <a:pt x="64436" y="3143"/>
                                  <a:pt x="62341" y="4820"/>
                                  <a:pt x="55950" y="14354"/>
                                </a:cubicBezTo>
                                <a:lnTo>
                                  <a:pt x="17497" y="69361"/>
                                </a:lnTo>
                                <a:lnTo>
                                  <a:pt x="14040" y="69361"/>
                                </a:lnTo>
                                <a:lnTo>
                                  <a:pt x="8172" y="12678"/>
                                </a:lnTo>
                                <a:cubicBezTo>
                                  <a:pt x="7334" y="5658"/>
                                  <a:pt x="5553" y="3143"/>
                                  <a:pt x="0" y="3143"/>
                                </a:cubicBez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5" name="Shape 1589"/>
                        <wps:cNvSpPr/>
                        <wps:spPr>
                          <a:xfrm>
                            <a:off x="1919859" y="169288"/>
                            <a:ext cx="60560" cy="68837"/>
                          </a:xfrm>
                          <a:custGeom>
                            <a:avLst/>
                            <a:gdLst/>
                            <a:ahLst/>
                            <a:cxnLst/>
                            <a:rect l="0" t="0" r="0" b="0"/>
                            <a:pathLst>
                              <a:path w="60560" h="68837">
                                <a:moveTo>
                                  <a:pt x="4295" y="0"/>
                                </a:moveTo>
                                <a:lnTo>
                                  <a:pt x="60560" y="0"/>
                                </a:lnTo>
                                <a:lnTo>
                                  <a:pt x="57417" y="18126"/>
                                </a:lnTo>
                                <a:lnTo>
                                  <a:pt x="54168" y="18126"/>
                                </a:lnTo>
                                <a:cubicBezTo>
                                  <a:pt x="54168" y="6706"/>
                                  <a:pt x="53749" y="4086"/>
                                  <a:pt x="42120" y="4086"/>
                                </a:cubicBezTo>
                                <a:lnTo>
                                  <a:pt x="36147" y="4086"/>
                                </a:lnTo>
                                <a:lnTo>
                                  <a:pt x="25774" y="55112"/>
                                </a:lnTo>
                                <a:cubicBezTo>
                                  <a:pt x="23784" y="64646"/>
                                  <a:pt x="25041" y="65694"/>
                                  <a:pt x="33947" y="65694"/>
                                </a:cubicBezTo>
                                <a:lnTo>
                                  <a:pt x="33319" y="68837"/>
                                </a:lnTo>
                                <a:lnTo>
                                  <a:pt x="3458" y="68837"/>
                                </a:lnTo>
                                <a:lnTo>
                                  <a:pt x="4086" y="65694"/>
                                </a:lnTo>
                                <a:cubicBezTo>
                                  <a:pt x="12887" y="65694"/>
                                  <a:pt x="14354" y="64646"/>
                                  <a:pt x="16345" y="55112"/>
                                </a:cubicBezTo>
                                <a:lnTo>
                                  <a:pt x="26717" y="4086"/>
                                </a:lnTo>
                                <a:lnTo>
                                  <a:pt x="20745" y="4086"/>
                                </a:lnTo>
                                <a:cubicBezTo>
                                  <a:pt x="9115" y="4086"/>
                                  <a:pt x="7963" y="6706"/>
                                  <a:pt x="3353" y="18126"/>
                                </a:cubicBezTo>
                                <a:lnTo>
                                  <a:pt x="0" y="18126"/>
                                </a:lnTo>
                                <a:lnTo>
                                  <a:pt x="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90"/>
                        <wps:cNvSpPr/>
                        <wps:spPr>
                          <a:xfrm>
                            <a:off x="199674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Shape 120948"/>
                        <wps:cNvSpPr/>
                        <wps:spPr>
                          <a:xfrm>
                            <a:off x="2053285" y="254660"/>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92"/>
                        <wps:cNvSpPr/>
                        <wps:spPr>
                          <a:xfrm>
                            <a:off x="210990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93"/>
                        <wps:cNvSpPr/>
                        <wps:spPr>
                          <a:xfrm>
                            <a:off x="217307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94"/>
                        <wps:cNvSpPr/>
                        <wps:spPr>
                          <a:xfrm>
                            <a:off x="2294687" y="108052"/>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95"/>
                        <wps:cNvSpPr/>
                        <wps:spPr>
                          <a:xfrm>
                            <a:off x="2459812" y="0"/>
                            <a:ext cx="35357" cy="266700"/>
                          </a:xfrm>
                          <a:custGeom>
                            <a:avLst/>
                            <a:gdLst/>
                            <a:ahLst/>
                            <a:cxnLst/>
                            <a:rect l="0" t="0" r="0" b="0"/>
                            <a:pathLst>
                              <a:path w="35357" h="266700">
                                <a:moveTo>
                                  <a:pt x="0" y="0"/>
                                </a:moveTo>
                                <a:lnTo>
                                  <a:pt x="35357" y="0"/>
                                </a:lnTo>
                                <a:lnTo>
                                  <a:pt x="35357" y="5782"/>
                                </a:lnTo>
                                <a:lnTo>
                                  <a:pt x="11582" y="5782"/>
                                </a:lnTo>
                                <a:lnTo>
                                  <a:pt x="11582" y="260918"/>
                                </a:lnTo>
                                <a:lnTo>
                                  <a:pt x="35357" y="260918"/>
                                </a:lnTo>
                                <a:lnTo>
                                  <a:pt x="35357" y="266700"/>
                                </a:lnTo>
                                <a:lnTo>
                                  <a:pt x="0" y="266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1596"/>
                        <wps:cNvSpPr/>
                        <wps:spPr>
                          <a:xfrm>
                            <a:off x="2527859" y="93116"/>
                            <a:ext cx="53645" cy="97384"/>
                          </a:xfrm>
                          <a:custGeom>
                            <a:avLst/>
                            <a:gdLst/>
                            <a:ahLst/>
                            <a:cxnLst/>
                            <a:rect l="0" t="0" r="0" b="0"/>
                            <a:pathLst>
                              <a:path w="53645" h="97384">
                                <a:moveTo>
                                  <a:pt x="29566" y="0"/>
                                </a:moveTo>
                                <a:lnTo>
                                  <a:pt x="33985" y="0"/>
                                </a:lnTo>
                                <a:lnTo>
                                  <a:pt x="33985" y="82906"/>
                                </a:lnTo>
                                <a:cubicBezTo>
                                  <a:pt x="33985" y="90373"/>
                                  <a:pt x="39624" y="93116"/>
                                  <a:pt x="53645" y="93116"/>
                                </a:cubicBezTo>
                                <a:lnTo>
                                  <a:pt x="53645" y="97384"/>
                                </a:lnTo>
                                <a:lnTo>
                                  <a:pt x="914" y="97384"/>
                                </a:lnTo>
                                <a:lnTo>
                                  <a:pt x="914" y="93116"/>
                                </a:lnTo>
                                <a:cubicBezTo>
                                  <a:pt x="15240" y="93116"/>
                                  <a:pt x="20574" y="90526"/>
                                  <a:pt x="20574" y="82906"/>
                                </a:cubicBezTo>
                                <a:lnTo>
                                  <a:pt x="20574" y="18440"/>
                                </a:lnTo>
                                <a:cubicBezTo>
                                  <a:pt x="20574" y="13106"/>
                                  <a:pt x="19355" y="10973"/>
                                  <a:pt x="15545" y="10973"/>
                                </a:cubicBezTo>
                                <a:cubicBezTo>
                                  <a:pt x="12497" y="10973"/>
                                  <a:pt x="4724" y="11887"/>
                                  <a:pt x="0" y="13411"/>
                                </a:cubicBezTo>
                                <a:lnTo>
                                  <a:pt x="0" y="8382"/>
                                </a:lnTo>
                                <a:lnTo>
                                  <a:pt x="29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1597"/>
                        <wps:cNvSpPr/>
                        <wps:spPr>
                          <a:xfrm>
                            <a:off x="265938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 name="Shape 1598"/>
                        <wps:cNvSpPr/>
                        <wps:spPr>
                          <a:xfrm>
                            <a:off x="2848747" y="0"/>
                            <a:ext cx="25460" cy="133350"/>
                          </a:xfrm>
                          <a:custGeom>
                            <a:avLst/>
                            <a:gdLst/>
                            <a:ahLst/>
                            <a:cxnLst/>
                            <a:rect l="0" t="0" r="0" b="0"/>
                            <a:pathLst>
                              <a:path w="25460" h="133350">
                                <a:moveTo>
                                  <a:pt x="25460" y="0"/>
                                </a:moveTo>
                                <a:lnTo>
                                  <a:pt x="25460" y="3253"/>
                                </a:lnTo>
                                <a:cubicBezTo>
                                  <a:pt x="16030" y="15178"/>
                                  <a:pt x="8487" y="33825"/>
                                  <a:pt x="8487" y="66675"/>
                                </a:cubicBezTo>
                                <a:cubicBezTo>
                                  <a:pt x="8487" y="99850"/>
                                  <a:pt x="16030" y="118172"/>
                                  <a:pt x="25460" y="130097"/>
                                </a:cubicBezTo>
                                <a:lnTo>
                                  <a:pt x="25460" y="133350"/>
                                </a:lnTo>
                                <a:cubicBezTo>
                                  <a:pt x="10582" y="118822"/>
                                  <a:pt x="0" y="96164"/>
                                  <a:pt x="0" y="66675"/>
                                </a:cubicBezTo>
                                <a:cubicBezTo>
                                  <a:pt x="0" y="37729"/>
                                  <a:pt x="10582" y="14528"/>
                                  <a:pt x="254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 name="Shape 1599"/>
                        <wps:cNvSpPr/>
                        <wps:spPr>
                          <a:xfrm>
                            <a:off x="2884704" y="7363"/>
                            <a:ext cx="51549" cy="70095"/>
                          </a:xfrm>
                          <a:custGeom>
                            <a:avLst/>
                            <a:gdLst/>
                            <a:ahLst/>
                            <a:cxnLst/>
                            <a:rect l="0" t="0" r="0" b="0"/>
                            <a:pathLst>
                              <a:path w="51549" h="70095">
                                <a:moveTo>
                                  <a:pt x="22527" y="0"/>
                                </a:moveTo>
                                <a:lnTo>
                                  <a:pt x="51549" y="0"/>
                                </a:lnTo>
                                <a:lnTo>
                                  <a:pt x="51026" y="3143"/>
                                </a:lnTo>
                                <a:cubicBezTo>
                                  <a:pt x="42329" y="3143"/>
                                  <a:pt x="40758" y="5658"/>
                                  <a:pt x="39081" y="13830"/>
                                </a:cubicBezTo>
                                <a:lnTo>
                                  <a:pt x="31118" y="52807"/>
                                </a:lnTo>
                                <a:cubicBezTo>
                                  <a:pt x="28394" y="66742"/>
                                  <a:pt x="21688" y="70095"/>
                                  <a:pt x="11840" y="70095"/>
                                </a:cubicBezTo>
                                <a:cubicBezTo>
                                  <a:pt x="5029" y="70095"/>
                                  <a:pt x="0" y="67475"/>
                                  <a:pt x="0" y="62132"/>
                                </a:cubicBezTo>
                                <a:cubicBezTo>
                                  <a:pt x="0" y="58674"/>
                                  <a:pt x="1781" y="56788"/>
                                  <a:pt x="4925" y="56788"/>
                                </a:cubicBezTo>
                                <a:cubicBezTo>
                                  <a:pt x="11211" y="56788"/>
                                  <a:pt x="9430" y="66532"/>
                                  <a:pt x="14250" y="66532"/>
                                </a:cubicBezTo>
                                <a:cubicBezTo>
                                  <a:pt x="18545" y="66532"/>
                                  <a:pt x="19907" y="63284"/>
                                  <a:pt x="21270" y="55950"/>
                                </a:cubicBezTo>
                                <a:lnTo>
                                  <a:pt x="29861" y="13830"/>
                                </a:lnTo>
                                <a:cubicBezTo>
                                  <a:pt x="31538" y="5763"/>
                                  <a:pt x="31956" y="3143"/>
                                  <a:pt x="21898" y="3143"/>
                                </a:cubicBezTo>
                                <a:lnTo>
                                  <a:pt x="22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 name="Shape 1600"/>
                        <wps:cNvSpPr/>
                        <wps:spPr>
                          <a:xfrm>
                            <a:off x="2943844" y="7363"/>
                            <a:ext cx="38662" cy="68837"/>
                          </a:xfrm>
                          <a:custGeom>
                            <a:avLst/>
                            <a:gdLst/>
                            <a:ahLst/>
                            <a:cxnLst/>
                            <a:rect l="0" t="0" r="0" b="0"/>
                            <a:pathLst>
                              <a:path w="38662" h="68837">
                                <a:moveTo>
                                  <a:pt x="13726" y="0"/>
                                </a:moveTo>
                                <a:lnTo>
                                  <a:pt x="38662" y="0"/>
                                </a:lnTo>
                                <a:lnTo>
                                  <a:pt x="38662" y="4480"/>
                                </a:lnTo>
                                <a:lnTo>
                                  <a:pt x="37300" y="4086"/>
                                </a:lnTo>
                                <a:cubicBezTo>
                                  <a:pt x="35100" y="4086"/>
                                  <a:pt x="33947" y="4296"/>
                                  <a:pt x="31642" y="4505"/>
                                </a:cubicBezTo>
                                <a:lnTo>
                                  <a:pt x="25670" y="34157"/>
                                </a:lnTo>
                                <a:cubicBezTo>
                                  <a:pt x="26823" y="34366"/>
                                  <a:pt x="28289" y="34576"/>
                                  <a:pt x="30699" y="34576"/>
                                </a:cubicBezTo>
                                <a:lnTo>
                                  <a:pt x="38662" y="32239"/>
                                </a:lnTo>
                                <a:lnTo>
                                  <a:pt x="38662" y="36885"/>
                                </a:lnTo>
                                <a:lnTo>
                                  <a:pt x="31118" y="38872"/>
                                </a:lnTo>
                                <a:cubicBezTo>
                                  <a:pt x="29023" y="38872"/>
                                  <a:pt x="26194" y="38452"/>
                                  <a:pt x="24832" y="38033"/>
                                </a:cubicBezTo>
                                <a:lnTo>
                                  <a:pt x="21165" y="55950"/>
                                </a:lnTo>
                                <a:cubicBezTo>
                                  <a:pt x="19384" y="64541"/>
                                  <a:pt x="21270" y="65694"/>
                                  <a:pt x="29756" y="65694"/>
                                </a:cubicBezTo>
                                <a:lnTo>
                                  <a:pt x="29128" y="68837"/>
                                </a:lnTo>
                                <a:lnTo>
                                  <a:pt x="0" y="68837"/>
                                </a:lnTo>
                                <a:lnTo>
                                  <a:pt x="629" y="65694"/>
                                </a:lnTo>
                                <a:cubicBezTo>
                                  <a:pt x="8592" y="65694"/>
                                  <a:pt x="10163" y="64332"/>
                                  <a:pt x="11840" y="55531"/>
                                </a:cubicBezTo>
                                <a:lnTo>
                                  <a:pt x="21165" y="10478"/>
                                </a:lnTo>
                                <a:cubicBezTo>
                                  <a:pt x="22317" y="4296"/>
                                  <a:pt x="20117"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 name="Shape 1601"/>
                        <wps:cNvSpPr/>
                        <wps:spPr>
                          <a:xfrm>
                            <a:off x="2982506" y="7363"/>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1" y="33463"/>
                                </a:cubicBezTo>
                                <a:lnTo>
                                  <a:pt x="0" y="36885"/>
                                </a:lnTo>
                                <a:lnTo>
                                  <a:pt x="0" y="32239"/>
                                </a:lnTo>
                                <a:lnTo>
                                  <a:pt x="7033" y="30175"/>
                                </a:lnTo>
                                <a:cubicBezTo>
                                  <a:pt x="10765"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 name="Shape 1602"/>
                        <wps:cNvSpPr/>
                        <wps:spPr>
                          <a:xfrm>
                            <a:off x="3010519" y="7363"/>
                            <a:ext cx="42749" cy="68837"/>
                          </a:xfrm>
                          <a:custGeom>
                            <a:avLst/>
                            <a:gdLst/>
                            <a:ahLst/>
                            <a:cxnLst/>
                            <a:rect l="0" t="0" r="0" b="0"/>
                            <a:pathLst>
                              <a:path w="42749" h="68837">
                                <a:moveTo>
                                  <a:pt x="13726" y="0"/>
                                </a:moveTo>
                                <a:lnTo>
                                  <a:pt x="42749" y="0"/>
                                </a:lnTo>
                                <a:lnTo>
                                  <a:pt x="42120" y="3143"/>
                                </a:lnTo>
                                <a:cubicBezTo>
                                  <a:pt x="32795" y="3143"/>
                                  <a:pt x="31747" y="5658"/>
                                  <a:pt x="30175" y="13830"/>
                                </a:cubicBezTo>
                                <a:lnTo>
                                  <a:pt x="21584" y="55531"/>
                                </a:lnTo>
                                <a:cubicBezTo>
                                  <a:pt x="21165" y="57731"/>
                                  <a:pt x="20850" y="59617"/>
                                  <a:pt x="20850" y="61084"/>
                                </a:cubicBezTo>
                                <a:cubicBezTo>
                                  <a:pt x="20850" y="64961"/>
                                  <a:pt x="22632" y="65694"/>
                                  <a:pt x="29232" y="65694"/>
                                </a:cubicBezTo>
                                <a:lnTo>
                                  <a:pt x="28604" y="68837"/>
                                </a:lnTo>
                                <a:lnTo>
                                  <a:pt x="0" y="68837"/>
                                </a:lnTo>
                                <a:lnTo>
                                  <a:pt x="629" y="65694"/>
                                </a:lnTo>
                                <a:cubicBezTo>
                                  <a:pt x="9116" y="65694"/>
                                  <a:pt x="10373" y="64332"/>
                                  <a:pt x="12259" y="55112"/>
                                </a:cubicBezTo>
                                <a:lnTo>
                                  <a:pt x="20850" y="13830"/>
                                </a:lnTo>
                                <a:cubicBezTo>
                                  <a:pt x="22632" y="5658"/>
                                  <a:pt x="22632"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 name="Shape 1603"/>
                        <wps:cNvSpPr/>
                        <wps:spPr>
                          <a:xfrm>
                            <a:off x="306354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7"/>
                                  <a:pt x="534" y="37490"/>
                                </a:cubicBezTo>
                                <a:lnTo>
                                  <a:pt x="5792"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Shape 120949"/>
                        <wps:cNvSpPr/>
                        <wps:spPr>
                          <a:xfrm>
                            <a:off x="3121371" y="46549"/>
                            <a:ext cx="23575" cy="9144"/>
                          </a:xfrm>
                          <a:custGeom>
                            <a:avLst/>
                            <a:gdLst/>
                            <a:ahLst/>
                            <a:cxnLst/>
                            <a:rect l="0" t="0" r="0" b="0"/>
                            <a:pathLst>
                              <a:path w="23575" h="9144">
                                <a:moveTo>
                                  <a:pt x="0" y="0"/>
                                </a:moveTo>
                                <a:lnTo>
                                  <a:pt x="23575" y="0"/>
                                </a:lnTo>
                                <a:lnTo>
                                  <a:pt x="23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 name="Shape 1605"/>
                        <wps:cNvSpPr/>
                        <wps:spPr>
                          <a:xfrm>
                            <a:off x="3177569" y="7363"/>
                            <a:ext cx="80887" cy="68837"/>
                          </a:xfrm>
                          <a:custGeom>
                            <a:avLst/>
                            <a:gdLst/>
                            <a:ahLst/>
                            <a:cxnLst/>
                            <a:rect l="0" t="0" r="0" b="0"/>
                            <a:pathLst>
                              <a:path w="80887" h="68837">
                                <a:moveTo>
                                  <a:pt x="15611" y="0"/>
                                </a:moveTo>
                                <a:lnTo>
                                  <a:pt x="43586" y="0"/>
                                </a:lnTo>
                                <a:lnTo>
                                  <a:pt x="42958" y="3143"/>
                                </a:lnTo>
                                <a:lnTo>
                                  <a:pt x="41805" y="3143"/>
                                </a:lnTo>
                                <a:cubicBezTo>
                                  <a:pt x="37929" y="3143"/>
                                  <a:pt x="35519" y="3982"/>
                                  <a:pt x="35519" y="6496"/>
                                </a:cubicBezTo>
                                <a:cubicBezTo>
                                  <a:pt x="35519" y="8592"/>
                                  <a:pt x="37510" y="12364"/>
                                  <a:pt x="39605" y="17707"/>
                                </a:cubicBezTo>
                                <a:lnTo>
                                  <a:pt x="43377" y="27556"/>
                                </a:lnTo>
                                <a:lnTo>
                                  <a:pt x="43691" y="27556"/>
                                </a:lnTo>
                                <a:lnTo>
                                  <a:pt x="57731" y="12049"/>
                                </a:lnTo>
                                <a:cubicBezTo>
                                  <a:pt x="60246" y="9325"/>
                                  <a:pt x="62027" y="6810"/>
                                  <a:pt x="62027" y="5448"/>
                                </a:cubicBezTo>
                                <a:cubicBezTo>
                                  <a:pt x="62027" y="3877"/>
                                  <a:pt x="61084" y="3143"/>
                                  <a:pt x="56369" y="3143"/>
                                </a:cubicBezTo>
                                <a:lnTo>
                                  <a:pt x="56893" y="0"/>
                                </a:lnTo>
                                <a:lnTo>
                                  <a:pt x="80887" y="0"/>
                                </a:lnTo>
                                <a:lnTo>
                                  <a:pt x="80363" y="3143"/>
                                </a:lnTo>
                                <a:cubicBezTo>
                                  <a:pt x="73657" y="3353"/>
                                  <a:pt x="71247" y="4820"/>
                                  <a:pt x="63808" y="12468"/>
                                </a:cubicBezTo>
                                <a:lnTo>
                                  <a:pt x="45472" y="31328"/>
                                </a:lnTo>
                                <a:lnTo>
                                  <a:pt x="58989" y="59512"/>
                                </a:lnTo>
                                <a:cubicBezTo>
                                  <a:pt x="61294" y="64541"/>
                                  <a:pt x="63179" y="65694"/>
                                  <a:pt x="68313" y="65799"/>
                                </a:cubicBezTo>
                                <a:lnTo>
                                  <a:pt x="67685" y="68837"/>
                                </a:lnTo>
                                <a:lnTo>
                                  <a:pt x="39500" y="68837"/>
                                </a:lnTo>
                                <a:lnTo>
                                  <a:pt x="40129" y="65799"/>
                                </a:lnTo>
                                <a:lnTo>
                                  <a:pt x="41177" y="65799"/>
                                </a:lnTo>
                                <a:cubicBezTo>
                                  <a:pt x="45472" y="65799"/>
                                  <a:pt x="47882" y="65065"/>
                                  <a:pt x="47882" y="62132"/>
                                </a:cubicBezTo>
                                <a:cubicBezTo>
                                  <a:pt x="47882" y="60351"/>
                                  <a:pt x="47254" y="57836"/>
                                  <a:pt x="45577" y="53959"/>
                                </a:cubicBezTo>
                                <a:lnTo>
                                  <a:pt x="40967" y="43796"/>
                                </a:lnTo>
                                <a:lnTo>
                                  <a:pt x="39081" y="38348"/>
                                </a:lnTo>
                                <a:lnTo>
                                  <a:pt x="38767" y="38348"/>
                                </a:lnTo>
                                <a:lnTo>
                                  <a:pt x="22317" y="56160"/>
                                </a:lnTo>
                                <a:cubicBezTo>
                                  <a:pt x="20641" y="57941"/>
                                  <a:pt x="17393" y="61503"/>
                                  <a:pt x="17393" y="63075"/>
                                </a:cubicBezTo>
                                <a:cubicBezTo>
                                  <a:pt x="17393" y="64856"/>
                                  <a:pt x="18440" y="65799"/>
                                  <a:pt x="23680" y="65799"/>
                                </a:cubicBezTo>
                                <a:lnTo>
                                  <a:pt x="23051" y="68837"/>
                                </a:lnTo>
                                <a:lnTo>
                                  <a:pt x="0" y="68837"/>
                                </a:lnTo>
                                <a:lnTo>
                                  <a:pt x="524" y="65799"/>
                                </a:lnTo>
                                <a:cubicBezTo>
                                  <a:pt x="5973" y="65589"/>
                                  <a:pt x="7963" y="64122"/>
                                  <a:pt x="14355" y="57521"/>
                                </a:cubicBezTo>
                                <a:lnTo>
                                  <a:pt x="36776" y="34261"/>
                                </a:lnTo>
                                <a:lnTo>
                                  <a:pt x="26613" y="12049"/>
                                </a:lnTo>
                                <a:cubicBezTo>
                                  <a:pt x="23155" y="4715"/>
                                  <a:pt x="22108" y="3143"/>
                                  <a:pt x="14983" y="3143"/>
                                </a:cubicBezTo>
                                <a:lnTo>
                                  <a:pt x="15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 name="Shape 1606"/>
                        <wps:cNvSpPr/>
                        <wps:spPr>
                          <a:xfrm>
                            <a:off x="3273229" y="0"/>
                            <a:ext cx="25460" cy="133350"/>
                          </a:xfrm>
                          <a:custGeom>
                            <a:avLst/>
                            <a:gdLst/>
                            <a:ahLst/>
                            <a:cxnLst/>
                            <a:rect l="0" t="0" r="0" b="0"/>
                            <a:pathLst>
                              <a:path w="25460" h="133350">
                                <a:moveTo>
                                  <a:pt x="0" y="0"/>
                                </a:moveTo>
                                <a:cubicBezTo>
                                  <a:pt x="14878" y="14528"/>
                                  <a:pt x="25460" y="37186"/>
                                  <a:pt x="25460" y="66675"/>
                                </a:cubicBezTo>
                                <a:cubicBezTo>
                                  <a:pt x="25460" y="95621"/>
                                  <a:pt x="14878" y="118822"/>
                                  <a:pt x="0" y="133350"/>
                                </a:cubicBezTo>
                                <a:lnTo>
                                  <a:pt x="0" y="130097"/>
                                </a:lnTo>
                                <a:cubicBezTo>
                                  <a:pt x="9430" y="118172"/>
                                  <a:pt x="16973" y="99525"/>
                                  <a:pt x="16973" y="66675"/>
                                </a:cubicBezTo>
                                <a:cubicBezTo>
                                  <a:pt x="16973" y="33500"/>
                                  <a:pt x="9430" y="15178"/>
                                  <a:pt x="0" y="32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 name="Shape 120950"/>
                        <wps:cNvSpPr/>
                        <wps:spPr>
                          <a:xfrm>
                            <a:off x="2815133"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608"/>
                        <wps:cNvSpPr/>
                        <wps:spPr>
                          <a:xfrm>
                            <a:off x="3010110" y="171174"/>
                            <a:ext cx="36881" cy="66951"/>
                          </a:xfrm>
                          <a:custGeom>
                            <a:avLst/>
                            <a:gdLst/>
                            <a:ahLst/>
                            <a:cxnLst/>
                            <a:rect l="0" t="0" r="0" b="0"/>
                            <a:pathLst>
                              <a:path w="36881" h="66951">
                                <a:moveTo>
                                  <a:pt x="20326" y="0"/>
                                </a:moveTo>
                                <a:lnTo>
                                  <a:pt x="23365" y="0"/>
                                </a:lnTo>
                                <a:lnTo>
                                  <a:pt x="23365" y="56997"/>
                                </a:lnTo>
                                <a:cubicBezTo>
                                  <a:pt x="23365" y="62131"/>
                                  <a:pt x="27241" y="64017"/>
                                  <a:pt x="36881" y="64017"/>
                                </a:cubicBezTo>
                                <a:lnTo>
                                  <a:pt x="36881" y="66951"/>
                                </a:lnTo>
                                <a:lnTo>
                                  <a:pt x="629" y="66951"/>
                                </a:lnTo>
                                <a:lnTo>
                                  <a:pt x="629" y="64017"/>
                                </a:lnTo>
                                <a:cubicBezTo>
                                  <a:pt x="10477" y="64017"/>
                                  <a:pt x="14144" y="62236"/>
                                  <a:pt x="14144" y="56997"/>
                                </a:cubicBezTo>
                                <a:lnTo>
                                  <a:pt x="14144" y="12678"/>
                                </a:lnTo>
                                <a:cubicBezTo>
                                  <a:pt x="14144" y="9010"/>
                                  <a:pt x="13306" y="7544"/>
                                  <a:pt x="10687" y="7544"/>
                                </a:cubicBezTo>
                                <a:cubicBezTo>
                                  <a:pt x="8591" y="7544"/>
                                  <a:pt x="3248" y="8172"/>
                                  <a:pt x="0" y="9220"/>
                                </a:cubicBezTo>
                                <a:lnTo>
                                  <a:pt x="0" y="5763"/>
                                </a:lnTo>
                                <a:lnTo>
                                  <a:pt x="203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Shape 1609"/>
                        <wps:cNvSpPr/>
                        <wps:spPr>
                          <a:xfrm>
                            <a:off x="3057049" y="170911"/>
                            <a:ext cx="23051" cy="68366"/>
                          </a:xfrm>
                          <a:custGeom>
                            <a:avLst/>
                            <a:gdLst/>
                            <a:ahLst/>
                            <a:cxnLst/>
                            <a:rect l="0" t="0" r="0" b="0"/>
                            <a:pathLst>
                              <a:path w="23051" h="68366">
                                <a:moveTo>
                                  <a:pt x="23051" y="0"/>
                                </a:moveTo>
                                <a:lnTo>
                                  <a:pt x="23051" y="3592"/>
                                </a:lnTo>
                                <a:lnTo>
                                  <a:pt x="22946" y="3511"/>
                                </a:lnTo>
                                <a:cubicBezTo>
                                  <a:pt x="14669" y="3511"/>
                                  <a:pt x="10059" y="13464"/>
                                  <a:pt x="10059" y="34210"/>
                                </a:cubicBezTo>
                                <a:cubicBezTo>
                                  <a:pt x="10059" y="54536"/>
                                  <a:pt x="14669" y="64595"/>
                                  <a:pt x="23051" y="64595"/>
                                </a:cubicBezTo>
                                <a:lnTo>
                                  <a:pt x="23051" y="64594"/>
                                </a:lnTo>
                                <a:lnTo>
                                  <a:pt x="23051" y="68366"/>
                                </a:lnTo>
                                <a:lnTo>
                                  <a:pt x="23051" y="68366"/>
                                </a:lnTo>
                                <a:cubicBezTo>
                                  <a:pt x="6182" y="68366"/>
                                  <a:pt x="0" y="52231"/>
                                  <a:pt x="0" y="33686"/>
                                </a:cubicBezTo>
                                <a:cubicBezTo>
                                  <a:pt x="0" y="18755"/>
                                  <a:pt x="4538" y="7243"/>
                                  <a:pt x="13217" y="2420"/>
                                </a:cubicBezTo>
                                <a:lnTo>
                                  <a:pt x="23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 name="Shape 1610"/>
                        <wps:cNvSpPr/>
                        <wps:spPr>
                          <a:xfrm>
                            <a:off x="3080100" y="170860"/>
                            <a:ext cx="23155" cy="68418"/>
                          </a:xfrm>
                          <a:custGeom>
                            <a:avLst/>
                            <a:gdLst/>
                            <a:ahLst/>
                            <a:cxnLst/>
                            <a:rect l="0" t="0" r="0" b="0"/>
                            <a:pathLst>
                              <a:path w="23155" h="68418">
                                <a:moveTo>
                                  <a:pt x="209" y="0"/>
                                </a:moveTo>
                                <a:cubicBezTo>
                                  <a:pt x="13725" y="0"/>
                                  <a:pt x="23155" y="12468"/>
                                  <a:pt x="23155" y="34052"/>
                                </a:cubicBezTo>
                                <a:cubicBezTo>
                                  <a:pt x="23155" y="47489"/>
                                  <a:pt x="19383" y="60101"/>
                                  <a:pt x="10557" y="65568"/>
                                </a:cubicBezTo>
                                <a:lnTo>
                                  <a:pt x="0" y="68418"/>
                                </a:lnTo>
                                <a:lnTo>
                                  <a:pt x="0" y="64646"/>
                                </a:lnTo>
                                <a:lnTo>
                                  <a:pt x="9600" y="57207"/>
                                </a:lnTo>
                                <a:cubicBezTo>
                                  <a:pt x="11813" y="52230"/>
                                  <a:pt x="12992" y="44739"/>
                                  <a:pt x="12992" y="34680"/>
                                </a:cubicBezTo>
                                <a:cubicBezTo>
                                  <a:pt x="12992" y="24046"/>
                                  <a:pt x="11866" y="16266"/>
                                  <a:pt x="9665" y="11145"/>
                                </a:cubicBezTo>
                                <a:lnTo>
                                  <a:pt x="0" y="3644"/>
                                </a:lnTo>
                                <a:lnTo>
                                  <a:pt x="0" y="52"/>
                                </a:ln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48" name="Shape 1611"/>
                        <wps:cNvSpPr/>
                        <wps:spPr>
                          <a:xfrm>
                            <a:off x="3108913" y="170911"/>
                            <a:ext cx="23051" cy="68366"/>
                          </a:xfrm>
                          <a:custGeom>
                            <a:avLst/>
                            <a:gdLst/>
                            <a:ahLst/>
                            <a:cxnLst/>
                            <a:rect l="0" t="0" r="0" b="0"/>
                            <a:pathLst>
                              <a:path w="23051" h="68366">
                                <a:moveTo>
                                  <a:pt x="23051" y="0"/>
                                </a:moveTo>
                                <a:lnTo>
                                  <a:pt x="23051" y="3592"/>
                                </a:lnTo>
                                <a:lnTo>
                                  <a:pt x="22945" y="3511"/>
                                </a:lnTo>
                                <a:cubicBezTo>
                                  <a:pt x="14668" y="3511"/>
                                  <a:pt x="10058" y="13464"/>
                                  <a:pt x="10058" y="34210"/>
                                </a:cubicBezTo>
                                <a:cubicBezTo>
                                  <a:pt x="10058" y="54536"/>
                                  <a:pt x="14668" y="64595"/>
                                  <a:pt x="23050" y="64595"/>
                                </a:cubicBezTo>
                                <a:lnTo>
                                  <a:pt x="23051" y="64594"/>
                                </a:lnTo>
                                <a:lnTo>
                                  <a:pt x="23051" y="68366"/>
                                </a:lnTo>
                                <a:lnTo>
                                  <a:pt x="23050" y="68366"/>
                                </a:lnTo>
                                <a:cubicBezTo>
                                  <a:pt x="6181" y="68366"/>
                                  <a:pt x="0" y="52231"/>
                                  <a:pt x="0" y="33686"/>
                                </a:cubicBezTo>
                                <a:cubicBezTo>
                                  <a:pt x="0" y="18755"/>
                                  <a:pt x="4538" y="7243"/>
                                  <a:pt x="13216" y="2420"/>
                                </a:cubicBezTo>
                                <a:lnTo>
                                  <a:pt x="23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49" name="Shape 1612"/>
                        <wps:cNvSpPr/>
                        <wps:spPr>
                          <a:xfrm>
                            <a:off x="3131963" y="170860"/>
                            <a:ext cx="23155" cy="68418"/>
                          </a:xfrm>
                          <a:custGeom>
                            <a:avLst/>
                            <a:gdLst/>
                            <a:ahLst/>
                            <a:cxnLst/>
                            <a:rect l="0" t="0" r="0" b="0"/>
                            <a:pathLst>
                              <a:path w="23155" h="68418">
                                <a:moveTo>
                                  <a:pt x="209" y="0"/>
                                </a:moveTo>
                                <a:cubicBezTo>
                                  <a:pt x="13726" y="0"/>
                                  <a:pt x="23155" y="12468"/>
                                  <a:pt x="23155" y="34052"/>
                                </a:cubicBezTo>
                                <a:cubicBezTo>
                                  <a:pt x="23155" y="47489"/>
                                  <a:pt x="19383" y="60101"/>
                                  <a:pt x="10557" y="65568"/>
                                </a:cubicBezTo>
                                <a:lnTo>
                                  <a:pt x="0" y="68418"/>
                                </a:lnTo>
                                <a:lnTo>
                                  <a:pt x="0" y="64646"/>
                                </a:lnTo>
                                <a:lnTo>
                                  <a:pt x="9600" y="57207"/>
                                </a:lnTo>
                                <a:cubicBezTo>
                                  <a:pt x="11813" y="52230"/>
                                  <a:pt x="12992" y="44739"/>
                                  <a:pt x="12992" y="34680"/>
                                </a:cubicBezTo>
                                <a:cubicBezTo>
                                  <a:pt x="12992" y="24046"/>
                                  <a:pt x="11866" y="16266"/>
                                  <a:pt x="9665" y="11145"/>
                                </a:cubicBezTo>
                                <a:lnTo>
                                  <a:pt x="0" y="3644"/>
                                </a:lnTo>
                                <a:lnTo>
                                  <a:pt x="0" y="52"/>
                                </a:ln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0" name="Shape 1613"/>
                        <wps:cNvSpPr/>
                        <wps:spPr>
                          <a:xfrm>
                            <a:off x="3344647" y="0"/>
                            <a:ext cx="35357" cy="266700"/>
                          </a:xfrm>
                          <a:custGeom>
                            <a:avLst/>
                            <a:gdLst/>
                            <a:ahLst/>
                            <a:cxnLst/>
                            <a:rect l="0" t="0" r="0" b="0"/>
                            <a:pathLst>
                              <a:path w="35357" h="266700">
                                <a:moveTo>
                                  <a:pt x="0" y="0"/>
                                </a:moveTo>
                                <a:lnTo>
                                  <a:pt x="35357" y="0"/>
                                </a:lnTo>
                                <a:lnTo>
                                  <a:pt x="35357" y="266700"/>
                                </a:lnTo>
                                <a:lnTo>
                                  <a:pt x="0" y="266700"/>
                                </a:lnTo>
                                <a:lnTo>
                                  <a:pt x="0" y="260918"/>
                                </a:lnTo>
                                <a:lnTo>
                                  <a:pt x="23775" y="260918"/>
                                </a:lnTo>
                                <a:lnTo>
                                  <a:pt x="23775" y="5782"/>
                                </a:lnTo>
                                <a:lnTo>
                                  <a:pt x="0" y="57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1" name="Shape 1614"/>
                        <wps:cNvSpPr/>
                        <wps:spPr>
                          <a:xfrm>
                            <a:off x="3469005" y="105461"/>
                            <a:ext cx="90830" cy="91135"/>
                          </a:xfrm>
                          <a:custGeom>
                            <a:avLst/>
                            <a:gdLst/>
                            <a:ahLst/>
                            <a:cxnLst/>
                            <a:rect l="0" t="0" r="0" b="0"/>
                            <a:pathLst>
                              <a:path w="90830" h="91135">
                                <a:moveTo>
                                  <a:pt x="39929" y="0"/>
                                </a:moveTo>
                                <a:lnTo>
                                  <a:pt x="50902" y="0"/>
                                </a:lnTo>
                                <a:lnTo>
                                  <a:pt x="50902" y="40386"/>
                                </a:lnTo>
                                <a:lnTo>
                                  <a:pt x="90830" y="40386"/>
                                </a:lnTo>
                                <a:lnTo>
                                  <a:pt x="90830"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2" name="Shape 1615"/>
                        <wps:cNvSpPr/>
                        <wps:spPr>
                          <a:xfrm>
                            <a:off x="3619500" y="90373"/>
                            <a:ext cx="56236" cy="100127"/>
                          </a:xfrm>
                          <a:custGeom>
                            <a:avLst/>
                            <a:gdLst/>
                            <a:ahLst/>
                            <a:cxnLst/>
                            <a:rect l="0" t="0" r="0" b="0"/>
                            <a:pathLst>
                              <a:path w="56236" h="100127">
                                <a:moveTo>
                                  <a:pt x="19965" y="0"/>
                                </a:moveTo>
                                <a:lnTo>
                                  <a:pt x="56236" y="0"/>
                                </a:lnTo>
                                <a:lnTo>
                                  <a:pt x="56236" y="6516"/>
                                </a:lnTo>
                                <a:lnTo>
                                  <a:pt x="54254" y="5944"/>
                                </a:lnTo>
                                <a:cubicBezTo>
                                  <a:pt x="51054" y="5944"/>
                                  <a:pt x="49378" y="6248"/>
                                  <a:pt x="46025" y="6553"/>
                                </a:cubicBezTo>
                                <a:lnTo>
                                  <a:pt x="37338" y="49682"/>
                                </a:lnTo>
                                <a:cubicBezTo>
                                  <a:pt x="39015"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5" y="95555"/>
                                </a:lnTo>
                                <a:cubicBezTo>
                                  <a:pt x="12497" y="95555"/>
                                  <a:pt x="14783" y="93574"/>
                                  <a:pt x="17221" y="80772"/>
                                </a:cubicBezTo>
                                <a:lnTo>
                                  <a:pt x="30785" y="15240"/>
                                </a:lnTo>
                                <a:cubicBezTo>
                                  <a:pt x="32462" y="6248"/>
                                  <a:pt x="29261" y="4572"/>
                                  <a:pt x="19050" y="4572"/>
                                </a:cubicBezTo>
                                <a:lnTo>
                                  <a:pt x="19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3" name="Shape 1616"/>
                        <wps:cNvSpPr/>
                        <wps:spPr>
                          <a:xfrm>
                            <a:off x="36757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1"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4" name="Shape 1617"/>
                        <wps:cNvSpPr/>
                        <wps:spPr>
                          <a:xfrm>
                            <a:off x="3716274" y="90373"/>
                            <a:ext cx="97841" cy="100127"/>
                          </a:xfrm>
                          <a:custGeom>
                            <a:avLst/>
                            <a:gdLst/>
                            <a:ahLst/>
                            <a:cxnLst/>
                            <a:rect l="0" t="0" r="0" b="0"/>
                            <a:pathLst>
                              <a:path w="97841" h="100127">
                                <a:moveTo>
                                  <a:pt x="23775" y="0"/>
                                </a:moveTo>
                                <a:lnTo>
                                  <a:pt x="97841" y="0"/>
                                </a:lnTo>
                                <a:lnTo>
                                  <a:pt x="96927" y="4267"/>
                                </a:lnTo>
                                <a:lnTo>
                                  <a:pt x="20117" y="93116"/>
                                </a:lnTo>
                                <a:lnTo>
                                  <a:pt x="20117" y="93878"/>
                                </a:lnTo>
                                <a:lnTo>
                                  <a:pt x="51359" y="93878"/>
                                </a:lnTo>
                                <a:cubicBezTo>
                                  <a:pt x="68733" y="93878"/>
                                  <a:pt x="72542" y="88697"/>
                                  <a:pt x="81077" y="71781"/>
                                </a:cubicBezTo>
                                <a:lnTo>
                                  <a:pt x="85649" y="71781"/>
                                </a:lnTo>
                                <a:lnTo>
                                  <a:pt x="76810" y="100127"/>
                                </a:lnTo>
                                <a:lnTo>
                                  <a:pt x="0" y="100127"/>
                                </a:lnTo>
                                <a:lnTo>
                                  <a:pt x="762" y="95707"/>
                                </a:lnTo>
                                <a:lnTo>
                                  <a:pt x="77877" y="7010"/>
                                </a:lnTo>
                                <a:lnTo>
                                  <a:pt x="77877" y="6401"/>
                                </a:lnTo>
                                <a:lnTo>
                                  <a:pt x="49988" y="6401"/>
                                </a:lnTo>
                                <a:cubicBezTo>
                                  <a:pt x="34290" y="6401"/>
                                  <a:pt x="29566" y="8230"/>
                                  <a:pt x="23013" y="25146"/>
                                </a:cubicBezTo>
                                <a:lnTo>
                                  <a:pt x="18136" y="25146"/>
                                </a:lnTo>
                                <a:lnTo>
                                  <a:pt x="23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5" name="Shape 1618"/>
                        <wps:cNvSpPr/>
                        <wps:spPr>
                          <a:xfrm>
                            <a:off x="3836585" y="166469"/>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4" y="55950"/>
                                  <a:pt x="16345" y="54378"/>
                                  <a:pt x="20012" y="49663"/>
                                </a:cubicBezTo>
                                <a:lnTo>
                                  <a:pt x="22107"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866107" id="Group 94021" o:spid="_x0000_s1026" style="width:304.25pt;height:23.25pt;mso-position-horizontal-relative:char;mso-position-vertical-relative:line" coordsize="3864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">
                <v:shape id="Shape 1554" o:spid="_x0000_s1027" style="position:absolute;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5k/cIA&#10;AADbAAAADwAAAGRycy9kb3ducmV2LnhtbESPX2vCQBDE3wv9DscKfaubBGoleoq0CEJBqX/el9w2&#10;Cc3thburpt/eEwQfh5n5DTNfDrZTZ/ahdaIhH2egWCpnWqk1HA/r1ymoEEkMdU5Ywz8HWC6en+ZU&#10;GneRbz7vY60SREJJGpoY+xIxVA1bCmPXsyTvx3lLMUlfo/F0SXDbYZFlE7TUSlpoqOePhqvf/Z/V&#10;8Pa1/eyx8ng40W5isDgd6zzX+mU0rGagIg/xEb63N0ZD8Q63L+kH4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mT9wgAAANsAAAAPAAAAAAAAAAAAAAAAAJgCAABkcnMvZG93&#10;bnJldi54bWxQSwUGAAAAAAQABAD1AAAAhwM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1555" o:spid="_x0000_s1028" style="position:absolute;left:562;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MeMEA&#10;AADbAAAADwAAAGRycy9kb3ducmV2LnhtbERPy4rCMBTdD8w/hCvMbkx1oU41igjjiCsfU3F5aa5t&#10;MbkpTdTq15uF4PJw3pNZa424UuMrxwp63QQEce50xYWC//3v9wiED8gajWNScCcPs+nnxwRT7W68&#10;pesuFCKGsE9RQRlCnUrp85Is+q6riSN3co3FEGFTSN3gLYZbI/tJMpAWK44NJda0KCk/7y5WwfqQ&#10;b8zDZoO/w9Is5PBnnh23G6W+Ou18DCJQG97il3ulFfTj2Pgl/g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jHjBAAAA2wAAAA8AAAAAAAAAAAAAAAAAmAIAAGRycy9kb3du&#10;cmV2LnhtbFBLBQYAAAAABAAEAPUAAACGAw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1556" o:spid="_x0000_s1029" style="position:absolute;left:952;top:903;width:559;height:1002;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EicQA&#10;AADbAAAADwAAAGRycy9kb3ducmV2LnhtbESPQWsCMRSE74L/ITyhl6JJLUhdzS6l0NYePGjF82Pz&#10;3F1MXtZNqqu/vikUPA4z8w2zLHpnxZm60HjW8DRRIIhLbxquNOy+38cvIEJENmg9k4YrBSjy4WCJ&#10;mfEX3tB5GyuRIBwy1FDH2GZShrImh2HiW+LkHXznMCbZVdJ0eElwZ+VUqZl02HBaqLGlt5rK4/bH&#10;aWg/6GY/v9a92j2f1COW+5O9Oa0fRv3rAkSkPt7D/+2V0TCdw9+X9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BInEAAAA2wAAAA8AAAAAAAAAAAAAAAAAmAIAAGRycy9k&#10;b3ducmV2LnhtbFBLBQYAAAAABAAEAPUAAACJAw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1557" o:spid="_x0000_s1030" style="position:absolute;left:1511;top:904;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bC8IA&#10;AADbAAAADwAAAGRycy9kb3ducmV2LnhtbERPz2vCMBS+D/Y/hDfYbaabMKQzLSJsOBTUrhdvj+bZ&#10;FJuX0kRb99ebg+Dx4/s9z0fbigv1vnGs4H2SgCCunG64VlD+fb/NQPiArLF1TAqu5CHPnp/mmGo3&#10;8J4uRahFDGGfogITQpdK6StDFv3EdcSRO7reYoiwr6XucYjhtpUfSfIpLTYcGwx2tDRUnYqzVdCV&#10;6/+dOe6azXbbFuXvz7CZHmqlXl/GxReIQGN4iO/ulVYwjevj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5RsLwgAAANsAAAAPAAAAAAAAAAAAAAAAAJgCAABkcnMvZG93&#10;bnJldi54bWxQSwUGAAAAAAQABAD1AAAAhwM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1558" o:spid="_x0000_s1031" style="position:absolute;left:2183;top:903;width:1023;height:1009;visibility:visible;mso-wrap-style:square;v-text-anchor:top" coordsize="102260,10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fjcMA&#10;AADbAAAADwAAAGRycy9kb3ducmV2LnhtbESPT4vCMBTE74LfITxhL7KmriDSNYr4jz14sQpe3zbP&#10;pmvzUpqo3W9vBMHjMDO/Yabz1lbiRo0vHSsYDhIQxLnTJRcKjofN5wSED8gaK8ek4J88zGfdzhRT&#10;7e68p1sWChEh7FNUYEKoUyl9bsiiH7iaOHpn11gMUTaF1A3eI9xW8itJxtJiyXHBYE1LQ/klu9pI&#10;2fbX5nDK9L6/MmfeHf9+t+OVUh+9dvENIlAb3uFX+0crGA3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lfjcMAAADbAAAADwAAAAAAAAAAAAAAAACYAgAAZHJzL2Rv&#10;d25yZXYueG1sUEsFBgAAAAAEAAQA9QAAAIgDAAAAAA==&#10;" path="m305,l37643,r-457,4572c29413,4572,24536,7468,24994,14326v,1066,304,4419,457,5486l30023,63246r1067,17831l31852,81077,73457,18593v2743,-4115,4724,-7620,4724,-10059c78181,5486,75895,4572,69037,4572l69342,r32918,l101956,4572v-8230,,-11278,2438,-20574,16307l25451,100889r-5029,l11887,18440c10668,8230,8077,4572,,4572l305,xe" fillcolor="black" stroked="f" strokeweight="0">
                  <v:stroke miterlimit="83231f" joinstyle="miter"/>
                  <v:path arrowok="t" textboxrect="0,0,102260,100889"/>
                </v:shape>
                <v:shape id="Shape 1559" o:spid="_x0000_s1032" style="position:absolute;left:3409;top:1664;width:275;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ulsQA&#10;AADeAAAADwAAAGRycy9kb3ducmV2LnhtbESPS2sCQRCE7wH/w9BCbnHWR0RXRzGCkGNcPXhsdnof&#10;utOzbE908+8zQiDHoqq+otbb3jXqTp3Ung2MRwko4tzbmksD59PhbQFKArLFxjMZ+CGB7WbwssbU&#10;+gcf6Z6FUkUIS4oGqhDaVGvJK3IoI98SR6/wncMQZVdq2+Ejwl2jJ0ky1w5rjgsVtrSvKL9l385A&#10;UVyyQ3Ntj6cvV04lfIjGmxjzOux3K1CB+vAf/mt/WgPL93Eyg+edeAX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pbEAAAA3gAAAA8AAAAAAAAAAAAAAAAAmAIAAGRycy9k&#10;b3ducmV2LnhtbFBLBQYAAAAABAAEAPUAAACJAw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41" o:spid="_x0000_s1033" style="position:absolute;left:4305;top:1615;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16sYA&#10;AADeAAAADwAAAGRycy9kb3ducmV2LnhtbESPT2sCMRTE70K/Q3gFL6KJglK3RhGxoNCLW4UeH5u3&#10;f3DzsmxSd/XTN4WCx2HmN8OsNr2txY1aXznWMJ0oEMSZMxUXGs5fH+M3ED4gG6wdk4Y7edisXwYr&#10;TIzr+ES3NBQilrBPUEMZQpNI6bOSLPqJa4ijl7vWYoiyLaRpsYvltpYzpRbSYsVxocSGdiVl1/TH&#10;ashn1aWL1OjRfz/y3TFVvP+8aj187bfvIAL14Rn+pw9Gw3I+VXP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716sYAAADeAAAADwAAAAAAAAAAAAAAAACYAgAAZHJz&#10;L2Rvd25yZXYueG1sUEsFBgAAAAAEAAQA9QAAAIsDAAAAAA==&#10;" path="m,l90831,r,10211l,10211,,e" fillcolor="black" stroked="f" strokeweight="0">
                  <v:stroke miterlimit="83231f" joinstyle="miter"/>
                  <v:path arrowok="t" textboxrect="0,0,90831,10211"/>
                </v:shape>
                <v:shape id="Shape 120942" o:spid="_x0000_s1034" style="position:absolute;left:4305;top:1303;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H6cgA&#10;AADeAAAADwAAAGRycy9kb3ducmV2LnhtbESPQUsDMRSE70L/Q3hCbzZbW6NdmxZbKFoQwWrvz81z&#10;N3TzsmzS7ra/3giCx2FmvmHmy97V4kRtsJ41jEcZCOLCG8ulhs+Pzc0DiBCRDdaeScOZAiwXg6s5&#10;5sZ3/E6nXSxFgnDIUUMVY5NLGYqKHIaRb4iT9+1bhzHJtpSmxS7BXS1vs0xJh5bTQoUNrSsqDruj&#10;03CM6uttVZT3Vr3aqevU8/ayn2g9vO6fHkFE6uN/+K/9YjTM7saZgt876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gfpyAAAAN4AAAAPAAAAAAAAAAAAAAAAAJgCAABk&#10;cnMvZG93bnJldi54bWxQSwUGAAAAAAQABAD1AAAAjQMAAAAA&#10;" path="m,l90831,r,10363l,10363,,e" fillcolor="black" stroked="f" strokeweight="0">
                  <v:stroke miterlimit="83231f" joinstyle="miter"/>
                  <v:path arrowok="t" textboxrect="0,0,90831,10363"/>
                </v:shape>
                <v:shape id="Shape 1562" o:spid="_x0000_s1035" style="position:absolute;left:7453;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3yMcA&#10;AADeAAAADwAAAGRycy9kb3ducmV2LnhtbESPQWsCMRSE74L/IbxCb5poadWtUaRFtILQ2kKvj83r&#10;7uLmZUni7vbfm0LB4zAz3zDLdW9r0ZIPlWMNk7ECQZw7U3Gh4etzO5qDCBHZYO2YNPxSgPVqOFhi&#10;ZlzHH9SeYiEShEOGGsoYm0zKkJdkMYxdQ5y8H+ctxiR9IY3HLsFtLadKPUmLFaeFEht6KSk/ny5W&#10;gzyi7y7vb7PXufretXbRHR5kofX9Xb95BhGpj7fwf3tvNCweJ2oGf3fS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GN8jHAAAA3gAAAA8AAAAAAAAAAAAAAAAAmAIAAGRy&#10;cy9kb3ducmV2LnhtbFBLBQYAAAAABAAEAPUAAACMAwAAAAA=&#10;" path="m,l35357,r,6402l11582,6402r,282471l35357,288873r,6402l,295275,,xe" fillcolor="black" stroked="f" strokeweight="0">
                  <v:stroke miterlimit="83231f" joinstyle="miter"/>
                  <v:path arrowok="t" textboxrect="0,0,35357,295275"/>
                </v:shape>
                <v:shape id="Shape 1563" o:spid="_x0000_s1036" style="position:absolute;left:8536;top:73;width:328;height:701;visibility:visible;mso-wrap-style:square;v-text-anchor:top" coordsize="32795,7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mScMA&#10;AADeAAAADwAAAGRycy9kb3ducmV2LnhtbERPzWrCQBC+F3yHZQRvdWNB26auUiyiFCoa+wBDdpqE&#10;ZmeW7NbEt+8eBI8f3/9yPbhWXagLjbCB2TQDRVyKbbgy8H3ePr6AChHZYitMBq4UYL0aPSwxt9Lz&#10;iS5FrFQK4ZCjgTpGn2sdypochql44sT9SOcwJthV2nbYp3DX6qcsW2iHDaeGGj1taip/iz9n4Pnj&#10;gF9+iyffbI7DZ1/ITs5izGQ8vL+BijTEu/jm3lsDr/NZlvamO+kK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omScMAAADeAAAADwAAAAAAAAAAAAAAAACYAgAAZHJzL2Rv&#10;d25yZXYueG1sUEsFBgAAAAAEAAQA9QAAAIgDAAAAAA==&#10;" path="m32795,r,4569l26439,6359c16568,12439,10792,26682,10792,43341v,12468,3981,22212,16973,22212l32795,64228r,4546l26508,70059c7230,70059,,58114,,42713,,24010,9135,8608,23206,2076l32795,xe" fillcolor="black" stroked="f" strokeweight="0">
                  <v:stroke miterlimit="83231f" joinstyle="miter"/>
                  <v:path arrowok="t" textboxrect="0,0,32795,70059"/>
                </v:shape>
                <v:shape id="Shape 1564" o:spid="_x0000_s1037" style="position:absolute;left:8864;top:61;width:327;height:700;visibility:visible;mso-wrap-style:square;v-text-anchor:top" coordsize="32690,70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VcYA&#10;AADeAAAADwAAAGRycy9kb3ducmV2LnhtbESPQWvCQBSE70L/w/IEL6KbBJSaukpaqHirphWvz+xr&#10;Esy+DdlV47/vCkKPw8x8wyzXvWnElTpXW1YQTyMQxIXVNZcKfr4/J68gnEfW2FgmBXdysF69DJaY&#10;anvjPV1zX4oAYZeigsr7NpXSFRUZdFPbEgfv13YGfZBdKXWHtwA3jUyiaC4N1hwWKmzpo6LinF+M&#10;guM4ibMtZfPD7t1mp6/d5r7PE6VGwz57A+Gp9//hZ3urFSxmcbSAx51w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5/VcYAAADeAAAADwAAAAAAAAAAAAAAAACYAgAAZHJz&#10;L2Rvd25yZXYueG1sUEsFBgAAAAAEAAQA9QAAAIsDAAAAAA==&#10;" path="m5972,c24936,,32690,12992,32690,27137v,20038,-9489,34890,-23560,41063l,70067,,65522,6355,63847c16345,58013,22003,44163,22003,26718,22003,11944,15612,4505,4820,4505l,5862,,1293,5972,xe" fillcolor="black" stroked="f" strokeweight="0">
                  <v:stroke miterlimit="83231f" joinstyle="miter"/>
                  <v:path arrowok="t" textboxrect="0,0,32690,70067"/>
                </v:shape>
                <v:shape id="Shape 1565" o:spid="_x0000_s1038" style="position:absolute;left:9401;top:73;width:703;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QjcQA&#10;AADeAAAADwAAAGRycy9kb3ducmV2LnhtbESPzYrCMBSF98K8Q7gDs7NpBUWrUWRgwNkMWuvC3bW5&#10;tsXmpjQZW9/eLASXh/PHt9oMphF36lxtWUESxSCIC6trLhXkx5/xHITzyBoby6TgQQ4264/RClNt&#10;ez7QPfOlCCPsUlRQed+mUrqiIoMusi1x8K62M+iD7EqpO+zDuGnkJI5n0mDN4aHClr4rKm7Zv1FA&#10;ue6n13KoT5e/Pe0P+W+RXc5KfX0O2yUIT4N/h1/tnVawmCZJAAg4A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50I3EAAAA3gAAAA8AAAAAAAAAAAAAAAAAmAIAAGRycy9k&#10;b3ducmV2LnhtbFBLBQYAAAAABAAEAPUAAACJAw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566" o:spid="_x0000_s1039" style="position:absolute;left:10251;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pAMUA&#10;AADeAAAADwAAAGRycy9kb3ducmV2LnhtbESPQWvCQBSE74X+h+UVvBSziZCgqauUgtKT1Fh6fmRf&#10;k6XZt2l2o/Hfd4WCx2FmvmHW28l24kyDN44VZEkKgrh22nCj4PO0my9B+ICssXNMCq7kYbt5fFhj&#10;qd2Fj3SuQiMihH2JCtoQ+lJKX7dk0SeuJ47etxsshiiHRuoBLxFuO7lI00JaNBwXWuzpraX6pxqt&#10;Ai5Ge2Xjfw8Y8ufxC/f7D7NQavY0vb6ACDSFe/i//a4VrPIsy+B2J1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akAxQAAAN4AAAAPAAAAAAAAAAAAAAAAAJgCAABkcnMv&#10;ZG93bnJldi54bWxQSwUGAAAAAAQABAD1AAAAig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43" o:spid="_x0000_s1040" style="position:absolute;left:10817;top:927;width:171;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NscA&#10;AADeAAAADwAAAGRycy9kb3ducmV2LnhtbESP0WrCQBRE3wv9h+UWfKubiIaauootaK1YUdsPuGRv&#10;k2D2btjdmvj3bqHQx2FmzjCzRW8acSHna8sK0mECgriwuuZSwdfn6vEJhA/IGhvLpOBKHhbz+7sZ&#10;5tp2fKTLKZQiQtjnqKAKoc2l9EVFBv3QtsTR+7bOYIjSlVI77CLcNHKUJJk0WHNcqLCl14qK8+nH&#10;KHjb7ccv78XHuvVNd/B2m9XOZkoNHvrlM4hAffgP/7U3WsF0kqYj+L0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UDbHAAAA3gAAAA8AAAAAAAAAAAAAAAAAmAIAAGRy&#10;cy9kb3ducmV2LnhtbFBLBQYAAAAABAAEAPUAAACMAwAAAAA=&#10;" path="m,l17145,r,9144l,9144,,e" fillcolor="black" stroked="f" strokeweight="0">
                  <v:stroke miterlimit="83231f" joinstyle="miter"/>
                  <v:path arrowok="t" textboxrect="0,0,17145,9144"/>
                </v:shape>
                <v:shape id="Shape 1568" o:spid="_x0000_s1041" style="position:absolute;left:11383;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A9cgA&#10;AADeAAAADwAAAGRycy9kb3ducmV2LnhtbESPQWvCQBSE7wX/w/IKvdVNFKVNXUWE0Jwqai309pp9&#10;ZkOzb0N2q9Ff7wpCj8PMfMPMFr1txJE6XztWkA4TEMSl0zVXCj53+fMLCB+QNTaOScGZPCzmg4cZ&#10;ZtqdeEPHbahEhLDPUIEJoc2k9KUhi37oWuLoHVxnMUTZVVJ3eIpw28hRkkylxZrjgsGWVobK3+2f&#10;VfB9eM/3hakuH2b8lZ93ufyZ7NdKPT32yzcQgfrwH763C63gdZKmY7jdi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ecD1yAAAAN4AAAAPAAAAAAAAAAAAAAAAAJgCAABk&#10;cnMvZG93bnJldi54bWxQSwUGAAAAAAQABAD1AAAAjQ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20944" o:spid="_x0000_s1042" style="position:absolute;left:7863;top:1428;width:4476;height:96;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LEMUA&#10;AADeAAAADwAAAGRycy9kb3ducmV2LnhtbESPQUvDQBSE74L/YXkFb3YTUdHYbSlBg0dtc+jxkX1m&#10;Q7NvQ/aZRH+9Kwgeh5n5htnsFt+ricbYBTaQrzNQxE2wHbcG6uPL9QOoKMgW+8Bk4Isi7LaXFxss&#10;bJj5naaDtCpBOBZowIkMhdaxceQxrsNAnLyPMHqUJMdW2xHnBPe9vsmye+2x47TgcKDSUXM+fHoD&#10;b/turqtTVUpZ+em5Fvd96p0xV6tl/wRKaJH/8F/71Rp4vMvzW/i9k66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MsQxQAAAN4AAAAPAAAAAAAAAAAAAAAAAJgCAABkcnMv&#10;ZG93bnJldi54bWxQSwUGAAAAAAQABAD1AAAAigMAAAAA&#10;" path="m,l447675,r,9525l,9525,,e" fillcolor="black" stroked="f" strokeweight="0">
                  <v:stroke miterlimit="83231f" joinstyle="miter"/>
                  <v:path arrowok="t" textboxrect="0,0,447675,9525"/>
                </v:shape>
                <v:shape id="Shape 1570" o:spid="_x0000_s1043" style="position:absolute;left:8155;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rD8gA&#10;AADeAAAADwAAAGRycy9kb3ducmV2LnhtbESPT2vCQBTE74LfYXlCb7qJYKnRVVQQai/WPyjeXrOv&#10;STD7NmZXjd/eFQo9DjPzG2Y8bUwpblS7wrKCuBeBIE6tLjhTsN8tux8gnEfWWFomBQ9yMJ20W2NM&#10;tL3zhm5bn4kAYZeggtz7KpHSpTkZdD1bEQfv19YGfZB1JnWN9wA3pexH0bs0WHBYyLGiRU7peXs1&#10;Cg4XeyhX+69TvxrG6fK4njc/33Ol3jrNbATCU+P/w3/tT61gOIjjAbzuhCsgJ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o+sPyAAAAN4AAAAPAAAAAAAAAAAAAAAAAJgCAABk&#10;cnMvZG93bnJldi54bWxQSwUGAAAAAAQABAD1AAAAjQM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1571" o:spid="_x0000_s1044" style="position:absolute;left:8483;top:1680;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7qcYA&#10;AADeAAAADwAAAGRycy9kb3ducmV2LnhtbESPX0vDQBDE34V+h2MF3+wlgsGmvRapEXwo2j/i85Lb&#10;5kJzeyG3tvHbe4LQx2FmfsMsVqPv1JmG2AY2kE8zUMR1sC03Bj4Pr/dPoKIgW+wCk4EfirBaTm4W&#10;WNpw4R2d99KoBOFYogEn0pdax9qRxzgNPXHyjmHwKEkOjbYDXhLcd/ohywrtseW04LCntaP6tP/2&#10;Bt6dhKN8VBVuvqqXfGN3s2I7GnN3Oz7PQQmNcg3/t9+sgdljnhfwdyd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n7qcYAAADeAAAADwAAAAAAAAAAAAAAAACYAgAAZHJz&#10;L2Rvd25yZXYueG1sUEsFBgAAAAAEAAQA9QAAAIsDA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1572" o:spid="_x0000_s1045" style="position:absolute;left:9020;top:1692;width:703;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I+cYA&#10;AADeAAAADwAAAGRycy9kb3ducmV2LnhtbESPQWvCQBSE70L/w/IKvZlNBLVNXaUIQr2Ipumht2f2&#10;mYRm34bsauK/dwXB4zAz3zCL1WAacaHO1ZYVJFEMgriwuuZSQf6zGb+DcB5ZY2OZFFzJwWr5Mlpg&#10;qm3PB7pkvhQBwi5FBZX3bSqlKyoy6CLbEgfvZDuDPsiulLrDPsBNIydxPJMGaw4LFba0rqj4z85G&#10;AeW6n57Kof497va0P+TbIjv+KfX2Onx9gvA0+Gf40f7WCj6mSTKH+51w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BI+cYAAADeAAAADwAAAAAAAAAAAAAAAACYAgAAZHJz&#10;L2Rvd25yZXYueG1sUEsFBgAAAAAEAAQA9QAAAIsDA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573" o:spid="_x0000_s1046" style="position:absolute;left:9864;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FSMUA&#10;AADeAAAADwAAAGRycy9kb3ducmV2LnhtbERPz2vCMBS+D/Y/hDfwNtMOFK1GCQM3ZV7abez6aJ5t&#10;WfNSmsxW/3pzGHj8+H6vt6NtxZl63zhWkE4TEMSlMw1XCr4+d88LED4gG2wdk4ILedhuHh/WmBk3&#10;cE7nIlQihrDPUEEdQpdJ6cuaLPqp64gjd3K9xRBhX0nT4xDDbStfkmQuLTYcG2rs6LWm8rf4swo+&#10;llf9pt0118X3+/5nlw+H46iVmjyNegUi0Bju4n/33ihYztI07o134hW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cVIxQAAAN4AAAAPAAAAAAAAAAAAAAAAAJgCAABkcnMv&#10;ZG93bnJldi54bWxQSwUGAAAAAAQABAD1AAAAigM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1574" o:spid="_x0000_s1047" style="position:absolute;left:10632;top:2310;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lBsQA&#10;AADeAAAADwAAAGRycy9kb3ducmV2LnhtbESPQYvCMBSE7wv+h/AEL4umFRStRpEFxdPiqnh+NM82&#10;2Lx0m1TrvzcLwh6HmfmGWa47W4k7Nd44VpCOEhDEudOGCwXn03Y4A+EDssbKMSl4kof1qvexxEy7&#10;B//Q/RgKESHsM1RQhlBnUvq8JIt+5Gri6F1dYzFE2RRSN/iIcFvJcZJMpUXDcaHEmr5Kym/H1irg&#10;aWufbPzvN4bJZ3vB3e5gxkoN+t1mASJQF/7D7/ZeK5hP0nQOf3fi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pQbEAAAA3gAAAA8AAAAAAAAAAAAAAAAAmAIAAGRycy9k&#10;b3ducmV2LnhtbFBLBQYAAAAABAAEAPUAAACJAw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45" o:spid="_x0000_s1048" style="position:absolute;left:11198;top:2546;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hZ8UA&#10;AADeAAAADwAAAGRycy9kb3ducmV2LnhtbESP32rCMBTG74W9QzjC7myqbGVWo+hgzsk2nPMBDs2x&#10;LWtOShJtffvlQvDy4/vHb77sTSMu5HxtWcE4SUEQF1bXXCo4/r6NXkD4gKyxsUwKruRhuXgYzDHX&#10;tuMfuhxCKeII+xwVVCG0uZS+qMigT2xLHL2TdQZDlK6U2mEXx00jJ2maSYM1x4cKW3qtqPg7nI2C&#10;98/vp/VH8bVpfdPtvd1ltbOZUo/DfjUDEagP9/CtvdUKps/jSQSIOBE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aFnxQAAAN4AAAAPAAAAAAAAAAAAAAAAAJgCAABkcnMv&#10;ZG93bnJldi54bWxQSwUGAAAAAAQABAD1AAAAigMAAAAA&#10;" path="m,l17145,r,9144l,9144,,e" fillcolor="black" stroked="f" strokeweight="0">
                  <v:stroke miterlimit="83231f" joinstyle="miter"/>
                  <v:path arrowok="t" textboxrect="0,0,17145,9144"/>
                </v:shape>
                <v:shape id="Shape 1576" o:spid="_x0000_s1049" style="position:absolute;left:11764;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xpMgA&#10;AADeAAAADwAAAGRycy9kb3ducmV2LnhtbESPQWvCQBSE7wX/w/IKvdVNLEqbuooIwZwsai309pp9&#10;ZkOzb0N21dhf7wpCj8PMfMNM571txIk6XztWkA4TEMSl0zVXCj53+fMrCB+QNTaOScGFPMxng4cp&#10;ZtqdeUOnbahEhLDPUIEJoc2k9KUhi37oWuLoHVxnMUTZVVJ3eI5w28hRkkykxZrjgsGWlobK3+3R&#10;Kvg+rPJ9Yaq/tXn5yi+7XP6M9x9KPT32i3cQgfrwH763C63gbZyOUrjdiV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izGkyAAAAN4AAAAPAAAAAAAAAAAAAAAAAJgCAABk&#10;cnMvZG93bnJldi54bWxQSwUGAAAAAAQABAD1AAAAjQ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577" o:spid="_x0000_s1050" style="position:absolute;left:12396;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IMMcA&#10;AADeAAAADwAAAGRycy9kb3ducmV2LnhtbESP3WrCQBSE7wu+w3IE7+rGFFtNXaW0iD9QaFXo7SF7&#10;TILZs2F3TeLbu4VCL4eZ+YZZrHpTi5acrywrmIwTEMS51RUXCk7H9eMMhA/IGmvLpOBGHlbLwcMC&#10;M207/qb2EAoRIewzVFCG0GRS+rwkg35sG+Lona0zGKJ0hdQOuwg3tUyT5FkarDgulNjQe0n55XA1&#10;CuQnuu76tXv5mCU/m9bMu/2TLJQaDfu3VxCB+vAf/mtvtYL5dJKm8HsnX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EyDDHAAAA3gAAAA8AAAAAAAAAAAAAAAAAmAIAAGRy&#10;cy9kb3ducmV2LnhtbFBLBQYAAAAABAAEAPUAAACMAwAAAAA=&#10;" path="m,l35357,r,295275l,295275r,-6402l23774,288873r,-282471l,6402,,xe" fillcolor="black" stroked="f" strokeweight="0">
                  <v:stroke miterlimit="83231f" joinstyle="miter"/>
                  <v:path arrowok="t" textboxrect="0,0,35357,295275"/>
                </v:shape>
                <v:shape id="Shape 1578" o:spid="_x0000_s1051" style="position:absolute;left:14973;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MUA&#10;AADeAAAADwAAAGRycy9kb3ducmV2LnhtbESPT2sCMRTE7wW/Q3iCN826arFbo4i04smilp4fyds/&#10;uHlZNqlu/fRGEHocZuY3zGLV2VpcqPWVYwXjUQKCWDtTcaHg+/Q5nIPwAdlg7ZgU/JGH1bL3ssDM&#10;uCsf6HIMhYgQ9hkqKENoMim9LsmiH7mGOHq5ay2GKNtCmhavEW5rmSbJq7RYcVwosaFNSfp8/LUK&#10;0r3b3A5em+0H5j83CrneTb6UGvS79TuIQF34Dz/bO6PgbTZOp/C4E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Rj4xQAAAN4AAAAPAAAAAAAAAAAAAAAAAJgCAABkcnMv&#10;ZG93bnJldi54bWxQSwUGAAAAAAQABAD1AAAAigMAAAAA&#10;" path="m39929,l50902,r,40386l90831,40386r,10363l50902,50749r,40386l39929,91135r,-40386l,50749,,40386r39929,l39929,xe" fillcolor="black" stroked="f" strokeweight="0">
                  <v:stroke miterlimit="83231f" joinstyle="miter"/>
                  <v:path arrowok="t" textboxrect="0,0,90831,91135"/>
                </v:shape>
                <v:shape id="Shape 1579" o:spid="_x0000_s1052" style="position:absolute;left:16787;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1QRMcA&#10;AADeAAAADwAAAGRycy9kb3ducmV2LnhtbESP3WrCQBSE7wt9h+UUvNONiq2mrlIUUQuF+gPeHrKn&#10;SWj2bNhdk/j2bkHo5TAz3zDzZWcq0ZDzpWUFw0ECgjizuuRcwfm06U9B+ICssbJMCm7kYbl4fppj&#10;qm3LB2qOIRcRwj5FBUUIdSqlzwoy6Ae2Jo7ej3UGQ5Qul9phG+GmkqMkeZUGS44LBda0Kij7PV6N&#10;AvmFrr1+79/W0+Sybcys/RzLXKneS/fxDiJQF/7Dj/ZOK5hNhqMJ/N2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tUETHAAAA3gAAAA8AAAAAAAAAAAAAAAAAmAIAAGRy&#10;cy9kb3ducmV2LnhtbFBLBQYAAAAABAAEAPUAAACMAwAAAAA=&#10;" path="m,l35357,r,6402l11582,6402r,282471l35357,288873r,6402l,295275,,xe" fillcolor="black" stroked="f" strokeweight="0">
                  <v:stroke miterlimit="83231f" joinstyle="miter"/>
                  <v:path arrowok="t" textboxrect="0,0,35357,295275"/>
                </v:shape>
                <v:shape id="Shape 1580" o:spid="_x0000_s1053" style="position:absolute;left:17722;top:73;width:843;height:697;visibility:visible;mso-wrap-style:square;v-text-anchor:top" coordsize="84239,6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hysgA&#10;AADeAAAADwAAAGRycy9kb3ducmV2LnhtbESP3WrCQBSE7wt9h+UUeiO6MWCqqauIIJQq1j/w9pA9&#10;JqHZszG71fj2riD0cpiZb5jxtDWVuFDjSssK+r0IBHFmdcm5gsN+0R2CcB5ZY2WZFNzIwXTy+jLG&#10;VNsrb+my87kIEHYpKii8r1MpXVaQQdezNXHwTrYx6INscqkbvAa4qWQcRYk0WHJYKLCmeUHZ7+7P&#10;KFjMzoPOT4sfyfF7uTneytX6FA+Ven9rZ58gPLX+P/xsf2kFo0E/TuBxJ1wBO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7KHKyAAAAN4AAAAPAAAAAAAAAAAAAAAAAJgCAABk&#10;cnMvZG93bnJldi54bWxQSwUGAAAAAAQABAD1AAAAjQMAAAAA&#10;" path="m13726,l30175,,58465,51549r524,l66218,16659v1257,-6286,1257,-9115,314,-10896c65275,3667,63285,3143,58884,3143l59512,,84239,r-629,3143c79839,3143,78162,3877,76591,5239,74600,6915,72923,9011,71247,17183l60560,69675r-3457,l26299,13411r-524,l17602,53226v-2095,10477,-733,12468,7125,12468l24099,68837,,68837,629,65694v8172,,9744,-1886,11839,-12468l21793,7963c19384,4086,17602,3143,13097,3143l13726,xe" fillcolor="black" stroked="f" strokeweight="0">
                  <v:stroke miterlimit="83231f" joinstyle="miter"/>
                  <v:path arrowok="t" textboxrect="0,0,84239,69675"/>
                </v:shape>
                <v:shape id="Shape 1581" o:spid="_x0000_s1054" style="position:absolute;left:18735;top:73;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CRMYA&#10;AADeAAAADwAAAGRycy9kb3ducmV2LnhtbESPQYvCMBSE74L/ITzBm6YK7mo1igiCXhbt1oO3Z/Ns&#10;i81LaaKt/36zsLDHYWa+YVabzlTiRY0rLSuYjCMQxJnVJecK0u/9aA7CeWSNlWVS8CYHm3W/t8JY&#10;25bP9Ep8LgKEXYwKCu/rWEqXFWTQjW1NHLy7bQz6IJtc6gbbADeVnEbRhzRYclgosKZdQdkjeRoF&#10;lOp2ds+78nL7OtHpnB6z5HZVajjotksQnjr/H/5rH7SCxWwy/YTfO+EK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yCRMYAAADeAAAADwAAAAAAAAAAAAAAAACYAgAAZHJz&#10;L2Rvd25yZXYueG1sUEsFBgAAAAAEAAQA9QAAAIsDAAAAAA==&#10;" path="m210,l25879,r-314,3143c20222,3143,16869,5134,17183,9849v,733,210,3038,314,3772l20641,43482r733,12258l21898,55740,50502,12783c52388,9954,53749,7544,53749,5867v,-2095,-1571,-2724,-6286,-2724l47673,,70304,r-209,3143c64436,3143,62341,4820,55950,14354l17497,69361r-3457,l8172,12678c7334,5658,5553,3143,,3143l210,xe" fillcolor="black" stroked="f" strokeweight="0">
                  <v:stroke miterlimit="83231f" joinstyle="miter"/>
                  <v:path arrowok="t" textboxrect="0,0,70304,69361"/>
                </v:shape>
                <v:shape id="Shape 1582" o:spid="_x0000_s1055" style="position:absolute;left:19586;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KIMEA&#10;AADeAAAADwAAAGRycy9kb3ducmV2LnhtbERPTYvCMBC9C/sfwix4EU0tKG41igiKp0Wr7HloZtuw&#10;zaQ2qdZ/vzkIHh/ve7XpbS3u1HrjWMF0koAgLpw2XCq4XvbjBQgfkDXWjknBkzxs1h+DFWbaPfhM&#10;9zyUIoawz1BBFUKTSemLiiz6iWuII/frWoshwraUusVHDLe1TJNkLi0ajg0VNrSrqPjLO6uA5519&#10;svG3bwyzUfeDh8PJpEoNP/vtEkSgPrzFL/dRK/iaTdO4N96JV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7yiDBAAAA3gAAAA8AAAAAAAAAAAAAAAAAmAIAAGRycy9kb3du&#10;cmV2LnhtbFBLBQYAAAAABAAEAPUAAACGAwAAAAA=&#10;" path="m12268,r2286,l12497,9144r7544,l19431,12116r-7544,l7315,35281v,,-533,2514,-533,3810c6782,39929,7010,40691,8077,40691v2210,,3810,-1143,6477,-4572l16078,37262v-2209,2972,-5410,8610,-11430,8610c1448,45872,,44196,,41834,,40538,457,37947,533,37490l5791,12116r-4343,l1753,10516c6629,8001,8458,6629,12268,xe" fillcolor="black" stroked="f" strokeweight="0">
                  <v:stroke miterlimit="83231f" joinstyle="miter"/>
                  <v:path arrowok="t" textboxrect="0,0,20041,45872"/>
                </v:shape>
                <v:shape id="Shape 120946" o:spid="_x0000_s1056" style="position:absolute;left:20151;top:927;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I+scA&#10;AADeAAAADwAAAGRycy9kb3ducmV2LnhtbESP0WrCQBRE34X+w3ILvtWNYkNNXUUFtUpbWtsPuGRv&#10;k2D2bthdTfx7Vyj4OMzMGWY670wtzuR8ZVnBcJCAIM6trrhQ8PuzfnoB4QOyxtoyKbiQh/nsoTfF&#10;TNuWv+l8CIWIEPYZKihDaDIpfV6SQT+wDXH0/qwzGKJ0hdQO2wg3tRwlSSoNVhwXSmxoVVJ+PJyM&#10;gu3753i5yz82ja/bL2/3aeVsqlT/sVu8ggjUhXv4v/2mFUyeh6MJ3O7E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PCPrHAAAA3gAAAA8AAAAAAAAAAAAAAAAAmAIAAGRy&#10;cy9kb3ducmV2LnhtbFBLBQYAAAAABAAEAPUAAACMAwAAAAA=&#10;" path="m,l17145,r,9144l,9144,,e" fillcolor="black" stroked="f" strokeweight="0">
                  <v:stroke miterlimit="83231f" joinstyle="miter"/>
                  <v:path arrowok="t" textboxrect="0,0,17145,9144"/>
                </v:shape>
                <v:shape id="Shape 1584" o:spid="_x0000_s1057" style="position:absolute;left:20718;top:652;width:324;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C4scA&#10;AADeAAAADwAAAGRycy9kb3ducmV2LnhtbESPzWrCQBSF94W+w3AL3dWJimJTJ1KEUFdKTS10d5u5&#10;yYRm7oTMqNGn7ywEl4fzx7dcDbYVJ+p941jBeJSAIC6dbrhW8FXkLwsQPiBrbB2Tggt5WGWPD0tM&#10;tTvzJ532oRZxhH2KCkwIXSqlLw1Z9CPXEUevcr3FEGVfS93jOY7bVk6SZC4tNhwfDHa0NlT+7Y9W&#10;wU/1kR82pr5uzfQ7vxS5/J0ddko9Pw3vbyACDeEevrU3WsHrbDyNABEno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eAuLHAAAA3g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20947" o:spid="_x0000_s1058" style="position:absolute;left:17197;top:1428;width:4477;height:96;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06MUA&#10;AADeAAAADwAAAGRycy9kb3ducmV2LnhtbESPQUvDQBSE74L/YXkFb3YTRdHYbSlBg0dtc+jxkX1m&#10;Q7NvQ/aZRH+9Kwgeh5n5htnsFt+ricbYBTaQrzNQxE2wHbcG6uPL9QOoKMgW+8Bk4Isi7LaXFxss&#10;bJj5naaDtCpBOBZowIkMhdaxceQxrsNAnLyPMHqUJMdW2xHnBPe9vsmye+2x47TgcKDSUXM+fHoD&#10;b/turqtTVUpZ+em5Fvd96p0xV6tl/wRKaJH/8F/71Rp4vMtvc/i9k66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jToxQAAAN4AAAAPAAAAAAAAAAAAAAAAAJgCAABkcnMv&#10;ZG93bnJldi54bWxQSwUGAAAAAAQABAD1AAAAigMAAAAA&#10;" path="m,l447675,r,9525l,9525,,e" fillcolor="black" stroked="f" strokeweight="0">
                  <v:stroke miterlimit="83231f" joinstyle="miter"/>
                  <v:path arrowok="t" textboxrect="0,0,447675,9525"/>
                </v:shape>
                <v:shape id="Shape 1586" o:spid="_x0000_s1059" style="position:absolute;left:17490;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8vG8kA&#10;AADeAAAADwAAAGRycy9kb3ducmV2LnhtbESPT2vCQBTE7wW/w/IEb3WTlBaNrlILgnrxT8XS2zP7&#10;TILZt2l21fjtu0Khx2FmfsOMp62pxJUaV1pWEPcjEMSZ1SXnCvaf8+cBCOeRNVaWScGdHEwnnacx&#10;ptreeEvXnc9FgLBLUUHhfZ1K6bKCDLq+rYmDd7KNQR9kk0vd4C3ATSWTKHqTBksOCwXW9FFQdt5d&#10;jILDjz1Uy/3qO6mHcTb/Ws/a42amVK/bvo9AeGr9f/ivvdAKhq/xSwKPO+EKyM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v8vG8kAAADeAAAADwAAAAAAAAAAAAAAAACYAgAA&#10;ZHJzL2Rvd25yZXYueG1sUEsFBgAAAAAEAAQA9QAAAI4DAAAAAA==&#10;" path="m32794,r,4435l27309,5913c17825,11281,10713,24384,10792,43322v,13412,4505,22213,16868,22213l32794,64211r,17003l26822,74126,25251,69621c8906,68678,105,60191,,42379,,23520,9371,8373,23471,1979l32794,xe" fillcolor="black" stroked="f" strokeweight="0">
                  <v:stroke miterlimit="83231f" joinstyle="miter"/>
                  <v:path arrowok="t" textboxrect="0,0,32794,81214"/>
                </v:shape>
                <v:shape id="Shape 1587" o:spid="_x0000_s1060" style="position:absolute;left:17818;top:1680;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EUccA&#10;AADeAAAADwAAAGRycy9kb3ducmV2LnhtbESPQUvDQBSE70L/w/IEb3YTi8Wm3ZaiETwUa6v0/Mi+&#10;ZoPZtyH7bNN/3xUEj8PMfMMsVoNv1Yn62AQ2kI8zUMRVsA3XBr4+X++fQEVBttgGJgMXirBajm4W&#10;WNhw5h2d9lKrBOFYoAEn0hVax8qRxzgOHXHyjqH3KEn2tbY9nhPct/ohy6baY8NpwWFHz46q7/2P&#10;N/DuJBxlW5a4OZQv+cbuZtOPwZi722E9ByU0yH/4r/1mDcwe88kEfu+k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bBFHHAAAA3gAAAA8AAAAAAAAAAAAAAAAAmAIAAGRy&#10;cy9kb3ducmV2LnhtbFBLBQYAAAAABAAEAPUAAACMAwAAAAA=&#10;" path="m6182,c24832,,32690,12992,32690,27242v,24412,-13620,38766,-30280,42538l2410,70095v4191,6286,8382,15192,23365,15192l25251,88221r-5238,c11945,88221,6287,87251,2227,85169l,82526,,65523,6223,63919c16227,58203,22003,44529,22003,26613,22003,13621,16765,4505,4611,4505l,5747,,1312,6182,xe" fillcolor="black" stroked="f" strokeweight="0">
                  <v:stroke miterlimit="83231f" joinstyle="miter"/>
                  <v:path arrowok="t" textboxrect="0,0,32690,88221"/>
                </v:shape>
                <v:shape id="Shape 1588" o:spid="_x0000_s1061" style="position:absolute;left:18354;top:1692;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K7scA&#10;AADeAAAADwAAAGRycy9kb3ducmV2LnhtbESPQWvCQBSE74X+h+UJ3pqNrUqN2UgpFNpL0TQevD2z&#10;zySYfRuyq4n/vlsoeBxm5hsm3YymFVfqXWNZwSyKQRCXVjdcKSh+Pp5eQTiPrLG1TApu5GCTPT6k&#10;mGg78I6uua9EgLBLUEHtfZdI6cqaDLrIdsTBO9neoA+yr6TucQhw08rnOF5Kgw2HhRo7eq+pPOcX&#10;o4AKPSxO1djsj99b2u6KrzI/HpSaTsa3NQhPo7+H/9ufWsFqMXuZw9+dcAV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iu7HAAAA3gAAAA8AAAAAAAAAAAAAAAAAmAIAAGRy&#10;cy9kb3ducmV2LnhtbFBLBQYAAAAABAAEAPUAAACMAwAAAAA=&#10;" path="m210,l25879,r-314,3143c20222,3143,16869,5134,17183,9849v,733,210,3038,314,3772l20641,43482r733,12258l21898,55740,50502,12783c52388,9954,53749,7544,53749,5867v,-2095,-1571,-2724,-6286,-2724l47673,,70304,r-209,3143c64436,3143,62341,4820,55950,14354l17497,69361r-3457,l8172,12678c7334,5658,5553,3143,,3143l210,xe" fillcolor="black" stroked="f" strokeweight="0">
                  <v:stroke miterlimit="83231f" joinstyle="miter"/>
                  <v:path arrowok="t" textboxrect="0,0,70304,69361"/>
                </v:shape>
                <v:shape id="Shape 1589" o:spid="_x0000_s1062" style="position:absolute;left:19198;top:1692;width:606;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2tsgA&#10;AADeAAAADwAAAGRycy9kb3ducmV2LnhtbESPQUvDQBSE7wX/w/IEb+2mSsWm3YRFqK3oJVHp9ZF9&#10;JsHs25Bdm7S/3hUEj8PMfMNs88l24kSDbx0rWC4SEMSVMy3XCt7fdvMHED4gG+wck4Izecizq9kW&#10;U+NGLuhUhlpECPsUFTQh9KmUvmrIol+4njh6n26wGKIcamkGHCPcdvI2Se6lxZbjQoM9PTZUfZXf&#10;VsHL+qKftLsUuvzYH467Ynx+nbRSN9eT3oAINIX/8F/7YBSsV8u7Ffzei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yTa2yAAAAN4AAAAPAAAAAAAAAAAAAAAAAJgCAABk&#10;cnMvZG93bnJldi54bWxQSwUGAAAAAAQABAD1AAAAjQMAAAAA&#10;" path="m4295,l60560,,57417,18126r-3249,c54168,6706,53749,4086,42120,4086r-5973,l25774,55112v-1990,9534,-733,10582,8173,10582l33319,68837r-29861,l4086,65694v8801,,10268,-1048,12259,-10582l26717,4086r-5972,c9115,4086,7963,6706,3353,18126l,18126,4295,xe" fillcolor="black" stroked="f" strokeweight="0">
                  <v:stroke miterlimit="83231f" joinstyle="miter"/>
                  <v:path arrowok="t" textboxrect="0,0,60560,68837"/>
                </v:shape>
                <v:shape id="Shape 1590" o:spid="_x0000_s1063" style="position:absolute;left:19967;top:2310;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CgMIA&#10;AADdAAAADwAAAGRycy9kb3ducmV2LnhtbERPTWvCQBC9C/0PyxR6EbOpxSCpqxSh0pPUWHoestNk&#10;aXY2Zjcm+fduoeBtHu9zNrvRNuJKnTeOFTwnKQji0mnDlYKv8/tiDcIHZI2NY1IwkYfd9mG2wVy7&#10;gU90LUIlYgj7HBXUIbS5lL6syaJPXEscuR/XWQwRdpXUHQ4x3DZymaaZtGg4NtTY0r6m8rforQLO&#10;ejux8ZcjhtW8/8bD4dMslXp6HN9eQQQaw1387/7Qcf7qJYO/b+IJ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UKAwgAAAN0AAAAPAAAAAAAAAAAAAAAAAJgCAABkcnMvZG93&#10;bnJldi54bWxQSwUGAAAAAAQABAD1AAAAhwMAAAAA&#10;" path="m12268,r2286,l12497,9144r7544,l19431,12116r-7544,l7315,35281v,,-533,2514,-533,3810c6782,39929,7010,40691,8077,40691v2210,,3810,-1143,6477,-4572l16078,37262v-2209,2972,-5410,8610,-11430,8610c1448,45872,,44196,,41834,,40538,457,37947,533,37490l5791,12116r-4343,l1753,10516c6629,8001,8458,6629,12268,xe" fillcolor="black" stroked="f" strokeweight="0">
                  <v:stroke miterlimit="83231f" joinstyle="miter"/>
                  <v:path arrowok="t" textboxrect="0,0,20041,45872"/>
                </v:shape>
                <v:shape id="Shape 120948" o:spid="_x0000_s1064" style="position:absolute;left:20532;top:2546;width:172;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leMQA&#10;AADdAAAADwAAAGRycy9kb3ducmV2LnhtbERP20rDQBB9F/oPyxT6Zjf1kkrsJqjQm2jR6gcM2WkS&#10;zM6G3W2T/r1bEHybw7nOohhMK07kfGNZwWyagCAurW64UvD9tbx+AOEDssbWMik4k4ciH10tMNO2&#10;50867UMlYgj7DBXUIXSZlL6syaCf2o44cgfrDIYIXSW1wz6Gm1beJEkqDTYcG2rs6KWm8md/NArW&#10;b7u75235vup82394+5o2zqZKTcbD0yOIQEP4F/+5NzrOv7+dw+WbeIL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ZXjEAAAA3QAAAA8AAAAAAAAAAAAAAAAAmAIAAGRycy9k&#10;b3ducmV2LnhtbFBLBQYAAAAABAAEAPUAAACJAwAAAAA=&#10;" path="m,l17145,r,9144l,9144,,e" fillcolor="black" stroked="f" strokeweight="0">
                  <v:stroke miterlimit="83231f" joinstyle="miter"/>
                  <v:path arrowok="t" textboxrect="0,0,17145,9144"/>
                </v:shape>
                <v:shape id="Shape 1592" o:spid="_x0000_s1065" style="position:absolute;left:21099;top:2271;width:324;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PV8cA&#10;AADdAAAADwAAAGRycy9kb3ducmV2LnhtbESPQWvCQBCF7wX/wzKCt7qpYpHUVYoQ6slSrUJvY3bM&#10;BrOzIbvV2F/fORR6m+G9ee+bxar3jbpSF+vABp7GGSjiMtiaKwOf++JxDiomZItNYDJwpwir5eBh&#10;gbkNN/6g6y5VSkI45mjApdTmWsfSkcc4Di2xaOfQeUyydpW2Hd4k3Dd6kmXP2mPN0uCwpbWj8rL7&#10;9ga+zm/FYeOqn62bHov7vtCn2eHdmNGwf30BlahP/+a/640V/NlU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tT1fHAAAA3Q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593" o:spid="_x0000_s1066" style="position:absolute;left:21730;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8yMMA&#10;AADdAAAADwAAAGRycy9kb3ducmV2LnhtbERP32vCMBB+H/g/hBN8m6kTp3ZGGYroBME5wdejubXF&#10;5lKS2Nb/fhkM9nYf389brDpTiYacLy0rGA0TEMSZ1SXnCi5f2+cZCB+QNVaWScGDPKyWvacFptq2&#10;/EnNOeQihrBPUUERQp1K6bOCDPqhrYkj922dwRChy6V22MZwU8mXJHmVBkuODQXWtC4ou53vRoE8&#10;omvvp4/pZpZcd42Zt4exzJUa9Lv3NxCBuvAv/nPvdZw/Gc/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P8yMMAAADdAAAADwAAAAAAAAAAAAAAAACYAgAAZHJzL2Rv&#10;d25yZXYueG1sUEsFBgAAAAAEAAQA9QAAAIgDAAAAAA==&#10;" path="m,l35357,r,295275l,295275r,-6402l23774,288873r,-282471l,6402,,xe" fillcolor="black" stroked="f" strokeweight="0">
                  <v:stroke miterlimit="83231f" joinstyle="miter"/>
                  <v:path arrowok="t" textboxrect="0,0,35357,295275"/>
                </v:shape>
                <v:shape id="Shape 1594" o:spid="_x0000_s1067" style="position:absolute;left:22946;top:1080;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2mMYA&#10;AADdAAAADwAAAGRycy9kb3ducmV2LnhtbESPQW/CMAyF70j8h8hIuyBImMo0FQJCbJN24QAbd9OY&#10;tlvjVE0GZb9+PkziZus9v/d5ue59oy7UxTqwhdnUgCIugqu5tPD58TZ5BhUTssMmMFm4UYT1ajhY&#10;Yu7Clfd0OaRSSQjHHC1UKbW51rGoyGOchpZYtHPoPCZZu1K7Dq8S7hv9aMyT9lizNFTY0rai4vvw&#10;4y2Y39PxqOvxLqbb1r9m2ZfZ9S/WPoz6zQJUoj7dzf/X707w55nwyzcygl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2mMYAAADdAAAADwAAAAAAAAAAAAAAAACYAgAAZHJz&#10;L2Rvd25yZXYueG1sUEsFBgAAAAAEAAQA9QAAAIsDAAAAAA==&#10;" path="m7315,l43129,35814,79248,r7163,7010l50597,43129,86411,79096r-7163,7315l43129,50444,7163,86411,,79248,35814,43129,,7163,7315,xe" fillcolor="black" stroked="f" strokeweight="0">
                  <v:stroke miterlimit="83231f" joinstyle="miter"/>
                  <v:path arrowok="t" textboxrect="0,0,86411,86411"/>
                </v:shape>
                <v:shape id="Shape 1595" o:spid="_x0000_s1068" style="position:absolute;left:24598;width:353;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5gsQA&#10;AADdAAAADwAAAGRycy9kb3ducmV2LnhtbERPTYvCMBC9C/sfwgjebKqsslSjyIJsPSyoqwdvQzO2&#10;xWZSm6jtv98Igrd5vM+ZL1tTiTs1rrSsYBTFIIgzq0vOFRz+1sMvEM4ja6wsk4KOHCwXH705Jto+&#10;eEf3vc9FCGGXoILC+zqR0mUFGXSRrYkDd7aNQR9gk0vd4COEm0qO43gqDZYcGgqs6bug7LK/GQXV&#10;z/VwvHZpOsk6f4x/b/n0tNkqNei3qxkIT61/i1/uVIf5k88RPL8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OYLEAAAA3QAAAA8AAAAAAAAAAAAAAAAAmAIAAGRycy9k&#10;b3ducmV2LnhtbFBLBQYAAAAABAAEAPUAAACJAwAAAAA=&#10;" path="m,l35357,r,5782l11582,5782r,255136l35357,260918r,5782l,266700,,xe" fillcolor="black" stroked="f" strokeweight="0">
                  <v:stroke miterlimit="83231f" joinstyle="miter"/>
                  <v:path arrowok="t" textboxrect="0,0,35357,266700"/>
                </v:shape>
                <v:shape id="Shape 1596" o:spid="_x0000_s1069" style="position:absolute;left:25278;top:931;width:537;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bO8EA&#10;AADdAAAADwAAAGRycy9kb3ducmV2LnhtbERP24rCMBB9F/yHMAv7pumKinRNiwqCiCLW/YChmW3L&#10;NpPaRFv/fiMIvs3hXGeZ9qYWd2pdZVnB1zgCQZxbXXGh4OeyHS1AOI+ssbZMCh7kIE2GgyXG2nZ8&#10;pnvmCxFC2MWooPS+iaV0eUkG3dg2xIH7ta1BH2BbSN1iF8JNLSdRNJcGKw4NJTa0KSn/y25GwX69&#10;czI/7W1xXBn7uB7WXeN7pT4/+tU3CE+9f4tf7p0O82fTCTy/CS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8mzvBAAAA3QAAAA8AAAAAAAAAAAAAAAAAmAIAAGRycy9kb3du&#10;cmV2LnhtbFBLBQYAAAAABAAEAPUAAACGAwAAAAA=&#10;" path="m29566,r4419,l33985,82906v,7467,5639,10210,19660,10210l53645,97384r-52731,l914,93116v14326,,19660,-2590,19660,-10210l20574,18440v,-5334,-1219,-7467,-5029,-7467c12497,10973,4724,11887,,13411l,8382,29566,xe" fillcolor="black" stroked="f" strokeweight="0">
                  <v:stroke miterlimit="83231f" joinstyle="miter"/>
                  <v:path arrowok="t" textboxrect="0,0,53645,97384"/>
                </v:shape>
                <v:shape id="Shape 1597" o:spid="_x0000_s1070" style="position:absolute;left:26593;top:1054;width:909;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1sMEA&#10;AADdAAAADwAAAGRycy9kb3ducmV2LnhtbERPS2sCMRC+C/0PYQreNKtWKatRilTxpKjF85DMPnAz&#10;WTZRt/56Iwje5uN7zmzR2kpcqfGlYwWDfgKCWDtTcq7g77jqfYPwAdlg5ZgU/JOHxfyjM8PUuBvv&#10;6XoIuYgh7FNUUIRQp1J6XZBF33c1ceQy11gMETa5NA3eYrit5DBJJtJiybGhwJqWBenz4WIVDLdu&#10;ed97bda/mJ3uFDK9Ge2U6n62P1MQgdrwFr/cGxPnj79G8Pwmn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h9bDBAAAA3QAAAA8AAAAAAAAAAAAAAAAAmAIAAGRycy9kb3du&#10;cmV2LnhtbFBLBQYAAAAABAAEAPUAAACGAwAAAAA=&#10;" path="m39929,l50902,r,40386l90831,40386r,10363l50902,50749r,40386l39929,91135r,-40386l,50749,,40386r39929,l39929,xe" fillcolor="black" stroked="f" strokeweight="0">
                  <v:stroke miterlimit="83231f" joinstyle="miter"/>
                  <v:path arrowok="t" textboxrect="0,0,90831,91135"/>
                </v:shape>
                <v:shape id="Shape 1598" o:spid="_x0000_s1071" style="position:absolute;left:28487;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IcUA&#10;AADdAAAADwAAAGRycy9kb3ducmV2LnhtbERPTWvCQBC9F/oflil4012LbUPqKqVF8NCKVQ96m2bH&#10;JCQ7G7Jrkv57tyD0No/3OfPlYGvRUetLxxqmEwWCOHOm5FzDYb8aJyB8QDZYOyYNv+Rhubi/m2Nq&#10;XM/f1O1CLmII+xQ1FCE0qZQ+K8iin7iGOHJn11oMEba5NC32MdzW8lGpZ2mx5NhQYEPvBWXV7mI1&#10;/Kiv6uWI/WdSbk5Vt1VefQyJ1qOH4e0VRKAh/Itv7rWJ859mM/j7Jp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oUhxQAAAN0AAAAPAAAAAAAAAAAAAAAAAJgCAABkcnMv&#10;ZG93bnJldi54bWxQSwUGAAAAAAQABAD1AAAAigMAAAAA&#10;" path="m25460,r,3253c16030,15178,8487,33825,8487,66675v,33175,7543,51497,16973,63422l25460,133350c10582,118822,,96164,,66675,,37729,10582,14528,25460,xe" fillcolor="black" stroked="f" strokeweight="0">
                  <v:stroke miterlimit="83231f" joinstyle="miter"/>
                  <v:path arrowok="t" textboxrect="0,0,25460,133350"/>
                </v:shape>
                <v:shape id="Shape 1599" o:spid="_x0000_s1072" style="position:absolute;left:28847;top:73;width:515;height:701;visibility:visible;mso-wrap-style:square;v-text-anchor:top" coordsize="51549,70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6H8cA&#10;AADdAAAADwAAAGRycy9kb3ducmV2LnhtbESPQWvDMAyF74X9B6NBL2V1VpZSsrhljA16GbRpYFcR&#10;a4lJLIfYS9P9+rlQ6E3iPb3vKd9NthMjDd44VvC8TEAQV04brhWUp8+nDQgfkDV2jknBhTzstg+z&#10;HDPtznyksQi1iCHsM1TQhNBnUvqqIYt+6XriqP24wWKI61BLPeA5httOrpJkLS0ajoQGe3pvqGqL&#10;Xxu5+9ViY/zfl2nLYkwP35OpP45KzR+nt1cQgaZwN9+u9zrWT19SuH4TR5D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reh/HAAAA3QAAAA8AAAAAAAAAAAAAAAAAmAIAAGRy&#10;cy9kb3ducmV2LnhtbFBLBQYAAAAABAAEAPUAAACMAwAAAAA=&#10;" path="m22527,l51549,r-523,3143c42329,3143,40758,5658,39081,13830l31118,52807c28394,66742,21688,70095,11840,70095,5029,70095,,67475,,62132,,58674,1781,56788,4925,56788v6286,,4505,9744,9325,9744c18545,66532,19907,63284,21270,55950l29861,13830c31538,5763,31956,3143,21898,3143l22527,xe" fillcolor="black" stroked="f" strokeweight="0">
                  <v:stroke miterlimit="83231f" joinstyle="miter"/>
                  <v:path arrowok="t" textboxrect="0,0,51549,70095"/>
                </v:shape>
                <v:shape id="Shape 1600" o:spid="_x0000_s1073" style="position:absolute;left:29438;top:73;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aRMUA&#10;AADdAAAADwAAAGRycy9kb3ducmV2LnhtbESPzWrDMBCE74W8g9hCb7Xc/JjWiRLcmkByjJMHWKyN&#10;7dZaGUu13T59FSjktsvMNzu72U2mFQP1rrGs4CWKQRCXVjdcKbic98+vIJxH1thaJgU/5GC3nT1s&#10;MNV25BMNha9ECGGXooLa+y6V0pU1GXSR7YiDdrW9QR/WvpK6xzGEm1bO4ziRBhsOF2rs6KOm8qv4&#10;NqHGymiZL9wiO5yyY/72+9m+c67U0+OUrUF4mvzd/E8f9I1bJnD7Jow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BpExQAAAN0AAAAPAAAAAAAAAAAAAAAAAJgCAABkcnMv&#10;ZG93bnJldi54bWxQSwUGAAAAAAQABAD1AAAAigMAAAAA&#10;" path="m13726,l38662,r,4480l37300,4086v-2200,,-3353,210,-5658,419l25670,34157v1153,209,2619,419,5029,419l38662,32239r,4646l31118,38872v-2095,,-4924,-420,-6286,-839l21165,55950v-1781,8591,105,9744,8591,9744l29128,68837,,68837,629,65694v7963,,9534,-1362,11211,-10163l21165,10478c22317,4296,20117,3143,13097,3143l13726,xe" fillcolor="black" stroked="f" strokeweight="0">
                  <v:stroke miterlimit="83231f" joinstyle="miter"/>
                  <v:path arrowok="t" textboxrect="0,0,38662,68837"/>
                </v:shape>
                <v:shape id="Shape 1601" o:spid="_x0000_s1074" style="position:absolute;left:29825;top:73;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0w8YA&#10;AADdAAAADwAAAGRycy9kb3ducmV2LnhtbERPTWvCQBC9C/6HZYTedFPR1kRXkYpUaC812nocstMk&#10;mp0N2VVTf323UPA2j/c5s0VrKnGhxpWWFTwOIhDEmdUl5wp26bo/AeE8ssbKMin4IQeLebczw0Tb&#10;K3/QZetzEULYJaig8L5OpHRZQQbdwNbEgfu2jUEfYJNL3eA1hJtKDqPoSRosOTQUWNNLQdlpezYK&#10;VvEqjkfvr59V9HWTh3Oe7t/ao1IPvXY5BeGp9Xfxv3ujw/zx6Bn+vg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s0w8YAAADdAAAADwAAAAAAAAAAAAAAAACYAgAAZHJz&#10;L2Rvd25yZXYueG1sUEsFBgAAAAAEAAQA9QAAAIsDAAAAAA==&#10;" path="m,l524,c13411,,23155,3458,23155,14459v,9063,-4217,15166,-10164,19004l,36885,,32239,7033,30175v3732,-3038,5959,-7753,5959,-14459c12992,12259,12049,9351,9783,7308l,4480,,xe" fillcolor="black" stroked="f" strokeweight="0">
                  <v:stroke miterlimit="83231f" joinstyle="miter"/>
                  <v:path arrowok="t" textboxrect="0,0,23155,36885"/>
                </v:shape>
                <v:shape id="Shape 1602" o:spid="_x0000_s1075" style="position:absolute;left:30105;top:73;width:427;height:689;visibility:visible;mso-wrap-style:square;v-text-anchor:top" coordsize="42749,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UisgA&#10;AADdAAAADwAAAGRycy9kb3ducmV2LnhtbESPzW7CQAyE75V4h5WReqnKplWLUJoFUSiCAxxIOfRo&#10;ZZ0fkfVG2S2kb48PlbjZmvHM52wxuFZdqA+NZwMvkwQUceFtw5WB0/fmeQYqRGSLrWcy8EcBFvPR&#10;Q4ap9Vc+0iWPlZIQDikaqGPsUq1DUZPDMPEdsWil7x1GWftK2x6vEu5a/ZokU+2wYWmosaNVTcU5&#10;/3UGdm6db8qnz+3068fuT+tV3OPxYMzjeFh+gIo0xLv5/3pnBf/9TXDlGxlB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y9SKyAAAAN0AAAAPAAAAAAAAAAAAAAAAAJgCAABk&#10;cnMvZG93bnJldi54bWxQSwUGAAAAAAQABAD1AAAAjQMAAAAA&#10;" path="m13726,l42749,r-629,3143c32795,3143,31747,5658,30175,13830l21584,55531v-419,2200,-734,4086,-734,5553c20850,64961,22632,65694,29232,65694r-628,3143l,68837,629,65694v8487,,9744,-1362,11630,-10582l20850,13830c22632,5658,22632,3143,13097,3143l13726,xe" fillcolor="black" stroked="f" strokeweight="0">
                  <v:stroke miterlimit="83231f" joinstyle="miter"/>
                  <v:path arrowok="t" textboxrect="0,0,42749,68837"/>
                </v:shape>
                <v:shape id="Shape 1603" o:spid="_x0000_s1076" style="position:absolute;left:30635;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8EA&#10;AADdAAAADwAAAGRycy9kb3ducmV2LnhtbERPS4vCMBC+C/6HMIIXWdMVlbVrlEVQPMn6wPPQzLbB&#10;ZlKbVOu/N8KCt/n4njNftrYUN6q9cazgc5iAIM6cNpwrOB3XH18gfEDWWDomBQ/ysFx0O3NMtbvz&#10;nm6HkIsYwj5FBUUIVSqlzwqy6IeuIo7cn6sthgjrXOoa7zHclnKUJFNp0XBsKLCiVUHZ5dBYBTxt&#10;7IONv+4wTAbNGTebXzNSqt9rf75BBGrDW/zv3uo4fzKeweube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opY/BAAAA3QAAAA8AAAAAAAAAAAAAAAAAmAIAAGRycy9kb3du&#10;cmV2LnhtbFBLBQYAAAAABAAEAPUAAACGAwAAAAA=&#10;" path="m12268,r2286,l12497,9144r7544,l19431,12116r-7544,l7315,35281v,,-533,2514,-533,3810c6782,39929,7010,40691,8077,40691v2210,,3810,-1143,6477,-4572l16078,37262v-2209,2972,-5410,8610,-11430,8610c1448,45872,,44196,,41834,,40538,457,37947,534,37490l5792,12116r-4344,l1753,10516c6629,8001,8458,6629,12268,xe" fillcolor="black" stroked="f" strokeweight="0">
                  <v:stroke miterlimit="83231f" joinstyle="miter"/>
                  <v:path arrowok="t" textboxrect="0,0,20041,45872"/>
                </v:shape>
                <v:shape id="Shape 120949" o:spid="_x0000_s1077" style="position:absolute;left:31213;top:465;width:236;height:91;visibility:visible;mso-wrap-style:square;v-text-anchor:top" coordsize="23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gt8UA&#10;AADdAAAADwAAAGRycy9kb3ducmV2LnhtbESPQUvDQBCF74L/YRnBm91U2Lam3RYVBPVmK+JxyE6T&#10;YHY2Zsc0/ffOQfA2w3vz3jeb3RQ7M9KQ28Qe5rMCDHGVQsu1h/fD080KTBbkgF1i8nCmDLvt5cUG&#10;y5BO/EbjXmqjIZxL9NCI9KW1uWooYp6lnli1Yxoiiq5DbcOAJw2Pnb0tioWN2LI2NNjTY0PV1/4n&#10;elg4+l5WS3eQB/cax5fz3fzzQ7y/vpru12CEJvk3/10/B8V3Tvn1Gx3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6CC3xQAAAN0AAAAPAAAAAAAAAAAAAAAAAJgCAABkcnMv&#10;ZG93bnJldi54bWxQSwUGAAAAAAQABAD1AAAAigMAAAAA&#10;" path="m,l23575,r,9144l,9144,,e" fillcolor="black" stroked="f" strokeweight="0">
                  <v:stroke miterlimit="83231f" joinstyle="miter"/>
                  <v:path arrowok="t" textboxrect="0,0,23575,9144"/>
                </v:shape>
                <v:shape id="Shape 1605" o:spid="_x0000_s1078" style="position:absolute;left:31775;top:73;width:809;height:689;visibility:visible;mso-wrap-style:square;v-text-anchor:top" coordsize="8088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pVMEA&#10;AADdAAAADwAAAGRycy9kb3ducmV2LnhtbERPy6rCMBDdX/AfwgjuNPWJVKOo4EVdKD427oZmbIvN&#10;pDS5Wv/eCMLdzeE8ZzqvTSEeVLncsoJuJwJBnFidc6rgcl63xyCcR9ZYWCYFL3IwnzV+phhr++Qj&#10;PU4+FSGEXYwKMu/LWEqXZGTQdWxJHLibrQz6AKtU6gqfIdwUshdFI2kw59CQYUmrjJL76c8o6O+W&#10;h/3gtd3g/Yr4O1heerWOlGo168UEhKfa/4u/7o0O84fDLn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cKVTBAAAA3QAAAA8AAAAAAAAAAAAAAAAAmAIAAGRycy9kb3du&#10;cmV2LnhtbFBLBQYAAAAABAAEAPUAAACGAwAAAAA=&#10;" path="m15611,l43586,r-628,3143l41805,3143v-3876,,-6286,839,-6286,3353c35519,8592,37510,12364,39605,17707r3772,9849l43691,27556,57731,12049c60246,9325,62027,6810,62027,5448v,-1571,-943,-2305,-5658,-2305l56893,,80887,r-524,3143c73657,3353,71247,4820,63808,12468l45472,31328,58989,59512v2305,5029,4190,6182,9324,6287l67685,68837r-28185,l40129,65799r1048,c45472,65799,47882,65065,47882,62132v,-1781,-628,-4296,-2305,-8173l40967,43796,39081,38348r-314,l22317,56160v-1676,1781,-4924,5343,-4924,6915c17393,64856,18440,65799,23680,65799r-629,3038l,68837,524,65799v5449,-210,7439,-1677,13831,-8278l36776,34261,26613,12049c23155,4715,22108,3143,14983,3143l15611,xe" fillcolor="black" stroked="f" strokeweight="0">
                  <v:stroke miterlimit="83231f" joinstyle="miter"/>
                  <v:path arrowok="t" textboxrect="0,0,80887,68837"/>
                </v:shape>
                <v:shape id="Shape 1606" o:spid="_x0000_s1079" style="position:absolute;left:32732;width:254;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uE8QA&#10;AADdAAAADwAAAGRycy9kb3ducmV2LnhtbERPTWvCQBC9F/wPywi91V0F2xBdRVoED6201oPexuyY&#10;hGRnQ3abpP/eLRS8zeN9znI92Fp01PrSsYbpRIEgzpwpOddw/N4+JSB8QDZYOyYNv+RhvRo9LDE1&#10;rucv6g4hFzGEfYoaihCaVEqfFWTRT1xDHLmray2GCNtcmhb7GG5rOVPqWVosOTYU2NBrQVl1+LEa&#10;Luqjejlh/56U+3PVfSqv3oZE68fxsFmACDSEu/jfvTNx/nw+g79v4gl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2LhPEAAAA3QAAAA8AAAAAAAAAAAAAAAAAmAIAAGRycy9k&#10;b3ducmV2LnhtbFBLBQYAAAAABAAEAPUAAACJAwAAAAA=&#10;" path="m,c14878,14528,25460,37186,25460,66675,25460,95621,14878,118822,,133350r,-3253c9430,118172,16973,99525,16973,66675,16973,33500,9430,15178,,3253l,xe" fillcolor="black" stroked="f" strokeweight="0">
                  <v:stroke miterlimit="83231f" joinstyle="miter"/>
                  <v:path arrowok="t" textboxrect="0,0,25460,133350"/>
                </v:shape>
                <v:shape id="Shape 120950" o:spid="_x0000_s1080" style="position:absolute;left:28151;top:1428;width:5239;height:96;visibility:visible;mso-wrap-style:square;v-text-anchor:top" coordsize="5238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AsMA&#10;AADdAAAADwAAAGRycy9kb3ducmV2LnhtbERP3WrCMBS+H+wdwhl4M2bqhjJqo4yCQ3Be1O0Bjs1Z&#10;U9qclCZqfHszGHh3Pr7fU6yj7cWZRt86VjCbZiCIa6dbbhT8fG9e3kH4gKyxd0wKruRhvXp8KDDX&#10;7sIVnQ+hESmEfY4KTAhDLqWvDVn0UzcQJ+7XjRZDgmMj9YiXFG57+ZplC2mx5dRgcKDSUN0dTlZB&#10;bE/0zJ/YNeV+V35daxOOVVRq8hQ/liACxXAX/7u3Os2fz9/g75t0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wAsMAAADdAAAADwAAAAAAAAAAAAAAAACYAgAAZHJzL2Rv&#10;d25yZXYueG1sUEsFBgAAAAAEAAQA9QAAAIgDAAAAAA==&#10;" path="m,l523875,r,9525l,9525,,e" fillcolor="black" stroked="f" strokeweight="0">
                  <v:stroke miterlimit="83231f" joinstyle="miter"/>
                  <v:path arrowok="t" textboxrect="0,0,523875,9525"/>
                </v:shape>
                <v:shape id="Shape 1608" o:spid="_x0000_s1081" style="position:absolute;left:30101;top:1711;width:368;height:670;visibility:visible;mso-wrap-style:square;v-text-anchor:top" coordsize="36881,6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M3tsYA&#10;AADdAAAADwAAAGRycy9kb3ducmV2LnhtbESPQWvCQBCF74X+h2UKvdVNhQaJriJCReyp0ZYch+yY&#10;BLOzMbs18d87h4K3Gd6b975ZrEbXqiv1ofFs4H2SgCIuvW24MnA8fL7NQIWIbLH1TAZuFGC1fH5a&#10;YGb9wN90zWOlJIRDhgbqGLtM61DW5DBMfEcs2sn3DqOsfaVtj4OEu1ZPkyTVDhuWhho72tRUnvM/&#10;Z+ArDtv9aX+opnpb7PL0UvxefgpjXl/G9RxUpDE+zP/XOyv4H6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M3tsYAAADdAAAADwAAAAAAAAAAAAAAAACYAgAAZHJz&#10;L2Rvd25yZXYueG1sUEsFBgAAAAAEAAQA9QAAAIsDAAAAAA==&#10;" path="m20326,r3039,l23365,56997v,5134,3876,7020,13516,7020l36881,66951r-36252,l629,64017v9848,,13515,-1781,13515,-7020l14144,12678v,-3668,-838,-5134,-3457,-5134c8591,7544,3248,8172,,9220l,5763,20326,xe" fillcolor="black" stroked="f" strokeweight="0">
                  <v:stroke miterlimit="83231f" joinstyle="miter"/>
                  <v:path arrowok="t" textboxrect="0,0,36881,66951"/>
                </v:shape>
                <v:shape id="Shape 1609" o:spid="_x0000_s1082" style="position:absolute;left:30570;top:1709;width:231;height:683;visibility:visible;mso-wrap-style:square;v-text-anchor:top" coordsize="23051,6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mcQA&#10;AADdAAAADwAAAGRycy9kb3ducmV2LnhtbERP22rCQBB9F/yHZQp9qxsDTSW6iggFwVLwgq1vQ3ZM&#10;QrOzYXc16d+7guDbHM51ZoveNOJKzteWFYxHCQjiwuqaSwWH/efbBIQPyBoby6Tgnzws5sPBDHNt&#10;O97SdRdKEUPY56igCqHNpfRFRQb9yLbEkTtbZzBE6EqpHXYx3DQyTZJMGqw5NlTY0qqi4m93MQrq&#10;n9Nvdkkp7TabtTsfv76XHyUp9frSL6cgAvXhKX641zrOf8/G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mJnEAAAA3QAAAA8AAAAAAAAAAAAAAAAAmAIAAGRycy9k&#10;b3ducmV2LnhtbFBLBQYAAAAABAAEAPUAAACJAwAAAAA=&#10;" path="m23051,r,3592l22946,3511v-8277,,-12887,9953,-12887,30699c10059,54536,14669,64595,23051,64595r,-1l23051,68366r,c6182,68366,,52231,,33686,,18755,4538,7243,13217,2420l23051,xe" fillcolor="black" stroked="f" strokeweight="0">
                  <v:stroke miterlimit="83231f" joinstyle="miter"/>
                  <v:path arrowok="t" textboxrect="0,0,23051,68366"/>
                </v:shape>
                <v:shape id="Shape 1610" o:spid="_x0000_s1083" style="position:absolute;left:30801;top:1708;width:231;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fK8MA&#10;AADdAAAADwAAAGRycy9kb3ducmV2LnhtbERPTYvCMBC9L/gfwgje1nQFrVSjyC6KeBC0ih6HZmzL&#10;NpPSRK3++s2C4G0e73Om89ZU4kaNKy0r+OpHIIgzq0vOFRzS5ecYhPPIGivLpOBBDuazzscUE23v&#10;vKPb3ucihLBLUEHhfZ1I6bKCDLq+rYkDd7GNQR9gk0vd4D2Em0oOomgkDZYcGgqs6bug7Hd/NQqO&#10;9rn6Ocft5hSn28U2XQ595Wqlet12MQHhqfVv8cu91mH+cBTD/zfh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8fK8MAAADdAAAADwAAAAAAAAAAAAAAAACYAgAAZHJzL2Rv&#10;d25yZXYueG1sUEsFBgAAAAAEAAQA9QAAAIgDAAAAAA==&#10;" path="m209,c13725,,23155,12468,23155,34052v,13437,-3772,26049,-12598,31516l,68418,,64646,9600,57207v2213,-4977,3392,-12468,3392,-22527c12992,24046,11866,16266,9665,11145l,3644,,52,209,xe" fillcolor="black" stroked="f" strokeweight="0">
                  <v:stroke miterlimit="83231f" joinstyle="miter"/>
                  <v:path arrowok="t" textboxrect="0,0,23155,68418"/>
                </v:shape>
                <v:shape id="Shape 1611" o:spid="_x0000_s1084" style="position:absolute;left:31089;top:1709;width:230;height:683;visibility:visible;mso-wrap-style:square;v-text-anchor:top" coordsize="23051,6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DhMgA&#10;AADiAAAADwAAAGRycy9kb3ducmV2LnhtbERPW2vCMBR+H+w/hDPwbaaW6dpqFBkMBGUwN7y8HZpj&#10;W9aclCTa+u+Xh8EeP777YjWYVtzI+caygsk4AUFcWt1wpeD76/05A+EDssbWMim4k4fV8vFhgYW2&#10;PX/SbR8qEUPYF6igDqErpPRlTQb92HbEkbtYZzBE6CqpHfYx3LQyTZKZNNhwbKixo7eayp/91Sho&#10;jufT7JpS2m+3G3c57D7WrxUpNXoa1nMQgYbwL/5zb7SCLJ/meZK9xM3xUrwD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McOEyAAAAOIAAAAPAAAAAAAAAAAAAAAAAJgCAABk&#10;cnMvZG93bnJldi54bWxQSwUGAAAAAAQABAD1AAAAjQMAAAAA&#10;" path="m23051,r,3592l22945,3511v-8277,,-12887,9953,-12887,30699c10058,54536,14668,64595,23050,64595r1,-1l23051,68366r-1,c6181,68366,,52231,,33686,,18755,4538,7243,13216,2420l23051,xe" fillcolor="black" stroked="f" strokeweight="0">
                  <v:stroke miterlimit="83231f" joinstyle="miter"/>
                  <v:path arrowok="t" textboxrect="0,0,23051,68366"/>
                </v:shape>
                <v:shape id="Shape 1612" o:spid="_x0000_s1085" style="position:absolute;left:31319;top:1708;width:232;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H0MsA&#10;AADiAAAADwAAAGRycy9kb3ducmV2LnhtbESPT2vCQBTE7wW/w/IEb3XT4p8kuoooluJBqKno8ZF9&#10;TUKzb0N2q6mf3hUKPQ4z8xtmvuxMLS7UusqygpdhBII4t7riQsFntn2OQTiPrLG2TAp+ycFy0Xua&#10;Y6rtlT/ocvCFCBB2KSoovW9SKV1ekkE3tA1x8L5sa9AH2RZSt3gNcFPL1yiaSIMVh4USG1qXlH8f&#10;foyCo729bc7TbneaZvvVPtuOfe0apQb9bjUD4anz/+G/9rtWECfjJIniUQKPS+EOyM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IIcfQywAAAOIAAAAPAAAAAAAAAAAAAAAAAJgC&#10;AABkcnMvZG93bnJldi54bWxQSwUGAAAAAAQABAD1AAAAkAMAAAAA&#10;" path="m209,c13726,,23155,12468,23155,34052v,13437,-3772,26049,-12598,31516l,68418,,64646,9600,57207v2213,-4977,3392,-12468,3392,-22527c12992,24046,11866,16266,9665,11145l,3644,,52,209,xe" fillcolor="black" stroked="f" strokeweight="0">
                  <v:stroke miterlimit="83231f" joinstyle="miter"/>
                  <v:path arrowok="t" textboxrect="0,0,23155,68418"/>
                </v:shape>
                <v:shape id="Shape 1613" o:spid="_x0000_s1086" style="position:absolute;left:33446;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LB8oA&#10;AADiAAAADwAAAGRycy9kb3ducmV2LnhtbESPy2rCQBSG9wXfYTiCuzpjIZKkjiKCNC4KrZdFd4fM&#10;aRKaORMzoyZv31kUuvz5b3yrzWBbcafeN441LOYKBHHpTMOVhvNp/5yC8AHZYOuYNIzkYbOePK0w&#10;N+7Bn3Q/hkrEEfY5aqhD6HIpfVmTRT93HXH0vl1vMUTZV9L0+IjjtpUvSi2lxYbjQ40d7Woqf443&#10;q6F9u54v17EoknIMF/V+q5Zfhw+tZ9Nh+woi0BD+w3/twmhIsyTLVJpEiIgUcUC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TzywfKAAAA4gAAAA8AAAAAAAAAAAAAAAAAmAIA&#10;AGRycy9kb3ducmV2LnhtbFBLBQYAAAAABAAEAPUAAACPAwAAAAA=&#10;" path="m,l35357,r,266700l,266700r,-5782l23775,260918r,-255136l,5782,,xe" fillcolor="black" stroked="f" strokeweight="0">
                  <v:stroke miterlimit="83231f" joinstyle="miter"/>
                  <v:path arrowok="t" textboxrect="0,0,35357,266700"/>
                </v:shape>
                <v:shape id="Shape 1614" o:spid="_x0000_s1087" style="position:absolute;left:34690;top:1054;width:908;height:911;visibility:visible;mso-wrap-style:square;v-text-anchor:top" coordsize="90830,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r28kA&#10;AADiAAAADwAAAGRycy9kb3ducmV2LnhtbESPQUvDQBSE74L/YXmCt3a3QmsSuy1iKe1BUGu8P7LP&#10;JDX7Nuyuafrvu0LB4zAz3zDL9Wg7MZAPrWMNs6kCQVw503KtofzcTjIQISIb7ByThjMFWK9ub5ZY&#10;GHfiDxoOsRYJwqFADU2MfSFlqBqyGKauJ07et/MWY5K+lsbjKcFtJx+UWkiLLaeFBnt6aaj6Ofxa&#10;Dbuv17fH8jwObni3skR39Bt11Pr+bnx+AhFpjP/ha3tvNGT5PM9VNp/B36V0B+Tq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wUr28kAAADiAAAADwAAAAAAAAAAAAAAAACYAgAA&#10;ZHJzL2Rvd25yZXYueG1sUEsFBgAAAAAEAAQA9QAAAI4DAAAAAA==&#10;" path="m39929,l50902,r,40386l90830,40386r,10363l50902,50749r,40386l39929,91135r,-40386l,50749,,40386r39929,l39929,xe" fillcolor="black" stroked="f" strokeweight="0">
                  <v:stroke miterlimit="83231f" joinstyle="miter"/>
                  <v:path arrowok="t" textboxrect="0,0,90830,91135"/>
                </v:shape>
                <v:shape id="Shape 1615" o:spid="_x0000_s1088" style="position:absolute;left:36195;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sJ8gA&#10;AADiAAAADwAAAGRycy9kb3ducmV2LnhtbESPX0vDQBDE3wW/w7GCb3aTQEqS9lpEEQRBsX/el9w2&#10;Cc3thbuzjd/eEwQfh5n5DbPeznZUF/ZhcKIhX2SgWFpnBuk0HPYvDxWoEEkMjU5YwzcH2G5ub9bU&#10;GHeVT77sYqcSREJDGvoYpwYxtD1bCgs3sSTv5LylmKTv0Hi6JrgdsciyJVoaJC30NPFTz+1592U1&#10;lG/vzxO2HvdH+lgaLI6HLs+1vr+bH1egIs/xP/zXfjUaqrqs66wqC/i9lO4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0+wnyAAAAOIAAAAPAAAAAAAAAAAAAAAAAJgCAABk&#10;cnMvZG93bnJldi54bWxQSwUGAAAAAAQABAD1AAAAjQMAAAAA&#10;" path="m19965,l56236,r,6516l54254,5944v-3200,,-4876,304,-8229,609l37338,49682v1677,305,3810,610,7315,610l56236,46893r,8341l45263,56540v-3048,,-7163,-609,-9144,-1219l30785,81382v-2591,12496,152,14173,12497,14173l42367,100127,,100127,915,95555v11582,,13868,-1981,16306,-14783l30785,15240c32462,6248,29261,4572,19050,4572l19965,xe" fillcolor="black" stroked="f" strokeweight="0">
                  <v:stroke miterlimit="83231f" joinstyle="miter"/>
                  <v:path arrowok="t" textboxrect="0,0,56236,100127"/>
                </v:shape>
                <v:shape id="Shape 1616" o:spid="_x0000_s1089" style="position:absolute;left:36757;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nj8sA&#10;AADiAAAADwAAAGRycy9kb3ducmV2LnhtbESPW2vCQBSE34X+h+UUfNONLdokuooIvdAn7/h4yB6T&#10;0N2zIbtq2l/fFQp9HGbmG2a26KwRV2p97VjBaJiAIC6crrlUsN+9DlIQPiBrNI5JwTd5WMwfejPM&#10;tbvxhq7bUIoIYZ+jgiqEJpfSFxVZ9EPXEEfv7FqLIcq2lLrFW4RbI5+SZCIt1hwXKmxoVVHxtb1Y&#10;BZ/HYm1+7GHyfnwzK/mSLQ+nzVqp/mO3nIII1IX/8F/7QytIs3GWJen4Ge6X4h2Q8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XfOePywAAAOIAAAAPAAAAAAAAAAAAAAAAAJgC&#10;AABkcnMvZG93bnJldi54bWxQSwUGAAAAAAQABAD1AAAAkAMAAAAA&#10;" path="m,l762,c19507,,33681,5029,33681,21031v,19774,-13802,29861,-29190,33669l,55234,,46893,10230,43891v5429,-4419,8668,-11277,8668,-21031c18898,17831,17526,13602,14231,10630l,6516,,xe" fillcolor="black" stroked="f" strokeweight="0">
                  <v:stroke miterlimit="83231f" joinstyle="miter"/>
                  <v:path arrowok="t" textboxrect="0,0,33681,55234"/>
                </v:shape>
                <v:shape id="Shape 1617" o:spid="_x0000_s1090" style="position:absolute;left:37162;top:903;width:979;height:1002;visibility:visible;mso-wrap-style:square;v-text-anchor:top" coordsize="9784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xzMoA&#10;AADiAAAADwAAAGRycy9kb3ducmV2LnhtbESPQWvCQBSE74X+h+UVeil1U6mSRFcJgtBCDjUVz8/s&#10;Mwlm3y7ZrcZ/3y0UPA4z8w2zXI+mFxcafGdZwdskAUFcW91xo2D/vX1NQfiArLG3TApu5GG9enxY&#10;Yq7tlXd0qUIjIoR9jgraEFwupa9bMugn1hFH72QHgyHKoZF6wGuEm15Ok2QuDXYcF1p0tGmpPlc/&#10;RgF/uv2LO1ZlUZR+dy7DBg9fN6Wen8ZiASLQGO7h//aHVpBmsyxL0tk7/F2Kd0C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5qcczKAAAA4gAAAA8AAAAAAAAAAAAAAAAAmAIA&#10;AGRycy9kb3ducmV2LnhtbFBLBQYAAAAABAAEAPUAAACPAwAAAAA=&#10;" path="m23775,l97841,r-914,4267l20117,93116r,762l51359,93878v17374,,21183,-5181,29718,-22097l85649,71781r-8839,28346l,100127,762,95707,77877,7010r,-609l49988,6401v-15698,,-20422,1829,-26975,18745l18136,25146,23775,xe" fillcolor="black" stroked="f" strokeweight="0">
                  <v:stroke miterlimit="83231f" joinstyle="miter"/>
                  <v:path arrowok="t" textboxrect="0,0,97841,100127"/>
                </v:shape>
                <v:shape id="Shape 1618" o:spid="_x0000_s1091" style="position:absolute;left:38365;top:1664;width:276;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A7sgA&#10;AADiAAAADwAAAGRycy9kb3ducmV2LnhtbESPT2vCQBTE7wW/w/IK3uqmlZQkdRVbEHqs0YPHR/bl&#10;T82+DXlbTb99VxB6HGbmN8xqM7leXWiUzrOB50UCirjytuPGwPGwe8pASUC22HsmA78ksFnPHlZY&#10;WH/lPV3K0KgIYSnQQBvCUGgtVUsOZeEH4ujVfnQYohwbbUe8Rrjr9UuSvGqHHceFFgf6aKk6lz/O&#10;QF2fyl3/PewPX65ZSngXjWcxZv44bd9ABZrCf/je/rQGsjzN8yRLU7hdindA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GADuyAAAAOIAAAAPAAAAAAAAAAAAAAAAAJgCAABk&#10;cnMvZG93bnJldi54bWxQSwUGAAAAAAQABAD1AAAAjQMAAAAA&#10;" path="m16869,r3143,l17183,12573r10373,l26718,16659r-10373,l10058,48511v,,-733,3457,-733,5238c9325,54902,9639,55950,11106,55950v3038,,5239,-1572,8906,-6287l22107,51235c19069,55321,14668,63074,6391,63074,1991,63074,,60769,,57521,,55740,629,52178,733,51549l7963,16659r-5972,l2410,14459c9115,11001,11630,9115,16869,xe" fillcolor="black" stroked="f" strokeweight="0">
                  <v:stroke miterlimit="83231f" joinstyle="miter"/>
                  <v:path arrowok="t" textboxrect="0,0,27556,63074"/>
                </v:shape>
                <w10:anchorlock/>
              </v:group>
            </w:pict>
          </mc:Fallback>
        </mc:AlternateContent>
      </w:r>
    </w:p>
    <w:p w:rsidR="00C96722" w:rsidRPr="002421E7" w:rsidRDefault="00C96722" w:rsidP="00C96722">
      <w:pPr>
        <w:spacing w:after="237" w:line="265" w:lineRule="auto"/>
        <w:ind w:left="551" w:right="4"/>
        <w:jc w:val="center"/>
        <w:rPr>
          <w:szCs w:val="24"/>
        </w:rPr>
      </w:pPr>
      <w:r w:rsidRPr="002421E7">
        <w:rPr>
          <w:szCs w:val="24"/>
        </w:rPr>
        <w:t>,</w:t>
      </w:r>
    </w:p>
    <w:p w:rsidR="00C96722" w:rsidRPr="00261B99" w:rsidRDefault="00C96722" w:rsidP="00C96722">
      <w:pPr>
        <w:spacing w:after="112" w:line="259" w:lineRule="auto"/>
        <w:ind w:right="-15"/>
        <w:jc w:val="right"/>
        <w:rPr>
          <w:strike/>
          <w:color w:val="FF0000"/>
          <w:szCs w:val="24"/>
        </w:rPr>
      </w:pPr>
      <w:r w:rsidRPr="002421E7">
        <w:rPr>
          <w:szCs w:val="24"/>
        </w:rPr>
        <w:t>pričom ak (JPI</w:t>
      </w:r>
      <w:r w:rsidRPr="002421E7">
        <w:rPr>
          <w:szCs w:val="24"/>
          <w:vertAlign w:val="subscript"/>
        </w:rPr>
        <w:t xml:space="preserve">t </w:t>
      </w:r>
      <w:r w:rsidRPr="002421E7">
        <w:rPr>
          <w:szCs w:val="24"/>
        </w:rPr>
        <w:t xml:space="preserve">– X) &lt; 0 alebo ak sa na výpočet použijú plánované údaje na rok t </w:t>
      </w:r>
      <w:r w:rsidRPr="00261B99">
        <w:rPr>
          <w:strike/>
          <w:color w:val="FF0000"/>
          <w:szCs w:val="24"/>
        </w:rPr>
        <w:t>podľa</w:t>
      </w:r>
    </w:p>
    <w:p w:rsidR="00C96722" w:rsidRPr="002421E7" w:rsidRDefault="00C96722" w:rsidP="00C96722">
      <w:pPr>
        <w:spacing w:after="274"/>
        <w:ind w:left="293"/>
        <w:rPr>
          <w:szCs w:val="24"/>
        </w:rPr>
      </w:pPr>
      <w:r w:rsidRPr="00261B99">
        <w:rPr>
          <w:strike/>
          <w:color w:val="FF0000"/>
          <w:szCs w:val="24"/>
        </w:rPr>
        <w:t>odseku 8</w:t>
      </w:r>
      <w:r>
        <w:rPr>
          <w:strike/>
          <w:color w:val="FF0000"/>
          <w:szCs w:val="24"/>
        </w:rPr>
        <w:t xml:space="preserve"> </w:t>
      </w:r>
      <w:r w:rsidRPr="00261B99">
        <w:rPr>
          <w:color w:val="FF0000"/>
        </w:rPr>
        <w:t>podľa odseku 7</w:t>
      </w:r>
      <w:r w:rsidRPr="002421E7">
        <w:rPr>
          <w:szCs w:val="24"/>
        </w:rPr>
        <w:t>, na účely výpočtu maximálnej ceny sa hodnota rozdielu JPI</w:t>
      </w:r>
      <w:r w:rsidRPr="002421E7">
        <w:rPr>
          <w:szCs w:val="24"/>
          <w:vertAlign w:val="subscript"/>
        </w:rPr>
        <w:t xml:space="preserve">t </w:t>
      </w:r>
      <w:r w:rsidRPr="002421E7">
        <w:rPr>
          <w:szCs w:val="24"/>
        </w:rPr>
        <w:t>a X rovná nule,</w:t>
      </w:r>
    </w:p>
    <w:p w:rsidR="00C96722" w:rsidRPr="002421E7" w:rsidRDefault="00C96722" w:rsidP="00C96722">
      <w:pPr>
        <w:spacing w:after="128"/>
        <w:ind w:left="520"/>
        <w:rPr>
          <w:szCs w:val="24"/>
        </w:rPr>
      </w:pPr>
      <w:r w:rsidRPr="002421E7">
        <w:rPr>
          <w:szCs w:val="24"/>
        </w:rPr>
        <w:t>kde</w:t>
      </w:r>
    </w:p>
    <w:p w:rsidR="00C96722" w:rsidRPr="002421E7" w:rsidRDefault="00C96722" w:rsidP="00C96722">
      <w:pPr>
        <w:numPr>
          <w:ilvl w:val="0"/>
          <w:numId w:val="21"/>
        </w:numPr>
        <w:spacing w:after="44" w:line="346" w:lineRule="auto"/>
        <w:ind w:left="566" w:hanging="283"/>
        <w:jc w:val="both"/>
        <w:rPr>
          <w:szCs w:val="24"/>
        </w:rPr>
      </w:pPr>
      <w:r w:rsidRPr="002421E7">
        <w:rPr>
          <w:szCs w:val="24"/>
        </w:rPr>
        <w:t>PRV</w:t>
      </w:r>
      <w:r w:rsidRPr="002421E7">
        <w:rPr>
          <w:szCs w:val="24"/>
          <w:vertAlign w:val="subscript"/>
        </w:rPr>
        <w:t xml:space="preserve">t </w:t>
      </w:r>
      <w:r w:rsidRPr="002421E7">
        <w:rPr>
          <w:szCs w:val="24"/>
        </w:rPr>
        <w:t>je priemer maximálnych cien za výrobu, distribúciu a dodávku pitnej vody v eurách na objemovú jednotku,</w:t>
      </w:r>
    </w:p>
    <w:p w:rsidR="00C96722" w:rsidRPr="002421E7" w:rsidRDefault="00C96722" w:rsidP="00C96722">
      <w:pPr>
        <w:numPr>
          <w:ilvl w:val="0"/>
          <w:numId w:val="21"/>
        </w:numPr>
        <w:spacing w:after="124" w:line="262" w:lineRule="auto"/>
        <w:ind w:left="566" w:hanging="283"/>
        <w:jc w:val="both"/>
        <w:rPr>
          <w:szCs w:val="24"/>
        </w:rPr>
      </w:pPr>
      <w:r w:rsidRPr="002421E7">
        <w:rPr>
          <w:szCs w:val="24"/>
        </w:rPr>
        <w:t>OV</w:t>
      </w:r>
      <w:r w:rsidRPr="002421E7">
        <w:rPr>
          <w:szCs w:val="24"/>
          <w:vertAlign w:val="subscript"/>
        </w:rPr>
        <w:t xml:space="preserve">t-2 </w:t>
      </w:r>
      <w:r w:rsidRPr="002421E7">
        <w:rPr>
          <w:szCs w:val="24"/>
        </w:rPr>
        <w:t>sú odpisy majetku</w:t>
      </w:r>
      <w:r>
        <w:rPr>
          <w:szCs w:val="24"/>
        </w:rPr>
        <w:t xml:space="preserve"> </w:t>
      </w:r>
      <w:r>
        <w:rPr>
          <w:color w:val="FF0000"/>
          <w:szCs w:val="24"/>
        </w:rPr>
        <w:t>podľa prílohy č. 1</w:t>
      </w:r>
      <w:r w:rsidRPr="002421E7">
        <w:rPr>
          <w:szCs w:val="24"/>
        </w:rPr>
        <w:t xml:space="preserve"> v eurách využívaného výhradne na výrobu, distribúciu a dodávku pitnej vody skutočne zaradeného do účtovníctva do konca roka t-2 podľa § 4 ods. 1 písm. e) až g) a nájomné v eurách za prenájom majetku využívaného výhradne na výrobu, distribúciu a dodávku pitnej vody do konca roka t-2 podľa § 4 ods. 1 písm. h),</w:t>
      </w:r>
    </w:p>
    <w:p w:rsidR="00C96722" w:rsidRPr="002421E7" w:rsidRDefault="00C96722" w:rsidP="00C96722">
      <w:pPr>
        <w:numPr>
          <w:ilvl w:val="0"/>
          <w:numId w:val="21"/>
        </w:numPr>
        <w:spacing w:after="122" w:line="262" w:lineRule="auto"/>
        <w:ind w:left="566" w:hanging="283"/>
        <w:jc w:val="both"/>
        <w:rPr>
          <w:szCs w:val="24"/>
        </w:rPr>
      </w:pPr>
      <w:r w:rsidRPr="002421E7">
        <w:rPr>
          <w:szCs w:val="24"/>
        </w:rPr>
        <w:t>NV</w:t>
      </w:r>
      <w:r w:rsidRPr="002421E7">
        <w:rPr>
          <w:szCs w:val="24"/>
          <w:vertAlign w:val="subscript"/>
        </w:rPr>
        <w:t xml:space="preserve">t-2 </w:t>
      </w:r>
      <w:r w:rsidRPr="002421E7">
        <w:rPr>
          <w:szCs w:val="24"/>
        </w:rPr>
        <w:t xml:space="preserve">sú ekonomicky oprávnené prevádzkové náklady v eurách na výrobu, distribúciu a dodávku pitnej vody v roku t-2, ktoré sú uvedené v </w:t>
      </w:r>
      <w:r w:rsidRPr="00261B99">
        <w:rPr>
          <w:strike/>
          <w:color w:val="FF0000"/>
          <w:szCs w:val="24"/>
        </w:rPr>
        <w:t>§ 4 ods. 1 písm. a) druhej vete a písm. b) až d), i) a j)</w:t>
      </w:r>
      <w:r>
        <w:rPr>
          <w:strike/>
          <w:color w:val="FF0000"/>
          <w:szCs w:val="24"/>
        </w:rPr>
        <w:t xml:space="preserve"> </w:t>
      </w:r>
      <w:r w:rsidRPr="00261B99">
        <w:rPr>
          <w:color w:val="FF0000"/>
        </w:rPr>
        <w:t xml:space="preserve">v </w:t>
      </w:r>
      <w:hyperlink w:anchor="paragraf-4.odsek-1.pismeno-a">
        <w:r w:rsidRPr="00261B99">
          <w:rPr>
            <w:color w:val="FF0000"/>
          </w:rPr>
          <w:t>§ 4 ods. 1 písm. a)</w:t>
        </w:r>
      </w:hyperlink>
      <w:r w:rsidRPr="00261B99">
        <w:rPr>
          <w:color w:val="FF0000"/>
        </w:rPr>
        <w:t xml:space="preserve"> až d), i) a j)</w:t>
      </w:r>
      <w:r w:rsidRPr="002421E7">
        <w:rPr>
          <w:szCs w:val="24"/>
        </w:rPr>
        <w:t>,</w:t>
      </w:r>
    </w:p>
    <w:p w:rsidR="00C96722" w:rsidRPr="002421E7" w:rsidRDefault="00C96722" w:rsidP="00C96722">
      <w:pPr>
        <w:numPr>
          <w:ilvl w:val="0"/>
          <w:numId w:val="21"/>
        </w:numPr>
        <w:spacing w:after="63" w:line="336" w:lineRule="auto"/>
        <w:ind w:left="566" w:hanging="283"/>
        <w:jc w:val="both"/>
        <w:rPr>
          <w:szCs w:val="24"/>
        </w:rPr>
      </w:pPr>
      <w:r w:rsidRPr="002421E7">
        <w:rPr>
          <w:szCs w:val="24"/>
        </w:rPr>
        <w:t>QVT</w:t>
      </w:r>
      <w:r w:rsidRPr="002421E7">
        <w:rPr>
          <w:szCs w:val="24"/>
          <w:vertAlign w:val="subscript"/>
        </w:rPr>
        <w:t xml:space="preserve">t-2 </w:t>
      </w:r>
      <w:r w:rsidRPr="002421E7">
        <w:rPr>
          <w:szCs w:val="24"/>
        </w:rPr>
        <w:t>je skutočné množstvo dodanej a distribuovanej pitnej vody v objemových jednotkách pre všetkých odberateľov</w:t>
      </w:r>
      <w:r w:rsidRPr="002421E7">
        <w:rPr>
          <w:szCs w:val="24"/>
          <w:vertAlign w:val="superscript"/>
        </w:rPr>
        <w:t>2</w:t>
      </w:r>
      <w:r w:rsidRPr="002421E7">
        <w:rPr>
          <w:szCs w:val="24"/>
        </w:rPr>
        <w:t>) v roku t-2 vrátane vlastnej spotreby,</w:t>
      </w:r>
    </w:p>
    <w:p w:rsidR="00C96722" w:rsidRPr="002421E7" w:rsidRDefault="00C96722" w:rsidP="00C96722">
      <w:pPr>
        <w:numPr>
          <w:ilvl w:val="0"/>
          <w:numId w:val="21"/>
        </w:numPr>
        <w:spacing w:after="122" w:line="262" w:lineRule="auto"/>
        <w:ind w:left="566" w:hanging="283"/>
        <w:jc w:val="both"/>
        <w:rPr>
          <w:szCs w:val="24"/>
        </w:rPr>
      </w:pPr>
      <w:r w:rsidRPr="002421E7">
        <w:rPr>
          <w:szCs w:val="24"/>
        </w:rPr>
        <w:t>JPI</w:t>
      </w:r>
      <w:r w:rsidRPr="002421E7">
        <w:rPr>
          <w:szCs w:val="24"/>
          <w:vertAlign w:val="subscript"/>
        </w:rPr>
        <w:t xml:space="preserve">t </w:t>
      </w:r>
      <w:r w:rsidRPr="002421E7">
        <w:rPr>
          <w:szCs w:val="24"/>
        </w:rPr>
        <w:t>je aritmetický priemer zverejnených hodnôt ukazovateľa „jadrová inflácia“ za posledných 12 mesiacov predchádzajúcich mesiacu, v ktorom sa návrh ceny predkladá, uvedených na webovom sídle Štatistického úradu Slovenskej republiky v časti „Jadrová a čistá inflácia – oproti rovnakému obdobiu minulého roku v percentách“,</w:t>
      </w:r>
    </w:p>
    <w:p w:rsidR="00C96722" w:rsidRPr="002421E7" w:rsidRDefault="00C96722" w:rsidP="00C96722">
      <w:pPr>
        <w:numPr>
          <w:ilvl w:val="0"/>
          <w:numId w:val="21"/>
        </w:numPr>
        <w:spacing w:after="100" w:line="262" w:lineRule="auto"/>
        <w:ind w:left="566" w:hanging="283"/>
        <w:jc w:val="both"/>
        <w:rPr>
          <w:szCs w:val="24"/>
        </w:rPr>
      </w:pPr>
      <w:r w:rsidRPr="002421E7">
        <w:rPr>
          <w:szCs w:val="24"/>
        </w:rPr>
        <w:t>PZ</w:t>
      </w:r>
      <w:r w:rsidRPr="002421E7">
        <w:rPr>
          <w:szCs w:val="24"/>
          <w:vertAlign w:val="subscript"/>
        </w:rPr>
        <w:t xml:space="preserve">t </w:t>
      </w:r>
      <w:r w:rsidRPr="002421E7">
        <w:rPr>
          <w:szCs w:val="24"/>
        </w:rPr>
        <w:t>je výška primeraného zisku, ktorá je pri výrobe a dodávke pitnej vody najviac 0,06 eura na 1 m</w:t>
      </w:r>
      <w:r w:rsidRPr="002421E7">
        <w:rPr>
          <w:szCs w:val="24"/>
          <w:vertAlign w:val="superscript"/>
        </w:rPr>
        <w:t xml:space="preserve">3 </w:t>
      </w:r>
      <w:r w:rsidRPr="002421E7">
        <w:rPr>
          <w:szCs w:val="24"/>
        </w:rPr>
        <w:t>množstva vyrobenej a dodanej pitnej vody v roku t-2 vrátane vlastnej spotreby a pri výrobe a distribúcii vody najviac 0,03 eura na 1 m</w:t>
      </w:r>
      <w:r w:rsidRPr="002421E7">
        <w:rPr>
          <w:szCs w:val="24"/>
          <w:vertAlign w:val="superscript"/>
        </w:rPr>
        <w:t xml:space="preserve">3 </w:t>
      </w:r>
      <w:r w:rsidRPr="002421E7">
        <w:rPr>
          <w:szCs w:val="24"/>
        </w:rPr>
        <w:t>množstva vyrobenej a distribuovanej pitnej vody v roku t-2,</w:t>
      </w:r>
    </w:p>
    <w:p w:rsidR="00C96722" w:rsidRPr="002421E7" w:rsidRDefault="00C96722" w:rsidP="00C96722">
      <w:pPr>
        <w:numPr>
          <w:ilvl w:val="0"/>
          <w:numId w:val="21"/>
        </w:numPr>
        <w:spacing w:after="100" w:line="262" w:lineRule="auto"/>
        <w:ind w:left="566" w:hanging="283"/>
        <w:jc w:val="both"/>
        <w:rPr>
          <w:szCs w:val="24"/>
        </w:rPr>
      </w:pPr>
      <w:r w:rsidRPr="002421E7">
        <w:rPr>
          <w:szCs w:val="24"/>
        </w:rPr>
        <w:t xml:space="preserve">X je faktor efektivity, ktorý sa ustanovuje </w:t>
      </w:r>
      <w:r w:rsidRPr="00261B99">
        <w:rPr>
          <w:strike/>
          <w:color w:val="FF0000"/>
          <w:szCs w:val="24"/>
        </w:rPr>
        <w:t>vo výške 2,5 %</w:t>
      </w:r>
      <w:r>
        <w:rPr>
          <w:szCs w:val="24"/>
        </w:rPr>
        <w:t xml:space="preserve"> </w:t>
      </w:r>
      <w:r w:rsidRPr="00261B99">
        <w:rPr>
          <w:color w:val="FF0000"/>
        </w:rPr>
        <w:t>vo výške 3,0 %</w:t>
      </w:r>
      <w:r w:rsidRPr="002421E7">
        <w:rPr>
          <w:szCs w:val="24"/>
        </w:rPr>
        <w:t>,</w:t>
      </w:r>
    </w:p>
    <w:p w:rsidR="00C96722" w:rsidRDefault="00C96722" w:rsidP="00C96722">
      <w:pPr>
        <w:spacing w:after="203"/>
        <w:ind w:left="268" w:hanging="283"/>
        <w:rPr>
          <w:szCs w:val="24"/>
        </w:rPr>
      </w:pPr>
      <w:r w:rsidRPr="002421E7">
        <w:rPr>
          <w:szCs w:val="24"/>
        </w:rPr>
        <w:t xml:space="preserve">b) </w:t>
      </w:r>
      <w:r w:rsidRPr="006165A0">
        <w:rPr>
          <w:strike/>
          <w:color w:val="FF0000"/>
          <w:szCs w:val="24"/>
        </w:rPr>
        <w:t>ďalšie roky regulačného obdobia</w:t>
      </w:r>
      <w:r w:rsidRPr="006165A0">
        <w:rPr>
          <w:color w:val="FF0000"/>
          <w:szCs w:val="24"/>
        </w:rPr>
        <w:t xml:space="preserve"> </w:t>
      </w:r>
      <w:r w:rsidRPr="006165A0">
        <w:rPr>
          <w:color w:val="FF0000"/>
        </w:rPr>
        <w:t>roky 2024 a 2025</w:t>
      </w:r>
      <w:r>
        <w:t xml:space="preserve"> </w:t>
      </w:r>
      <w:r w:rsidRPr="002421E7">
        <w:rPr>
          <w:szCs w:val="24"/>
        </w:rPr>
        <w:t>podľa vzorca uvedeného v písmene a), pričom vo vzorci sa údaje za rok t-2 nahradia údajmi za rok t-1, ak sú známe údaje za rok t-1, rok t-1 bol účtovne uzavretý a boli predložené skutočné údaje podľa § 15 za rok t-1.</w:t>
      </w:r>
    </w:p>
    <w:p w:rsidR="00C96722" w:rsidRPr="006165A0" w:rsidRDefault="00C96722" w:rsidP="00C96722">
      <w:pPr>
        <w:spacing w:before="225" w:after="225" w:line="264" w:lineRule="auto"/>
        <w:rPr>
          <w:color w:val="FF0000"/>
        </w:rPr>
      </w:pPr>
      <w:r w:rsidRPr="006165A0">
        <w:rPr>
          <w:color w:val="FF0000"/>
          <w:szCs w:val="24"/>
        </w:rPr>
        <w:t>c)</w:t>
      </w:r>
      <w:r w:rsidRPr="006165A0">
        <w:t xml:space="preserve"> </w:t>
      </w:r>
      <w:r w:rsidRPr="006165A0">
        <w:rPr>
          <w:color w:val="FF0000"/>
        </w:rPr>
        <w:t>rok 2026 a nasledujúce podľa vzorca</w:t>
      </w:r>
    </w:p>
    <w:p w:rsidR="00C96722" w:rsidRPr="006165A0" w:rsidRDefault="00C96722" w:rsidP="00C96722">
      <w:pPr>
        <w:ind w:left="420" w:firstLine="851"/>
        <w:rPr>
          <w:color w:val="FF0000"/>
        </w:rPr>
      </w:pPr>
      <m:oMath>
        <m:sSub>
          <m:sSubPr>
            <m:ctrlPr>
              <w:rPr>
                <w:rFonts w:ascii="Cambria Math" w:hAnsi="Cambria Math"/>
                <w:i/>
                <w:color w:val="FF0000"/>
              </w:rPr>
            </m:ctrlPr>
          </m:sSubPr>
          <m:e>
            <m:r>
              <w:rPr>
                <w:rFonts w:ascii="Cambria Math"/>
                <w:color w:val="FF0000"/>
              </w:rPr>
              <m:t>PRV</m:t>
            </m:r>
          </m:e>
          <m:sub>
            <m:r>
              <w:rPr>
                <w:rFonts w:ascii="Cambria Math"/>
                <w:color w:val="FF0000"/>
              </w:rPr>
              <m:t>t</m:t>
            </m:r>
          </m:sub>
        </m:sSub>
        <m:r>
          <w:rPr>
            <w:rFonts w:ascii="Cambria Math"/>
            <w:color w:val="FF0000"/>
          </w:rPr>
          <m:t>=</m:t>
        </m:r>
        <m:r>
          <w:rPr>
            <w:rFonts w:ascii="Cambria Math"/>
            <w:color w:val="FF0000"/>
          </w:rPr>
          <m:t> </m:t>
        </m:r>
        <m:d>
          <m:dPr>
            <m:begChr m:val="["/>
            <m:endChr m:val="]"/>
            <m:ctrlPr>
              <w:rPr>
                <w:rFonts w:ascii="Cambria Math" w:hAnsi="Cambria Math"/>
                <w:i/>
                <w:color w:val="FF0000"/>
              </w:rPr>
            </m:ctrlPr>
          </m:dPr>
          <m:e>
            <m:f>
              <m:fPr>
                <m:ctrlPr>
                  <w:rPr>
                    <w:rFonts w:ascii="Cambria Math" w:hAnsi="Cambria Math"/>
                    <w:i/>
                    <w:color w:val="FF0000"/>
                  </w:rPr>
                </m:ctrlPr>
              </m:fPr>
              <m:num>
                <m:sSub>
                  <m:sSubPr>
                    <m:ctrlPr>
                      <w:rPr>
                        <w:rFonts w:ascii="Cambria Math" w:hAnsi="Cambria Math"/>
                        <w:i/>
                        <w:color w:val="FF0000"/>
                      </w:rPr>
                    </m:ctrlPr>
                  </m:sSubPr>
                  <m:e>
                    <m:r>
                      <w:rPr>
                        <w:rFonts w:ascii="Cambria Math"/>
                        <w:color w:val="FF0000"/>
                      </w:rPr>
                      <m:t>OV</m:t>
                    </m:r>
                  </m:e>
                  <m:sub>
                    <m:r>
                      <w:rPr>
                        <w:rFonts w:ascii="Cambria Math" w:hAnsi="Cambria Math"/>
                        <w:color w:val="FF0000"/>
                      </w:rPr>
                      <m:t xml:space="preserve">2024 </m:t>
                    </m:r>
                  </m:sub>
                </m:sSub>
                <m:r>
                  <w:rPr>
                    <w:rFonts w:ascii="Cambria Math" w:hAnsi="Cambria Math"/>
                    <w:color w:val="FF0000"/>
                  </w:rPr>
                  <m:t>+δ</m:t>
                </m:r>
              </m:num>
              <m:den>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den>
            </m:f>
          </m:e>
        </m:d>
        <m:r>
          <w:rPr>
            <w:rFonts w:ascii="Cambria Math"/>
            <w:color w:val="FF0000"/>
          </w:rPr>
          <m:t> </m:t>
        </m:r>
        <m:r>
          <w:rPr>
            <w:rFonts w:ascii="Cambria Math"/>
            <w:color w:val="FF0000"/>
          </w:rPr>
          <m:t>+</m:t>
        </m:r>
        <m:d>
          <m:dPr>
            <m:begChr m:val="["/>
            <m:endChr m:val="]"/>
            <m:ctrlPr>
              <w:rPr>
                <w:rFonts w:ascii="Cambria Math" w:hAnsi="Cambria Math"/>
                <w:i/>
                <w:color w:val="FF0000"/>
              </w:rPr>
            </m:ctrlPr>
          </m:dPr>
          <m:e>
            <m:f>
              <m:fPr>
                <m:ctrlPr>
                  <w:rPr>
                    <w:rFonts w:ascii="Cambria Math" w:hAnsi="Cambria Math"/>
                    <w:i/>
                    <w:color w:val="FF0000"/>
                  </w:rPr>
                </m:ctrlPr>
              </m:fPr>
              <m:num>
                <m:sSub>
                  <m:sSubPr>
                    <m:ctrlPr>
                      <w:rPr>
                        <w:rFonts w:ascii="Cambria Math" w:hAnsi="Cambria Math"/>
                        <w:i/>
                        <w:color w:val="FF0000"/>
                      </w:rPr>
                    </m:ctrlPr>
                  </m:sSubPr>
                  <m:e>
                    <m:r>
                      <w:rPr>
                        <w:rFonts w:ascii="Cambria Math"/>
                        <w:color w:val="FF0000"/>
                      </w:rPr>
                      <m:t>NV</m:t>
                    </m:r>
                  </m:e>
                  <m:sub>
                    <m:r>
                      <w:rPr>
                        <w:rFonts w:ascii="Cambria Math"/>
                        <w:color w:val="FF0000"/>
                      </w:rPr>
                      <m:t>t</m:t>
                    </m:r>
                    <m:r>
                      <w:rPr>
                        <w:rFonts w:ascii="Cambria Math"/>
                        <w:color w:val="FF0000"/>
                      </w:rPr>
                      <m:t>-</m:t>
                    </m:r>
                    <m:r>
                      <w:rPr>
                        <w:rFonts w:ascii="Cambria Math"/>
                        <w:color w:val="FF0000"/>
                      </w:rPr>
                      <m:t>1</m:t>
                    </m:r>
                  </m:sub>
                </m:sSub>
              </m:num>
              <m:den>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den>
            </m:f>
          </m:e>
        </m:d>
        <m:r>
          <w:rPr>
            <w:rFonts w:ascii="Cambria Math"/>
            <w:color w:val="FF0000"/>
          </w:rPr>
          <m:t>×</m:t>
        </m:r>
        <m:r>
          <w:rPr>
            <w:rFonts w:ascii="Cambria Math"/>
            <w:color w:val="FF0000"/>
          </w:rPr>
          <m:t xml:space="preserve"> </m:t>
        </m:r>
        <m:d>
          <m:dPr>
            <m:begChr m:val="["/>
            <m:endChr m:val="]"/>
            <m:ctrlPr>
              <w:rPr>
                <w:rFonts w:ascii="Cambria Math" w:hAnsi="Cambria Math"/>
                <w:i/>
                <w:color w:val="FF0000"/>
              </w:rPr>
            </m:ctrlPr>
          </m:dPr>
          <m:e>
            <m:r>
              <w:rPr>
                <w:rFonts w:ascii="Cambria Math" w:hAnsi="Cambria Math"/>
                <w:color w:val="FF0000"/>
              </w:rPr>
              <m:t xml:space="preserve"> 1+ </m:t>
            </m:r>
            <m:f>
              <m:fPr>
                <m:ctrlPr>
                  <w:rPr>
                    <w:rFonts w:ascii="Cambria Math" w:hAnsi="Cambria Math"/>
                    <w:i/>
                    <w:color w:val="FF0000"/>
                  </w:rPr>
                </m:ctrlPr>
              </m:fPr>
              <m:num>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JPI</m:t>
                    </m:r>
                  </m:e>
                  <m:sub>
                    <m:r>
                      <w:rPr>
                        <w:rFonts w:ascii="Cambria Math" w:hAnsi="Cambria Math"/>
                        <w:color w:val="FF0000"/>
                      </w:rPr>
                      <m:t>t</m:t>
                    </m:r>
                  </m:sub>
                </m:sSub>
                <m:r>
                  <w:rPr>
                    <w:rFonts w:ascii="Cambria Math" w:hAnsi="Cambria Math"/>
                    <w:color w:val="FF0000"/>
                  </w:rPr>
                  <m:t>-X)</m:t>
                </m:r>
              </m:num>
              <m:den>
                <m:r>
                  <w:rPr>
                    <w:rFonts w:ascii="Cambria Math" w:hAnsi="Cambria Math"/>
                    <w:color w:val="FF0000"/>
                  </w:rPr>
                  <m:t>100</m:t>
                </m:r>
              </m:den>
            </m:f>
          </m:e>
        </m:d>
        <m:r>
          <w:rPr>
            <w:rFonts w:ascii="Cambria Math"/>
            <w:color w:val="FF0000"/>
          </w:rPr>
          <m:t>+</m:t>
        </m:r>
        <m:sSub>
          <m:sSubPr>
            <m:ctrlPr>
              <w:rPr>
                <w:rFonts w:ascii="Cambria Math" w:hAnsi="Cambria Math"/>
                <w:i/>
                <w:color w:val="FF0000"/>
              </w:rPr>
            </m:ctrlPr>
          </m:sSubPr>
          <m:e>
            <m:r>
              <w:rPr>
                <w:rFonts w:ascii="Cambria Math" w:hAnsi="Cambria Math"/>
                <w:color w:val="FF0000"/>
              </w:rPr>
              <m:t>PZ</m:t>
            </m:r>
          </m:e>
          <m:sub>
            <m:r>
              <w:rPr>
                <w:rFonts w:ascii="Cambria Math" w:hAnsi="Cambria Math"/>
                <w:color w:val="FF0000"/>
              </w:rPr>
              <m:t>t</m:t>
            </m:r>
          </m:sub>
        </m:sSub>
      </m:oMath>
      <w:r w:rsidRPr="006165A0">
        <w:rPr>
          <w:color w:val="FF0000"/>
        </w:rPr>
        <w:t>,</w:t>
      </w:r>
    </w:p>
    <w:p w:rsidR="00C96722" w:rsidRPr="006165A0" w:rsidRDefault="00C96722" w:rsidP="00C96722">
      <w:pPr>
        <w:spacing w:before="225" w:after="225" w:line="264" w:lineRule="auto"/>
        <w:ind w:left="284"/>
        <w:rPr>
          <w:color w:val="FF0000"/>
        </w:rPr>
      </w:pPr>
      <w:r w:rsidRPr="006165A0">
        <w:rPr>
          <w:color w:val="FF0000"/>
        </w:rPr>
        <w:t>pričom ak (JPI</w:t>
      </w:r>
      <w:r w:rsidRPr="006165A0">
        <w:rPr>
          <w:color w:val="FF0000"/>
          <w:sz w:val="18"/>
          <w:vertAlign w:val="subscript"/>
        </w:rPr>
        <w:t>t</w:t>
      </w:r>
      <w:r w:rsidRPr="006165A0">
        <w:rPr>
          <w:color w:val="FF0000"/>
        </w:rPr>
        <w:t xml:space="preserve"> – X) &lt; 0, na účely výpočtu maximálnej ceny sa hodnota rozdielu JPI</w:t>
      </w:r>
      <w:r w:rsidRPr="006165A0">
        <w:rPr>
          <w:color w:val="FF0000"/>
          <w:sz w:val="18"/>
          <w:vertAlign w:val="subscript"/>
        </w:rPr>
        <w:t>t</w:t>
      </w:r>
      <w:r w:rsidRPr="006165A0">
        <w:rPr>
          <w:color w:val="FF0000"/>
        </w:rPr>
        <w:t xml:space="preserve"> a X rovná nule, </w:t>
      </w:r>
    </w:p>
    <w:p w:rsidR="00C96722" w:rsidRPr="006165A0" w:rsidRDefault="00C96722" w:rsidP="00C96722">
      <w:pPr>
        <w:spacing w:before="225" w:after="225" w:line="264" w:lineRule="auto"/>
        <w:ind w:left="345"/>
        <w:rPr>
          <w:color w:val="FF0000"/>
        </w:rPr>
      </w:pPr>
      <w:r w:rsidRPr="006165A0">
        <w:rPr>
          <w:color w:val="FF0000"/>
        </w:rPr>
        <w:t>kde</w:t>
      </w:r>
    </w:p>
    <w:p w:rsidR="00C96722" w:rsidRPr="006165A0" w:rsidRDefault="00C96722" w:rsidP="00C96722">
      <w:pPr>
        <w:spacing w:before="225" w:after="225" w:line="264" w:lineRule="auto"/>
        <w:ind w:left="420"/>
        <w:rPr>
          <w:color w:val="FF0000"/>
        </w:rPr>
      </w:pPr>
      <w:r w:rsidRPr="006165A0">
        <w:rPr>
          <w:color w:val="FF0000"/>
        </w:rPr>
        <w:t>1.  OV</w:t>
      </w:r>
      <w:r w:rsidRPr="006165A0">
        <w:rPr>
          <w:color w:val="FF0000"/>
          <w:vertAlign w:val="subscript"/>
        </w:rPr>
        <w:t>2024</w:t>
      </w:r>
      <w:r w:rsidRPr="006165A0">
        <w:rPr>
          <w:color w:val="FF0000"/>
        </w:rPr>
        <w:t xml:space="preserve"> sú odpisy majetku podľa prílohy č. 1 v eurách využívaného výhradne na výrobu, distribúciu a dodávku pitnej vody skutočne zaradeného do účtovníctva do konca roka 2024, vychádzajúce zo zostatkovej hodnoty majetku,  ktorá sa rovná všeobecnej hodnote majetku k 31. 12. 2024 určenej </w:t>
      </w:r>
      <w:r w:rsidRPr="006165A0">
        <w:rPr>
          <w:rFonts w:eastAsiaTheme="minorEastAsia"/>
          <w:color w:val="FF0000"/>
        </w:rPr>
        <w:t xml:space="preserve">na základe znaleckého posudku  vypracovaného znalcom zapísaným v zozname znalcov v súlade s osobitným predpisom </w:t>
      </w:r>
      <w:r w:rsidRPr="006165A0">
        <w:rPr>
          <w:rFonts w:eastAsiaTheme="minorEastAsia"/>
          <w:color w:val="FF0000"/>
          <w:vertAlign w:val="superscript"/>
        </w:rPr>
        <w:t>22c</w:t>
      </w:r>
      <w:r w:rsidRPr="006165A0">
        <w:rPr>
          <w:rFonts w:eastAsiaTheme="minorEastAsia"/>
          <w:color w:val="FF0000"/>
        </w:rPr>
        <w:t>)</w:t>
      </w:r>
      <w:r w:rsidRPr="006165A0">
        <w:rPr>
          <w:color w:val="FF0000"/>
        </w:rPr>
        <w:t>; ak nie je možné určiť hodnotu OV</w:t>
      </w:r>
      <w:r w:rsidRPr="006165A0">
        <w:rPr>
          <w:color w:val="FF0000"/>
          <w:vertAlign w:val="subscript"/>
        </w:rPr>
        <w:t>2024</w:t>
      </w:r>
      <w:r w:rsidRPr="006165A0">
        <w:rPr>
          <w:color w:val="FF0000"/>
        </w:rPr>
        <w:t xml:space="preserve"> podľa prvej vety, tak OV</w:t>
      </w:r>
      <w:r w:rsidRPr="006165A0">
        <w:rPr>
          <w:color w:val="FF0000"/>
          <w:vertAlign w:val="subscript"/>
        </w:rPr>
        <w:t>2024</w:t>
      </w:r>
      <w:r w:rsidRPr="006165A0">
        <w:rPr>
          <w:color w:val="FF0000"/>
        </w:rPr>
        <w:t xml:space="preserve"> = OV</w:t>
      </w:r>
      <w:r w:rsidRPr="006165A0">
        <w:rPr>
          <w:color w:val="FF0000"/>
          <w:vertAlign w:val="subscript"/>
        </w:rPr>
        <w:t>t-1</w:t>
      </w:r>
      <w:r w:rsidRPr="006165A0">
        <w:rPr>
          <w:color w:val="FF0000"/>
        </w:rPr>
        <w:t xml:space="preserve"> </w:t>
      </w:r>
      <w:r w:rsidRPr="006165A0" w:rsidDel="00773EF2">
        <w:rPr>
          <w:color w:val="FF0000"/>
        </w:rPr>
        <w:t xml:space="preserve"> </w:t>
      </w:r>
    </w:p>
    <w:p w:rsidR="00C96722" w:rsidRPr="006165A0" w:rsidRDefault="00C96722" w:rsidP="00C96722">
      <w:pPr>
        <w:spacing w:before="225" w:after="225" w:line="264" w:lineRule="auto"/>
        <w:ind w:left="420"/>
        <w:rPr>
          <w:color w:val="FF0000"/>
        </w:rPr>
      </w:pPr>
      <w:r w:rsidRPr="006165A0">
        <w:rPr>
          <w:color w:val="FF0000"/>
        </w:rPr>
        <w:t>2.  δ je zmena odpisov voči hodnote OV</w:t>
      </w:r>
      <w:r w:rsidRPr="006165A0">
        <w:rPr>
          <w:color w:val="FF0000"/>
          <w:vertAlign w:val="subscript"/>
        </w:rPr>
        <w:t xml:space="preserve">2024 </w:t>
      </w:r>
      <w:r w:rsidRPr="006165A0">
        <w:rPr>
          <w:color w:val="FF0000"/>
        </w:rPr>
        <w:t>vzniknutá ukončením odpisovania časti majetku alebo zaradením nového majetku v rokoch 2025 a nasledujúcich, pričom ak OV</w:t>
      </w:r>
      <w:r w:rsidRPr="006165A0">
        <w:rPr>
          <w:color w:val="FF0000"/>
          <w:vertAlign w:val="subscript"/>
        </w:rPr>
        <w:t>2024</w:t>
      </w:r>
      <w:r w:rsidRPr="006165A0">
        <w:rPr>
          <w:color w:val="FF0000"/>
        </w:rPr>
        <w:t xml:space="preserve"> = OV</w:t>
      </w:r>
      <w:r w:rsidRPr="006165A0">
        <w:rPr>
          <w:color w:val="FF0000"/>
          <w:vertAlign w:val="subscript"/>
        </w:rPr>
        <w:t>t-1</w:t>
      </w:r>
      <w:r w:rsidRPr="006165A0">
        <w:rPr>
          <w:color w:val="FF0000"/>
        </w:rPr>
        <w:t xml:space="preserve">, potom δ = 0 </w:t>
      </w:r>
      <w:r w:rsidRPr="006165A0" w:rsidDel="00773EF2">
        <w:rPr>
          <w:color w:val="FF0000"/>
        </w:rPr>
        <w:t xml:space="preserve"> </w:t>
      </w:r>
    </w:p>
    <w:p w:rsidR="00C96722" w:rsidRPr="006165A0" w:rsidRDefault="00C96722" w:rsidP="00C96722">
      <w:pPr>
        <w:spacing w:before="225" w:after="225" w:line="264" w:lineRule="auto"/>
        <w:ind w:left="420"/>
        <w:rPr>
          <w:color w:val="FF0000"/>
        </w:rPr>
      </w:pPr>
      <w:r w:rsidRPr="006165A0">
        <w:rPr>
          <w:color w:val="FF0000"/>
        </w:rPr>
        <w:t>3. OV</w:t>
      </w:r>
      <w:r w:rsidRPr="006165A0">
        <w:rPr>
          <w:color w:val="FF0000"/>
          <w:sz w:val="18"/>
          <w:vertAlign w:val="subscript"/>
        </w:rPr>
        <w:t xml:space="preserve">t-1 </w:t>
      </w:r>
      <w:r w:rsidRPr="006165A0">
        <w:rPr>
          <w:color w:val="FF0000"/>
        </w:rPr>
        <w:t xml:space="preserve">sú odpisy majetku podľa prílohy č. 1 v eurách využívaného výhradne na výrobu, distribúciu a dodávku pitnej vody skutočne zaradeného do účtovníctva do konca roka t-1 podľa </w:t>
      </w:r>
      <w:hyperlink w:anchor="paragraf-4.odsek-1.pismeno-e">
        <w:r w:rsidRPr="006165A0">
          <w:rPr>
            <w:color w:val="FF0000"/>
            <w:u w:val="single"/>
          </w:rPr>
          <w:t>§ 4 ods. 1 písm. e) až g)</w:t>
        </w:r>
      </w:hyperlink>
      <w:r w:rsidRPr="006165A0">
        <w:rPr>
          <w:color w:val="FF0000"/>
        </w:rPr>
        <w:t xml:space="preserve"> a nájomné v eurách za prenájom majetku využívaného výhradne na výrobu, distribúciu a dodávku pitnej vody do konca roka t-1 podľa </w:t>
      </w:r>
      <w:hyperlink w:anchor="paragraf-4.odsek-1.pismeno-h">
        <w:r w:rsidRPr="006165A0">
          <w:rPr>
            <w:color w:val="FF0000"/>
            <w:u w:val="single"/>
          </w:rPr>
          <w:t>§ 4 ods. 1 písm. h)</w:t>
        </w:r>
      </w:hyperlink>
      <w:r w:rsidRPr="006165A0">
        <w:rPr>
          <w:color w:val="FF0000"/>
        </w:rPr>
        <w:t xml:space="preserve">, </w:t>
      </w:r>
    </w:p>
    <w:p w:rsidR="00C96722" w:rsidRPr="006165A0" w:rsidRDefault="00C96722" w:rsidP="00C96722">
      <w:pPr>
        <w:spacing w:before="225" w:after="225" w:line="264" w:lineRule="auto"/>
        <w:ind w:left="420"/>
        <w:rPr>
          <w:color w:val="FF0000"/>
        </w:rPr>
      </w:pPr>
      <w:r w:rsidRPr="006165A0">
        <w:rPr>
          <w:color w:val="FF0000"/>
        </w:rPr>
        <w:t>4. NV</w:t>
      </w:r>
      <w:r w:rsidRPr="006165A0">
        <w:rPr>
          <w:color w:val="FF0000"/>
          <w:sz w:val="18"/>
          <w:vertAlign w:val="subscript"/>
        </w:rPr>
        <w:t>t-1</w:t>
      </w:r>
      <w:r w:rsidRPr="006165A0">
        <w:rPr>
          <w:color w:val="FF0000"/>
        </w:rPr>
        <w:t xml:space="preserve"> sú ekonomicky oprávnené prevádzkové náklady v eurách na výrobu, distribúciu a dodávku pitnej vody v roku t-1, ktoré sú uvedené v </w:t>
      </w:r>
      <w:hyperlink w:anchor="paragraf-4.odsek-1.pismeno-a">
        <w:r w:rsidRPr="006165A0">
          <w:rPr>
            <w:color w:val="FF0000"/>
            <w:u w:val="single"/>
          </w:rPr>
          <w:t>§ 4 ods. 1 písm. a)</w:t>
        </w:r>
      </w:hyperlink>
      <w:r w:rsidRPr="006165A0">
        <w:rPr>
          <w:color w:val="FF0000"/>
        </w:rPr>
        <w:t xml:space="preserve"> až d), i) a j), </w:t>
      </w:r>
    </w:p>
    <w:p w:rsidR="00C96722" w:rsidRPr="006165A0" w:rsidRDefault="00C96722" w:rsidP="00C96722">
      <w:pPr>
        <w:spacing w:before="225" w:after="225" w:line="264" w:lineRule="auto"/>
        <w:ind w:left="420"/>
        <w:rPr>
          <w:color w:val="FF0000"/>
        </w:rPr>
      </w:pPr>
      <w:r w:rsidRPr="006165A0">
        <w:rPr>
          <w:color w:val="FF0000"/>
        </w:rPr>
        <w:t xml:space="preserve"> 5. QVT</w:t>
      </w:r>
      <w:r w:rsidRPr="006165A0">
        <w:rPr>
          <w:color w:val="FF0000"/>
          <w:sz w:val="18"/>
          <w:vertAlign w:val="subscript"/>
        </w:rPr>
        <w:t>t-1</w:t>
      </w:r>
      <w:r w:rsidRPr="006165A0">
        <w:rPr>
          <w:color w:val="FF0000"/>
        </w:rPr>
        <w:t xml:space="preserve"> je skutočné množstvo dodanej a distribuovanej pitnej vody v objemových jednotkách pre všetkých odberateľov</w:t>
      </w:r>
      <w:hyperlink w:anchor="poznamky.poznamka-2">
        <w:r w:rsidRPr="006165A0">
          <w:rPr>
            <w:color w:val="FF0000"/>
            <w:sz w:val="18"/>
            <w:vertAlign w:val="superscript"/>
          </w:rPr>
          <w:t>2</w:t>
        </w:r>
        <w:r w:rsidRPr="006165A0">
          <w:rPr>
            <w:color w:val="FF0000"/>
            <w:u w:val="single"/>
          </w:rPr>
          <w:t>)</w:t>
        </w:r>
      </w:hyperlink>
      <w:r w:rsidRPr="006165A0">
        <w:rPr>
          <w:color w:val="FF0000"/>
        </w:rPr>
        <w:t xml:space="preserve"> v roku t-1 vrátane vlastnej spotreby, </w:t>
      </w:r>
    </w:p>
    <w:p w:rsidR="00C96722" w:rsidRPr="006165A0" w:rsidRDefault="00C96722" w:rsidP="00C96722">
      <w:pPr>
        <w:spacing w:before="225" w:after="225" w:line="264" w:lineRule="auto"/>
        <w:ind w:left="420"/>
        <w:rPr>
          <w:color w:val="FF0000"/>
        </w:rPr>
      </w:pPr>
      <w:r w:rsidRPr="006165A0">
        <w:rPr>
          <w:color w:val="FF0000"/>
        </w:rPr>
        <w:t>6. PZ</w:t>
      </w:r>
      <w:r w:rsidRPr="006165A0">
        <w:rPr>
          <w:color w:val="FF0000"/>
          <w:vertAlign w:val="subscript"/>
        </w:rPr>
        <w:t>t</w:t>
      </w:r>
      <w:r w:rsidRPr="006165A0">
        <w:rPr>
          <w:color w:val="FF0000"/>
        </w:rPr>
        <w:t xml:space="preserve"> je výška primeraného zisku, ktorá je pri výrobe a dodávke pitnej vody najviac 0,06 eura na 1 m</w:t>
      </w:r>
      <w:r w:rsidRPr="006165A0">
        <w:rPr>
          <w:color w:val="FF0000"/>
          <w:vertAlign w:val="superscript"/>
        </w:rPr>
        <w:t>3</w:t>
      </w:r>
      <w:r w:rsidRPr="006165A0">
        <w:rPr>
          <w:color w:val="FF0000"/>
        </w:rPr>
        <w:t xml:space="preserve"> množstva vyrobenej a dodanej pitnej vody v roku t-1 vrátane vlastnej spotreby a pri výrobe a distribúcii vody najviac 0,03 eura na 1 m</w:t>
      </w:r>
      <w:r w:rsidRPr="006165A0">
        <w:rPr>
          <w:color w:val="FF0000"/>
          <w:vertAlign w:val="superscript"/>
        </w:rPr>
        <w:t>3</w:t>
      </w:r>
      <w:r w:rsidRPr="006165A0">
        <w:rPr>
          <w:color w:val="FF0000"/>
        </w:rPr>
        <w:t xml:space="preserve"> množstva vyrobenej a distribuovanej pitnej vody v roku t-1, </w:t>
      </w:r>
    </w:p>
    <w:p w:rsidR="00C96722" w:rsidRPr="006165A0" w:rsidRDefault="00C96722" w:rsidP="00C96722">
      <w:pPr>
        <w:spacing w:after="203"/>
        <w:ind w:left="709" w:hanging="283"/>
        <w:rPr>
          <w:color w:val="FF0000"/>
          <w:szCs w:val="24"/>
        </w:rPr>
      </w:pPr>
      <w:r w:rsidRPr="006165A0">
        <w:rPr>
          <w:color w:val="FF0000"/>
        </w:rPr>
        <w:t>7. X je faktor efektivity, ktorý sa ustanovuje vo výške 3,0 %.</w:t>
      </w:r>
    </w:p>
    <w:p w:rsidR="00C96722" w:rsidRPr="002421E7" w:rsidRDefault="00C96722" w:rsidP="00C96722">
      <w:pPr>
        <w:numPr>
          <w:ilvl w:val="0"/>
          <w:numId w:val="47"/>
        </w:numPr>
        <w:spacing w:after="203" w:line="262" w:lineRule="auto"/>
        <w:ind w:firstLine="227"/>
        <w:jc w:val="both"/>
        <w:rPr>
          <w:szCs w:val="24"/>
        </w:rPr>
      </w:pPr>
      <w:r w:rsidRPr="002421E7">
        <w:rPr>
          <w:szCs w:val="24"/>
        </w:rPr>
        <w:t>Návrh na zmenu maximálnej ceny v ďalších rokoch regulačného obdobia sa odôvodňuje analýzami zmien ekonomicky oprávnených nákladov.</w:t>
      </w:r>
    </w:p>
    <w:p w:rsidR="00C96722" w:rsidRPr="002421E7" w:rsidRDefault="00C96722" w:rsidP="00C96722">
      <w:pPr>
        <w:numPr>
          <w:ilvl w:val="0"/>
          <w:numId w:val="47"/>
        </w:numPr>
        <w:spacing w:after="100" w:line="317" w:lineRule="auto"/>
        <w:ind w:firstLine="227"/>
        <w:jc w:val="both"/>
        <w:rPr>
          <w:szCs w:val="24"/>
        </w:rPr>
      </w:pPr>
      <w:r w:rsidRPr="002421E7">
        <w:rPr>
          <w:szCs w:val="24"/>
        </w:rPr>
        <w:t>Ak regulovaný subjekt dodáva pitnú vodu inému regulovanému subjektu, návrh maximálnej ceny za výrobu a distribúciu pitnej vody MCV</w:t>
      </w:r>
      <w:r w:rsidRPr="002421E7">
        <w:rPr>
          <w:szCs w:val="24"/>
          <w:vertAlign w:val="subscript"/>
        </w:rPr>
        <w:t xml:space="preserve">t </w:t>
      </w:r>
      <w:r w:rsidRPr="002421E7">
        <w:rPr>
          <w:szCs w:val="24"/>
        </w:rPr>
        <w:t>sa určí v závislosti od celkového množstva vody dodávanej iným regulovaným subjektom takto:</w:t>
      </w:r>
    </w:p>
    <w:p w:rsidR="00C96722" w:rsidRPr="002421E7" w:rsidRDefault="00C96722" w:rsidP="00C96722">
      <w:pPr>
        <w:numPr>
          <w:ilvl w:val="0"/>
          <w:numId w:val="22"/>
        </w:numPr>
        <w:spacing w:after="124" w:line="361" w:lineRule="auto"/>
        <w:ind w:hanging="283"/>
        <w:jc w:val="both"/>
        <w:rPr>
          <w:szCs w:val="24"/>
        </w:rPr>
      </w:pPr>
      <w:r w:rsidRPr="002421E7">
        <w:rPr>
          <w:szCs w:val="24"/>
        </w:rPr>
        <w:t>ak QVV</w:t>
      </w:r>
      <w:r w:rsidRPr="002421E7">
        <w:rPr>
          <w:szCs w:val="24"/>
          <w:vertAlign w:val="subscript"/>
        </w:rPr>
        <w:t xml:space="preserve">t-2 </w:t>
      </w:r>
      <w:r w:rsidRPr="002421E7">
        <w:rPr>
          <w:szCs w:val="24"/>
        </w:rPr>
        <w:t>je menšie alebo sa rovná 0,25 × QVT</w:t>
      </w:r>
      <w:r w:rsidRPr="002421E7">
        <w:rPr>
          <w:szCs w:val="24"/>
          <w:vertAlign w:val="subscript"/>
        </w:rPr>
        <w:t>t-2</w:t>
      </w:r>
      <w:r w:rsidRPr="002421E7">
        <w:rPr>
          <w:szCs w:val="24"/>
        </w:rPr>
        <w:t>, potom MCV</w:t>
      </w:r>
      <w:r w:rsidRPr="002421E7">
        <w:rPr>
          <w:szCs w:val="24"/>
          <w:vertAlign w:val="subscript"/>
        </w:rPr>
        <w:t xml:space="preserve">t </w:t>
      </w:r>
      <w:r w:rsidRPr="002421E7">
        <w:rPr>
          <w:szCs w:val="24"/>
        </w:rPr>
        <w:t>za distribuovanú vodu je menšia alebo sa rovná 0,55 × PRV</w:t>
      </w:r>
      <w:r w:rsidRPr="002421E7">
        <w:rPr>
          <w:szCs w:val="24"/>
          <w:vertAlign w:val="subscript"/>
        </w:rPr>
        <w:t>t</w:t>
      </w:r>
      <w:r w:rsidRPr="002421E7">
        <w:rPr>
          <w:szCs w:val="24"/>
        </w:rPr>
        <w:t>,</w:t>
      </w:r>
    </w:p>
    <w:p w:rsidR="00C96722" w:rsidRPr="002421E7" w:rsidRDefault="00C96722" w:rsidP="00C96722">
      <w:pPr>
        <w:numPr>
          <w:ilvl w:val="0"/>
          <w:numId w:val="22"/>
        </w:numPr>
        <w:spacing w:after="100" w:line="262" w:lineRule="auto"/>
        <w:ind w:hanging="283"/>
        <w:jc w:val="both"/>
        <w:rPr>
          <w:szCs w:val="24"/>
        </w:rPr>
      </w:pPr>
      <w:r w:rsidRPr="002421E7">
        <w:rPr>
          <w:szCs w:val="24"/>
        </w:rPr>
        <w:t>ak 0,25 × QVT</w:t>
      </w:r>
      <w:r w:rsidRPr="002421E7">
        <w:rPr>
          <w:szCs w:val="24"/>
          <w:vertAlign w:val="subscript"/>
        </w:rPr>
        <w:t xml:space="preserve">t-2 </w:t>
      </w:r>
      <w:r w:rsidRPr="002421E7">
        <w:rPr>
          <w:szCs w:val="24"/>
        </w:rPr>
        <w:t>je menšie ako QVV</w:t>
      </w:r>
      <w:r w:rsidRPr="002421E7">
        <w:rPr>
          <w:szCs w:val="24"/>
          <w:vertAlign w:val="subscript"/>
        </w:rPr>
        <w:t xml:space="preserve">t-2 </w:t>
      </w:r>
      <w:r w:rsidRPr="002421E7">
        <w:rPr>
          <w:szCs w:val="24"/>
        </w:rPr>
        <w:t>a zároveň menšie alebo sa rovná 0,5 × QVT</w:t>
      </w:r>
      <w:r w:rsidRPr="002421E7">
        <w:rPr>
          <w:szCs w:val="24"/>
          <w:vertAlign w:val="subscript"/>
        </w:rPr>
        <w:t>t-2</w:t>
      </w:r>
      <w:r w:rsidRPr="002421E7">
        <w:rPr>
          <w:szCs w:val="24"/>
        </w:rPr>
        <w:t>, potom</w:t>
      </w:r>
    </w:p>
    <w:p w:rsidR="00C96722" w:rsidRPr="002421E7" w:rsidRDefault="00C96722" w:rsidP="00C96722">
      <w:pPr>
        <w:spacing w:after="212"/>
        <w:ind w:left="293"/>
        <w:rPr>
          <w:szCs w:val="24"/>
        </w:rPr>
      </w:pPr>
      <w:r w:rsidRPr="002421E7">
        <w:rPr>
          <w:szCs w:val="24"/>
        </w:rPr>
        <w:t>MCV</w:t>
      </w:r>
      <w:r w:rsidRPr="002421E7">
        <w:rPr>
          <w:szCs w:val="24"/>
          <w:vertAlign w:val="subscript"/>
        </w:rPr>
        <w:t xml:space="preserve">t </w:t>
      </w:r>
      <w:r w:rsidRPr="002421E7">
        <w:rPr>
          <w:szCs w:val="24"/>
        </w:rPr>
        <w:t>za distribuovanú vodu je menšia alebo sa rovná 0,65 × PRV</w:t>
      </w:r>
      <w:r w:rsidRPr="002421E7">
        <w:rPr>
          <w:szCs w:val="24"/>
          <w:vertAlign w:val="subscript"/>
        </w:rPr>
        <w:t>t</w:t>
      </w:r>
      <w:r w:rsidRPr="002421E7">
        <w:rPr>
          <w:szCs w:val="24"/>
        </w:rPr>
        <w:t>,</w:t>
      </w:r>
    </w:p>
    <w:p w:rsidR="00C96722" w:rsidRPr="002421E7" w:rsidRDefault="00C96722" w:rsidP="00C96722">
      <w:pPr>
        <w:numPr>
          <w:ilvl w:val="0"/>
          <w:numId w:val="22"/>
        </w:numPr>
        <w:spacing w:after="182" w:line="362" w:lineRule="auto"/>
        <w:ind w:hanging="283"/>
        <w:jc w:val="both"/>
        <w:rPr>
          <w:szCs w:val="24"/>
        </w:rPr>
      </w:pPr>
      <w:r w:rsidRPr="002421E7">
        <w:rPr>
          <w:szCs w:val="24"/>
        </w:rPr>
        <w:t>ak QVV</w:t>
      </w:r>
      <w:r w:rsidRPr="002421E7">
        <w:rPr>
          <w:szCs w:val="24"/>
          <w:vertAlign w:val="subscript"/>
        </w:rPr>
        <w:t xml:space="preserve">t-2 </w:t>
      </w:r>
      <w:r w:rsidRPr="002421E7">
        <w:rPr>
          <w:szCs w:val="24"/>
        </w:rPr>
        <w:t>je väčšie ako 0,50 × QVT</w:t>
      </w:r>
      <w:r w:rsidRPr="002421E7">
        <w:rPr>
          <w:szCs w:val="24"/>
          <w:vertAlign w:val="subscript"/>
        </w:rPr>
        <w:t>t-2</w:t>
      </w:r>
      <w:r w:rsidRPr="002421E7">
        <w:rPr>
          <w:szCs w:val="24"/>
        </w:rPr>
        <w:t>, potom MCV</w:t>
      </w:r>
      <w:r w:rsidRPr="002421E7">
        <w:rPr>
          <w:szCs w:val="24"/>
          <w:vertAlign w:val="subscript"/>
        </w:rPr>
        <w:t xml:space="preserve">t </w:t>
      </w:r>
      <w:r w:rsidRPr="002421E7">
        <w:rPr>
          <w:szCs w:val="24"/>
        </w:rPr>
        <w:t>za distribuovanú vodu je menšia alebo sa rovná 0,8 × PRV</w:t>
      </w:r>
      <w:r w:rsidRPr="002421E7">
        <w:rPr>
          <w:szCs w:val="24"/>
          <w:vertAlign w:val="subscript"/>
        </w:rPr>
        <w:t>t</w:t>
      </w:r>
      <w:r w:rsidRPr="002421E7">
        <w:rPr>
          <w:szCs w:val="24"/>
        </w:rPr>
        <w:t>,</w:t>
      </w:r>
    </w:p>
    <w:p w:rsidR="00C96722" w:rsidRPr="002421E7" w:rsidRDefault="00C96722" w:rsidP="00C96722">
      <w:pPr>
        <w:spacing w:after="242"/>
        <w:ind w:left="520"/>
        <w:rPr>
          <w:szCs w:val="24"/>
        </w:rPr>
      </w:pPr>
      <w:r w:rsidRPr="002421E7">
        <w:rPr>
          <w:szCs w:val="24"/>
        </w:rPr>
        <w:t>kde</w:t>
      </w:r>
    </w:p>
    <w:p w:rsidR="00C96722" w:rsidRPr="006165A0" w:rsidRDefault="00C96722" w:rsidP="00C96722">
      <w:pPr>
        <w:spacing w:after="131" w:line="334" w:lineRule="auto"/>
        <w:ind w:left="283" w:firstLine="227"/>
        <w:rPr>
          <w:spacing w:val="-2"/>
          <w:szCs w:val="24"/>
        </w:rPr>
      </w:pPr>
      <w:r w:rsidRPr="006165A0">
        <w:rPr>
          <w:spacing w:val="-2"/>
          <w:szCs w:val="24"/>
        </w:rPr>
        <w:t>QVV</w:t>
      </w:r>
      <w:r w:rsidRPr="006165A0">
        <w:rPr>
          <w:spacing w:val="-2"/>
          <w:szCs w:val="24"/>
          <w:vertAlign w:val="subscript"/>
        </w:rPr>
        <w:t xml:space="preserve">t-2 </w:t>
      </w:r>
      <w:r w:rsidRPr="006165A0">
        <w:rPr>
          <w:spacing w:val="-2"/>
          <w:szCs w:val="24"/>
        </w:rPr>
        <w:t>je skutočné množstvo distribuovanej pitnej vody iným regulovaným subjektom v roku t-2.</w:t>
      </w:r>
    </w:p>
    <w:p w:rsidR="00C96722" w:rsidRPr="002421E7" w:rsidRDefault="00C96722" w:rsidP="00C96722">
      <w:pPr>
        <w:numPr>
          <w:ilvl w:val="1"/>
          <w:numId w:val="22"/>
        </w:numPr>
        <w:spacing w:after="193" w:line="262" w:lineRule="auto"/>
        <w:ind w:left="0" w:firstLine="284"/>
        <w:jc w:val="both"/>
        <w:rPr>
          <w:szCs w:val="24"/>
        </w:rPr>
      </w:pPr>
      <w:r w:rsidRPr="002421E7">
        <w:rPr>
          <w:szCs w:val="24"/>
        </w:rPr>
        <w:t>Ak regulovaný subjekt dodáva nakupovanú vodu inému regulovanému subjektu, návrh maximálnej ceny za distribúciu pitnej vody sa predkladá tak, že maximálna cena za distribúciu pitnej vody je znížená o priemerné náklady spojené s dodávkou pitnej vody konečným spotrebiteľom.</w:t>
      </w:r>
    </w:p>
    <w:p w:rsidR="00C96722" w:rsidRPr="006165A0" w:rsidRDefault="00C96722" w:rsidP="00C96722">
      <w:pPr>
        <w:spacing w:after="202"/>
        <w:ind w:firstLine="369"/>
        <w:rPr>
          <w:strike/>
          <w:szCs w:val="24"/>
        </w:rPr>
      </w:pPr>
      <w:r>
        <w:rPr>
          <w:strike/>
          <w:color w:val="FF0000"/>
          <w:szCs w:val="24"/>
        </w:rPr>
        <w:t xml:space="preserve">(7) </w:t>
      </w:r>
      <w:r w:rsidRPr="006165A0">
        <w:rPr>
          <w:strike/>
          <w:color w:val="FF0000"/>
          <w:szCs w:val="24"/>
        </w:rPr>
        <w:t>Maximálne ceny za výrobu a dodávku pitnej vody pre jednotlivé skupiny odberateľov</w:t>
      </w:r>
      <w:r w:rsidRPr="006165A0">
        <w:rPr>
          <w:strike/>
          <w:color w:val="FF0000"/>
          <w:szCs w:val="24"/>
          <w:vertAlign w:val="superscript"/>
        </w:rPr>
        <w:t>2</w:t>
      </w:r>
      <w:r w:rsidRPr="006165A0">
        <w:rPr>
          <w:strike/>
          <w:color w:val="FF0000"/>
          <w:szCs w:val="24"/>
        </w:rPr>
        <w:t>) v eurách na objemovú jednotku sa navrhujú tak, aby zohľadňovali ekonomicky oprávnené náklady za výrobu a dodávku pitnej vody pre jednotlivé skupiny odberateľov a výšku primeraného zisku.</w:t>
      </w:r>
    </w:p>
    <w:p w:rsidR="00C96722" w:rsidRPr="002421E7" w:rsidRDefault="00C96722" w:rsidP="00C96722">
      <w:pPr>
        <w:spacing w:after="203"/>
        <w:ind w:firstLine="369"/>
        <w:rPr>
          <w:szCs w:val="24"/>
        </w:rPr>
      </w:pPr>
      <w:r w:rsidRPr="006165A0">
        <w:rPr>
          <w:strike/>
          <w:color w:val="FF0000"/>
          <w:szCs w:val="24"/>
        </w:rPr>
        <w:t>(8)</w:t>
      </w:r>
      <w:r w:rsidRPr="006165A0">
        <w:rPr>
          <w:color w:val="FF0000"/>
          <w:szCs w:val="24"/>
        </w:rPr>
        <w:t xml:space="preserve"> (7) </w:t>
      </w:r>
      <w:r w:rsidRPr="002421E7">
        <w:rPr>
          <w:szCs w:val="24"/>
        </w:rPr>
        <w:t>Ak sa návrh ceny na určenie maximálnej ceny za výrobu a dodávku pitnej vody, maximálnej ceny za výrobu a distribúciu pitnej vody, maximálnej ceny za dodávku pitnej vody alebo maximálnej ceny za výrobu a dodávku pitnej vody pre skupinu odberateľov</w:t>
      </w:r>
      <w:r w:rsidRPr="002421E7">
        <w:rPr>
          <w:szCs w:val="24"/>
          <w:vertAlign w:val="superscript"/>
        </w:rPr>
        <w:t>2</w:t>
      </w:r>
      <w:r w:rsidRPr="002421E7">
        <w:rPr>
          <w:szCs w:val="24"/>
        </w:rPr>
        <w:t xml:space="preserve">) predkladá prvýkrát, vypočíta sa priemerná cena za výrobu, distribúciu a dodávku pitnej vody v eurách na objemovú jednotku na rok t podľa odseku 3, pričom sa na výpočet použijú plánované údaje na rok t a návrh maximálnej ceny sa predkladá </w:t>
      </w:r>
      <w:r w:rsidRPr="006165A0">
        <w:rPr>
          <w:strike/>
          <w:color w:val="FF0000"/>
          <w:szCs w:val="24"/>
        </w:rPr>
        <w:t>podľa odsekov 2 a 5 až 7</w:t>
      </w:r>
      <w:r>
        <w:rPr>
          <w:szCs w:val="24"/>
        </w:rPr>
        <w:t xml:space="preserve"> </w:t>
      </w:r>
      <w:r w:rsidRPr="006165A0">
        <w:rPr>
          <w:color w:val="FF0000"/>
        </w:rPr>
        <w:t>podľa odsekov 2, 5, 6 a 8 až 10</w:t>
      </w:r>
      <w:r w:rsidRPr="002421E7">
        <w:rPr>
          <w:szCs w:val="24"/>
        </w:rPr>
        <w:t>.</w:t>
      </w:r>
    </w:p>
    <w:p w:rsidR="00C96722" w:rsidRDefault="00C96722" w:rsidP="00C96722">
      <w:pPr>
        <w:spacing w:after="290"/>
        <w:ind w:firstLine="369"/>
        <w:rPr>
          <w:strike/>
          <w:color w:val="FF0000"/>
          <w:szCs w:val="24"/>
        </w:rPr>
      </w:pPr>
      <w:r w:rsidRPr="006165A0">
        <w:rPr>
          <w:strike/>
          <w:color w:val="FF0000"/>
          <w:szCs w:val="24"/>
        </w:rPr>
        <w:t>(9) Ak počas regulačného obdobia dôjde k výraznému nárastu ekonomicky oprávnených nákladov z dôvodu plnenia nových povinností podľa osobitných predpisov,</w:t>
      </w:r>
      <w:r w:rsidRPr="006165A0">
        <w:rPr>
          <w:strike/>
          <w:color w:val="FF0000"/>
          <w:szCs w:val="24"/>
          <w:vertAlign w:val="superscript"/>
        </w:rPr>
        <w:t>5</w:t>
      </w:r>
      <w:r w:rsidRPr="006165A0">
        <w:rPr>
          <w:strike/>
          <w:color w:val="FF0000"/>
          <w:szCs w:val="24"/>
        </w:rPr>
        <w:t>) z dôvodu plnenia nových povinností vyplývajúcich z rozhodnutí správnych orgánov alebo z dôvodu odvrátenia a odstránenia škôd počas mimoriadnej situácie alebo núdzového stavu vyhlásených podľa osobitných predpisov,</w:t>
      </w:r>
      <w:r w:rsidRPr="006165A0">
        <w:rPr>
          <w:strike/>
          <w:color w:val="FF0000"/>
          <w:szCs w:val="24"/>
          <w:vertAlign w:val="superscript"/>
        </w:rPr>
        <w:t>22b</w:t>
      </w:r>
      <w:r w:rsidRPr="006165A0">
        <w:rPr>
          <w:strike/>
          <w:color w:val="FF0000"/>
          <w:szCs w:val="24"/>
        </w:rPr>
        <w:t>) môžu byť tieto náklady zahrnuté do výpočtu ceny v konaní o cenovej regulácii. Ak počas regulačného obdobia dôjde k výraznému nárastu ekonomicky oprávnených nákladov, ktorých nárast je preukázateľný zmluvou medzi regulovaným subjektom a druhou zmluvnou stranou, pričom ide o náklady, ktoré neboli regulovaným subjektom ovplyvniteľné ani vopred predvídateľné, môžu byť tieto náklady zahrnuté do výpočtu ceny v konaní o cenovej regulácii od doby nadobudnutia právoplatnosti zmluvy podľa rozhodnutia úradu v rozsahu, v akom tieto náklady nie sú uplatnené v schválenej alebo určenej cene.</w:t>
      </w:r>
    </w:p>
    <w:p w:rsidR="00C96722" w:rsidRPr="006165A0" w:rsidRDefault="00C96722" w:rsidP="00C96722">
      <w:pPr>
        <w:spacing w:before="225" w:after="225" w:line="264" w:lineRule="auto"/>
        <w:ind w:left="270"/>
        <w:rPr>
          <w:color w:val="FF0000"/>
        </w:rPr>
      </w:pPr>
      <w:r w:rsidRPr="006165A0">
        <w:rPr>
          <w:color w:val="FF0000"/>
        </w:rPr>
        <w:t>(8) Fixná zložka maximálnej ceny za výrobu a dodávku pitnej vody,  maximálnej ceny za dodávku pitnej vody alebo maximálnej ceny za výrobu a dodávku pitnej vody pre skupinu odberateľov (ďalej len „fixná zložka maximálnej ceny pitnej vody“) zohľadňuje  nákladovosť odberného miesta a určuje sa v eurách za rok v príslušnej tarifnej skupine podľa DN vodomera osadeného na príslušnom odbernom mieste takto:</w:t>
      </w:r>
    </w:p>
    <w:p w:rsidR="00C96722" w:rsidRPr="006165A0" w:rsidRDefault="00C96722" w:rsidP="00C96722">
      <w:pPr>
        <w:spacing w:before="225" w:after="225" w:line="264" w:lineRule="auto"/>
        <w:ind w:left="270"/>
        <w:rPr>
          <w:color w:val="FF0000"/>
        </w:rPr>
      </w:pPr>
    </w:p>
    <w:p w:rsidR="00C96722" w:rsidRPr="006165A0" w:rsidRDefault="00C96722" w:rsidP="00C96722">
      <w:pPr>
        <w:spacing w:before="225" w:after="225" w:line="264" w:lineRule="auto"/>
        <w:ind w:left="270"/>
        <w:rPr>
          <w:color w:val="FF0000"/>
        </w:rPr>
      </w:pPr>
    </w:p>
    <w:tbl>
      <w:tblPr>
        <w:tblW w:w="7180" w:type="dxa"/>
        <w:tblCellMar>
          <w:left w:w="70" w:type="dxa"/>
          <w:right w:w="70" w:type="dxa"/>
        </w:tblCellMar>
        <w:tblLook w:val="04A0" w:firstRow="1" w:lastRow="0" w:firstColumn="1" w:lastColumn="0" w:noHBand="0" w:noVBand="1"/>
      </w:tblPr>
      <w:tblGrid>
        <w:gridCol w:w="1560"/>
        <w:gridCol w:w="3700"/>
        <w:gridCol w:w="1920"/>
      </w:tblGrid>
      <w:tr w:rsidR="00C96722" w:rsidRPr="006165A0" w:rsidTr="00FE2D76">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b/>
                <w:bCs/>
                <w:color w:val="FF0000"/>
              </w:rPr>
            </w:pPr>
            <w:r w:rsidRPr="006165A0">
              <w:rPr>
                <w:b/>
                <w:bCs/>
                <w:color w:val="FF0000"/>
              </w:rPr>
              <w:t>tarifná skupina</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b/>
                <w:bCs/>
                <w:color w:val="FF0000"/>
              </w:rPr>
            </w:pPr>
            <w:r w:rsidRPr="006165A0">
              <w:rPr>
                <w:b/>
                <w:bCs/>
                <w:color w:val="FF0000"/>
              </w:rPr>
              <w:t>DN vodomera na odbernom mieste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b/>
                <w:bCs/>
                <w:color w:val="FF0000"/>
              </w:rPr>
            </w:pPr>
            <w:r w:rsidRPr="006165A0">
              <w:rPr>
                <w:b/>
                <w:bCs/>
                <w:color w:val="FF0000"/>
              </w:rPr>
              <w:t>tarifa v eurách /rok</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T1</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do DN 25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10</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T2</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od DN 30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18</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T3</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od DN 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39</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T4</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od DN 80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68</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T5</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od DN 150 (vrátane)</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112</w:t>
            </w:r>
          </w:p>
        </w:tc>
      </w:tr>
      <w:tr w:rsidR="00C96722" w:rsidRPr="006165A0" w:rsidTr="00FE2D7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T6</w:t>
            </w:r>
          </w:p>
        </w:tc>
        <w:tc>
          <w:tcPr>
            <w:tcW w:w="370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rPr>
                <w:color w:val="FF0000"/>
              </w:rPr>
            </w:pPr>
            <w:r w:rsidRPr="006165A0">
              <w:rPr>
                <w:color w:val="FF0000"/>
              </w:rPr>
              <w:t>združené vodomery všetky DN</w:t>
            </w:r>
          </w:p>
        </w:tc>
        <w:tc>
          <w:tcPr>
            <w:tcW w:w="1920" w:type="dxa"/>
            <w:tcBorders>
              <w:top w:val="nil"/>
              <w:left w:val="nil"/>
              <w:bottom w:val="single" w:sz="4" w:space="0" w:color="auto"/>
              <w:right w:val="single" w:sz="4" w:space="0" w:color="auto"/>
            </w:tcBorders>
            <w:shd w:val="clear" w:color="auto" w:fill="auto"/>
            <w:noWrap/>
            <w:vAlign w:val="bottom"/>
            <w:hideMark/>
          </w:tcPr>
          <w:p w:rsidR="00C96722" w:rsidRPr="006165A0" w:rsidRDefault="00C96722" w:rsidP="00FE2D76">
            <w:pPr>
              <w:ind w:left="284"/>
              <w:jc w:val="right"/>
              <w:rPr>
                <w:color w:val="FF0000"/>
              </w:rPr>
            </w:pPr>
            <w:r w:rsidRPr="006165A0">
              <w:rPr>
                <w:color w:val="FF0000"/>
              </w:rPr>
              <w:t>121</w:t>
            </w:r>
          </w:p>
        </w:tc>
      </w:tr>
    </w:tbl>
    <w:p w:rsidR="00C96722" w:rsidRPr="006165A0" w:rsidRDefault="00C96722" w:rsidP="00C96722">
      <w:pPr>
        <w:spacing w:before="225" w:after="225" w:line="264" w:lineRule="auto"/>
        <w:ind w:left="284"/>
        <w:rPr>
          <w:color w:val="FF0000"/>
        </w:rPr>
      </w:pPr>
      <w:r w:rsidRPr="006165A0">
        <w:rPr>
          <w:color w:val="FF0000"/>
        </w:rPr>
        <w:t>pričom</w:t>
      </w:r>
    </w:p>
    <w:p w:rsidR="00C96722" w:rsidRPr="006165A0" w:rsidRDefault="00C96722" w:rsidP="00C96722">
      <w:pPr>
        <w:spacing w:before="225" w:after="225" w:line="264" w:lineRule="auto"/>
        <w:ind w:left="284"/>
        <w:rPr>
          <w:color w:val="FF0000"/>
        </w:rPr>
      </w:pPr>
      <w:r>
        <w:rPr>
          <w:color w:val="FF0000"/>
        </w:rPr>
        <w:t xml:space="preserve">a) </w:t>
      </w:r>
      <w:r w:rsidRPr="006165A0">
        <w:rPr>
          <w:color w:val="FF0000"/>
        </w:rPr>
        <w:t>DN je označenie vnútorného priemeru</w:t>
      </w:r>
      <w:r>
        <w:rPr>
          <w:color w:val="FF0000"/>
        </w:rPr>
        <w:t xml:space="preserve">, </w:t>
      </w:r>
      <w:r w:rsidRPr="006165A0">
        <w:rPr>
          <w:color w:val="FF0000"/>
        </w:rPr>
        <w:t>menovitého priemeru</w:t>
      </w:r>
      <w:r>
        <w:rPr>
          <w:color w:val="FF0000"/>
        </w:rPr>
        <w:t xml:space="preserve"> alebo </w:t>
      </w:r>
      <w:r w:rsidRPr="006165A0">
        <w:rPr>
          <w:color w:val="FF0000"/>
        </w:rPr>
        <w:t>svetlosti vodomera v</w:t>
      </w:r>
      <w:r>
        <w:rPr>
          <w:color w:val="FF0000"/>
        </w:rPr>
        <w:t> </w:t>
      </w:r>
      <w:r w:rsidRPr="006165A0">
        <w:rPr>
          <w:color w:val="FF0000"/>
        </w:rPr>
        <w:t>mm</w:t>
      </w:r>
      <w:r>
        <w:rPr>
          <w:color w:val="FF0000"/>
        </w:rPr>
        <w:t>,</w:t>
      </w:r>
    </w:p>
    <w:p w:rsidR="00C96722" w:rsidRPr="006165A0" w:rsidRDefault="00C96722" w:rsidP="00C96722">
      <w:pPr>
        <w:spacing w:before="225" w:after="225" w:line="264" w:lineRule="auto"/>
        <w:ind w:left="284"/>
        <w:rPr>
          <w:color w:val="FF0000"/>
        </w:rPr>
      </w:pPr>
      <w:r>
        <w:rPr>
          <w:color w:val="FF0000"/>
        </w:rPr>
        <w:t>b) p</w:t>
      </w:r>
      <w:r w:rsidRPr="006165A0">
        <w:rPr>
          <w:color w:val="FF0000"/>
        </w:rPr>
        <w:t>re odberné miesta bez osadeného vodomera je tarifa = 0 eur/rok</w:t>
      </w:r>
      <w:r>
        <w:rPr>
          <w:color w:val="FF0000"/>
        </w:rPr>
        <w:t>,</w:t>
      </w:r>
    </w:p>
    <w:p w:rsidR="00C96722" w:rsidRPr="006165A0" w:rsidRDefault="00C96722" w:rsidP="00C96722">
      <w:pPr>
        <w:ind w:left="284"/>
        <w:rPr>
          <w:color w:val="FF0000"/>
        </w:rPr>
      </w:pPr>
      <w:r>
        <w:rPr>
          <w:color w:val="FF0000"/>
        </w:rPr>
        <w:t>c) o</w:t>
      </w:r>
      <w:r w:rsidRPr="006165A0">
        <w:rPr>
          <w:color w:val="FF0000"/>
        </w:rPr>
        <w:t>dberné miesta pre rodinné domy odoberajúce pitnú vodu pre vlastnú spotrebu v domácnosti sa zaraďujú do tarifnej skupiny T1 bez ohľadu na DN vodomera osadeného na príslušnom odbernom mieste.</w:t>
      </w:r>
    </w:p>
    <w:p w:rsidR="00C96722" w:rsidRPr="006165A0" w:rsidRDefault="00C96722" w:rsidP="00C96722">
      <w:pPr>
        <w:ind w:left="284"/>
        <w:rPr>
          <w:color w:val="FF0000"/>
        </w:rPr>
      </w:pPr>
    </w:p>
    <w:p w:rsidR="00C96722" w:rsidRPr="006165A0" w:rsidRDefault="00C96722" w:rsidP="00C96722">
      <w:pPr>
        <w:ind w:left="284"/>
        <w:rPr>
          <w:color w:val="FF0000"/>
        </w:rPr>
      </w:pPr>
      <w:r w:rsidRPr="006165A0">
        <w:rPr>
          <w:color w:val="FF0000"/>
        </w:rPr>
        <w:t xml:space="preserve">(9) Variabilná zložka maximálnej ceny za výrobu a dodávku pitnej vody v eurách na objemovú jednotku sa navrhuje tak, aby vážený priemer variabilnej zložky maximálnej ceny za výrobu a dodávku pitnej vody a  maximálnej ceny za výrobu a distribúciu pitnej vody prepočítaný na objemovú jednotku neprekročil priemernú variabilnú zložku maximálnej ceny za výrobu, distribúciu a dodávku pitnej vody v eurách na objemovú jednotku na rok t vypočítanú podľa odseku 10. </w:t>
      </w:r>
    </w:p>
    <w:p w:rsidR="00C96722" w:rsidRPr="006165A0" w:rsidRDefault="00C96722" w:rsidP="00C96722">
      <w:pPr>
        <w:ind w:left="284"/>
        <w:rPr>
          <w:color w:val="FF0000"/>
        </w:rPr>
      </w:pPr>
    </w:p>
    <w:p w:rsidR="00C96722" w:rsidRPr="006165A0" w:rsidRDefault="00C96722" w:rsidP="00C96722">
      <w:pPr>
        <w:ind w:left="284"/>
        <w:rPr>
          <w:color w:val="FF0000"/>
        </w:rPr>
      </w:pPr>
      <w:r w:rsidRPr="006165A0">
        <w:rPr>
          <w:color w:val="FF0000"/>
        </w:rPr>
        <w:t>(10)  Na určenie variabilnej zložky maximálnej ceny za výrobu a dodávku pitnej vody, maximálnej ceny za dodávku pitnej vody alebo maximálnej ceny za výrobu a dodávku pitnej vody pre skupinu odberateľov (ďalej len „variabilná zložka maximálnej ceny pitnej vody“) v eurách na objemovú jednotku pre všetky tarifné skupiny T1 až T6 sa vypočíta priemerná variabilná zložka maximálnej ceny pitnej vody podľa vzorca</w:t>
      </w:r>
    </w:p>
    <w:p w:rsidR="00C96722" w:rsidRPr="006165A0" w:rsidRDefault="00C96722" w:rsidP="00C96722">
      <w:pPr>
        <w:ind w:left="284"/>
        <w:rPr>
          <w:color w:val="FF0000"/>
        </w:rPr>
      </w:pPr>
    </w:p>
    <w:p w:rsidR="00C96722" w:rsidRPr="006165A0" w:rsidRDefault="00C96722" w:rsidP="00C96722">
      <w:pPr>
        <w:jc w:val="center"/>
        <w:rPr>
          <w:color w:val="FF0000"/>
        </w:rPr>
      </w:pPr>
      <m:oMath>
        <m:sSub>
          <m:sSubPr>
            <m:ctrlPr>
              <w:rPr>
                <w:rFonts w:ascii="Cambria Math" w:hAnsi="Cambria Math"/>
                <w:i/>
                <w:color w:val="FF0000"/>
              </w:rPr>
            </m:ctrlPr>
          </m:sSubPr>
          <m:e>
            <m:r>
              <w:rPr>
                <w:rFonts w:ascii="Cambria Math"/>
                <w:color w:val="FF0000"/>
              </w:rPr>
              <m:t>PRVCV</m:t>
            </m:r>
          </m:e>
          <m:sub>
            <m:r>
              <w:rPr>
                <w:rFonts w:ascii="Cambria Math"/>
                <w:color w:val="FF0000"/>
              </w:rPr>
              <m:t>t</m:t>
            </m:r>
          </m:sub>
        </m:sSub>
        <m:r>
          <w:rPr>
            <w:rFonts w:ascii="Cambria Math"/>
            <w:color w:val="FF0000"/>
          </w:rPr>
          <m:t>=</m:t>
        </m:r>
        <m:r>
          <w:rPr>
            <w:rFonts w:ascii="Cambria Math"/>
            <w:color w:val="FF0000"/>
          </w:rPr>
          <m:t> </m:t>
        </m:r>
        <m:f>
          <m:fPr>
            <m:ctrlPr>
              <w:rPr>
                <w:rFonts w:ascii="Cambria Math" w:hAnsi="Cambria Math"/>
                <w:i/>
                <w:color w:val="FF0000"/>
              </w:rPr>
            </m:ctrlPr>
          </m:fPr>
          <m:num>
            <m:r>
              <w:rPr>
                <w:rFonts w:ascii="Cambria Math"/>
                <w:color w:val="FF0000"/>
              </w:rPr>
              <m:t>(</m:t>
            </m:r>
            <m:sSub>
              <m:sSubPr>
                <m:ctrlPr>
                  <w:rPr>
                    <w:rFonts w:ascii="Cambria Math" w:hAnsi="Cambria Math"/>
                    <w:i/>
                    <w:color w:val="FF0000"/>
                  </w:rPr>
                </m:ctrlPr>
              </m:sSubPr>
              <m:e>
                <m:r>
                  <w:rPr>
                    <w:rFonts w:ascii="Cambria Math"/>
                    <w:color w:val="FF0000"/>
                  </w:rPr>
                  <m:t>PRV</m:t>
                </m:r>
              </m:e>
              <m:sub>
                <m:r>
                  <w:rPr>
                    <w:rFonts w:ascii="Cambria Math"/>
                    <w:color w:val="FF0000"/>
                  </w:rPr>
                  <m:t>t</m:t>
                </m:r>
              </m:sub>
            </m:sSub>
            <m:r>
              <w:rPr>
                <w:rFonts w:ascii="Cambria Math"/>
                <w:color w:val="FF0000"/>
              </w:rPr>
              <m:t> ×</m:t>
            </m:r>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r>
              <w:rPr>
                <w:rFonts w:ascii="Cambria Math"/>
                <w:color w:val="FF0000"/>
              </w:rPr>
              <m:t>)</m:t>
            </m:r>
            <m:r>
              <w:rPr>
                <w:rFonts w:ascii="Cambria Math"/>
                <w:color w:val="FF0000"/>
              </w:rPr>
              <m:t>-</m:t>
            </m:r>
            <m:nary>
              <m:naryPr>
                <m:chr m:val="∑"/>
                <m:ctrlPr>
                  <w:rPr>
                    <w:rFonts w:ascii="Cambria Math" w:hAnsi="Cambria Math"/>
                    <w:i/>
                    <w:color w:val="FF0000"/>
                  </w:rPr>
                </m:ctrlPr>
              </m:naryPr>
              <m:sub>
                <m:r>
                  <w:rPr>
                    <w:rFonts w:ascii="Cambria Math"/>
                    <w:color w:val="FF0000"/>
                  </w:rPr>
                  <m:t>i=1</m:t>
                </m:r>
              </m:sub>
              <m:sup>
                <m:r>
                  <w:rPr>
                    <w:rFonts w:ascii="Cambria Math"/>
                    <w:color w:val="FF0000"/>
                  </w:rPr>
                  <m:t>6</m:t>
                </m:r>
              </m:sup>
              <m:e>
                <m:r>
                  <w:rPr>
                    <w:rFonts w:ascii="Cambria Math"/>
                    <w:color w:val="FF0000"/>
                  </w:rPr>
                  <m:t>(</m:t>
                </m:r>
                <m:sSub>
                  <m:sSubPr>
                    <m:ctrlPr>
                      <w:rPr>
                        <w:rFonts w:ascii="Cambria Math" w:hAnsi="Cambria Math"/>
                        <w:i/>
                        <w:color w:val="FF0000"/>
                      </w:rPr>
                    </m:ctrlPr>
                  </m:sSubPr>
                  <m:e>
                    <m:r>
                      <w:rPr>
                        <w:rFonts w:ascii="Cambria Math"/>
                        <w:color w:val="FF0000"/>
                      </w:rPr>
                      <m:t>FCV</m:t>
                    </m:r>
                  </m:e>
                  <m:sub>
                    <m:r>
                      <w:rPr>
                        <w:rFonts w:ascii="Cambria Math"/>
                        <w:color w:val="FF0000"/>
                      </w:rPr>
                      <m:t>i</m:t>
                    </m:r>
                  </m:sub>
                </m:sSub>
              </m:e>
            </m:nary>
            <m:r>
              <w:rPr>
                <w:rFonts w:ascii="Cambria Math"/>
                <w:color w:val="FF0000"/>
              </w:rPr>
              <m:t>×</m:t>
            </m:r>
            <m:sSub>
              <m:sSubPr>
                <m:ctrlPr>
                  <w:rPr>
                    <w:rFonts w:ascii="Cambria Math" w:hAnsi="Cambria Math"/>
                    <w:i/>
                    <w:color w:val="FF0000"/>
                  </w:rPr>
                </m:ctrlPr>
              </m:sSubPr>
              <m:e>
                <m:r>
                  <w:rPr>
                    <w:rFonts w:ascii="Cambria Math"/>
                    <w:color w:val="FF0000"/>
                  </w:rPr>
                  <m:t>POMVT</m:t>
                </m:r>
              </m:e>
              <m:sub>
                <m:r>
                  <w:rPr>
                    <w:rFonts w:ascii="Cambria Math"/>
                    <w:color w:val="FF0000"/>
                  </w:rPr>
                  <m:t>i</m:t>
                </m:r>
              </m:sub>
            </m:sSub>
            <m:r>
              <w:rPr>
                <w:rFonts w:ascii="Cambria Math"/>
                <w:color w:val="FF0000"/>
              </w:rPr>
              <m:t>)</m:t>
            </m:r>
          </m:num>
          <m:den>
            <m:sSub>
              <m:sSubPr>
                <m:ctrlPr>
                  <w:rPr>
                    <w:rFonts w:ascii="Cambria Math" w:hAnsi="Cambria Math"/>
                    <w:i/>
                    <w:color w:val="FF0000"/>
                  </w:rPr>
                </m:ctrlPr>
              </m:sSubPr>
              <m:e>
                <m:r>
                  <w:rPr>
                    <w:rFonts w:ascii="Cambria Math"/>
                    <w:color w:val="FF0000"/>
                  </w:rPr>
                  <m:t>QVT</m:t>
                </m:r>
              </m:e>
              <m:sub>
                <m:r>
                  <w:rPr>
                    <w:rFonts w:ascii="Cambria Math"/>
                    <w:color w:val="FF0000"/>
                  </w:rPr>
                  <m:t>t</m:t>
                </m:r>
                <m:r>
                  <w:rPr>
                    <w:rFonts w:ascii="Cambria Math"/>
                    <w:color w:val="FF0000"/>
                  </w:rPr>
                  <m:t>-</m:t>
                </m:r>
                <m:r>
                  <w:rPr>
                    <w:rFonts w:ascii="Cambria Math"/>
                    <w:color w:val="FF0000"/>
                  </w:rPr>
                  <m:t>1</m:t>
                </m:r>
              </m:sub>
            </m:sSub>
          </m:den>
        </m:f>
      </m:oMath>
      <w:r w:rsidRPr="006165A0">
        <w:rPr>
          <w:color w:val="FF0000"/>
        </w:rPr>
        <w:t>,</w:t>
      </w:r>
    </w:p>
    <w:p w:rsidR="00C96722" w:rsidRPr="006165A0" w:rsidRDefault="00C96722" w:rsidP="00C96722">
      <w:pPr>
        <w:ind w:left="284"/>
        <w:rPr>
          <w:color w:val="FF0000"/>
        </w:rPr>
      </w:pPr>
      <w:r w:rsidRPr="006165A0">
        <w:rPr>
          <w:color w:val="FF0000"/>
        </w:rPr>
        <w:t xml:space="preserve">kde </w:t>
      </w:r>
    </w:p>
    <w:p w:rsidR="00C96722" w:rsidRPr="006165A0" w:rsidRDefault="00C96722" w:rsidP="00C96722">
      <w:pPr>
        <w:pStyle w:val="Odsekzoznamu"/>
        <w:numPr>
          <w:ilvl w:val="0"/>
          <w:numId w:val="3"/>
        </w:numPr>
        <w:contextualSpacing w:val="0"/>
        <w:jc w:val="both"/>
        <w:rPr>
          <w:color w:val="FF0000"/>
        </w:rPr>
      </w:pPr>
      <w:r w:rsidRPr="006165A0">
        <w:rPr>
          <w:color w:val="FF0000"/>
        </w:rPr>
        <w:t>PRVCV</w:t>
      </w:r>
      <w:r w:rsidRPr="006165A0">
        <w:rPr>
          <w:color w:val="FF0000"/>
          <w:vertAlign w:val="subscript"/>
        </w:rPr>
        <w:t xml:space="preserve">t </w:t>
      </w:r>
      <w:r w:rsidRPr="006165A0">
        <w:rPr>
          <w:color w:val="FF0000"/>
        </w:rPr>
        <w:t xml:space="preserve"> je priemerná variabilná zložka maximálnej ceny za výrobu, distribúciu a dodávku pitnej vody v eurách na objemovú jednotku,</w:t>
      </w:r>
    </w:p>
    <w:p w:rsidR="00C96722" w:rsidRPr="006165A0" w:rsidRDefault="00C96722" w:rsidP="00C96722">
      <w:pPr>
        <w:pStyle w:val="Odsekzoznamu"/>
        <w:ind w:left="644"/>
        <w:rPr>
          <w:color w:val="FF0000"/>
        </w:rPr>
      </w:pPr>
    </w:p>
    <w:p w:rsidR="00C96722" w:rsidRPr="006165A0" w:rsidRDefault="00C96722" w:rsidP="00C96722">
      <w:pPr>
        <w:pStyle w:val="Odsekzoznamu"/>
        <w:numPr>
          <w:ilvl w:val="0"/>
          <w:numId w:val="3"/>
        </w:numPr>
        <w:contextualSpacing w:val="0"/>
        <w:jc w:val="both"/>
        <w:rPr>
          <w:color w:val="FF0000"/>
        </w:rPr>
      </w:pPr>
      <w:r w:rsidRPr="006165A0">
        <w:rPr>
          <w:color w:val="FF0000"/>
        </w:rPr>
        <w:t>FCV</w:t>
      </w:r>
      <w:r w:rsidRPr="006165A0">
        <w:rPr>
          <w:color w:val="FF0000"/>
          <w:vertAlign w:val="subscript"/>
        </w:rPr>
        <w:t>i</w:t>
      </w:r>
      <w:r w:rsidRPr="006165A0">
        <w:rPr>
          <w:color w:val="FF0000"/>
        </w:rPr>
        <w:t xml:space="preserve"> je fixná zložka maximálnej ceny pitnej vody v eurách za rok v tarifnej skupine T</w:t>
      </w:r>
      <w:r w:rsidRPr="006165A0">
        <w:rPr>
          <w:color w:val="FF0000"/>
          <w:vertAlign w:val="subscript"/>
        </w:rPr>
        <w:t>i</w:t>
      </w:r>
      <w:r w:rsidRPr="006165A0">
        <w:rPr>
          <w:color w:val="FF0000"/>
        </w:rPr>
        <w:t>,</w:t>
      </w:r>
    </w:p>
    <w:p w:rsidR="00C96722" w:rsidRPr="006165A0" w:rsidRDefault="00C96722" w:rsidP="00C96722">
      <w:pPr>
        <w:pStyle w:val="Odsekzoznamu"/>
        <w:ind w:left="708"/>
        <w:rPr>
          <w:color w:val="FF0000"/>
        </w:rPr>
      </w:pPr>
    </w:p>
    <w:p w:rsidR="00C96722" w:rsidRPr="006165A0" w:rsidRDefault="00C96722" w:rsidP="00C96722">
      <w:pPr>
        <w:pStyle w:val="Odsekzoznamu"/>
        <w:numPr>
          <w:ilvl w:val="0"/>
          <w:numId w:val="3"/>
        </w:numPr>
        <w:contextualSpacing w:val="0"/>
        <w:jc w:val="both"/>
        <w:rPr>
          <w:color w:val="FF0000"/>
        </w:rPr>
      </w:pPr>
      <w:r w:rsidRPr="006165A0">
        <w:rPr>
          <w:color w:val="FF0000"/>
        </w:rPr>
        <w:t>POMVT</w:t>
      </w:r>
      <w:r w:rsidRPr="006165A0">
        <w:rPr>
          <w:color w:val="FF0000"/>
          <w:vertAlign w:val="subscript"/>
        </w:rPr>
        <w:t>i</w:t>
      </w:r>
      <w:r w:rsidRPr="006165A0">
        <w:rPr>
          <w:color w:val="FF0000"/>
        </w:rPr>
        <w:t xml:space="preserve"> je</w:t>
      </w:r>
      <w:r w:rsidRPr="006165A0">
        <w:rPr>
          <w:color w:val="FF0000"/>
          <w:vertAlign w:val="subscript"/>
        </w:rPr>
        <w:t xml:space="preserve"> </w:t>
      </w:r>
      <w:r w:rsidRPr="006165A0">
        <w:rPr>
          <w:color w:val="FF0000"/>
        </w:rPr>
        <w:t>počet odberných miest odberateľov v tarifnej skupine T</w:t>
      </w:r>
      <w:r w:rsidRPr="006165A0">
        <w:rPr>
          <w:color w:val="FF0000"/>
          <w:vertAlign w:val="subscript"/>
        </w:rPr>
        <w:t xml:space="preserve">i </w:t>
      </w:r>
      <w:r w:rsidRPr="006165A0">
        <w:rPr>
          <w:color w:val="FF0000"/>
        </w:rPr>
        <w:t>v roku t-1 zaradených podľa odseku 8,</w:t>
      </w:r>
    </w:p>
    <w:p w:rsidR="00C96722" w:rsidRPr="006165A0" w:rsidRDefault="00C96722" w:rsidP="00C96722">
      <w:pPr>
        <w:pStyle w:val="Odsekzoznamu"/>
        <w:ind w:left="708"/>
        <w:rPr>
          <w:color w:val="FF0000"/>
        </w:rPr>
      </w:pPr>
    </w:p>
    <w:p w:rsidR="00C96722" w:rsidRPr="006165A0" w:rsidRDefault="00C96722" w:rsidP="00C96722">
      <w:pPr>
        <w:pStyle w:val="Odsekzoznamu"/>
        <w:numPr>
          <w:ilvl w:val="0"/>
          <w:numId w:val="3"/>
        </w:numPr>
        <w:contextualSpacing w:val="0"/>
        <w:jc w:val="both"/>
        <w:rPr>
          <w:color w:val="FF0000"/>
        </w:rPr>
      </w:pPr>
      <w:r w:rsidRPr="006165A0">
        <w:rPr>
          <w:color w:val="FF0000"/>
        </w:rPr>
        <w:t>QVT</w:t>
      </w:r>
      <w:r w:rsidRPr="006165A0">
        <w:rPr>
          <w:color w:val="FF0000"/>
          <w:vertAlign w:val="subscript"/>
        </w:rPr>
        <w:t>t-1</w:t>
      </w:r>
      <w:r w:rsidRPr="006165A0">
        <w:rPr>
          <w:color w:val="FF0000"/>
        </w:rPr>
        <w:t xml:space="preserve"> je skutočné množstvo dodanej a distribuovanej pitnej vody v objemových jednotkách pre všetkých odberateľov v roku t-1 vrátane vlastnej spotreby.“</w:t>
      </w:r>
    </w:p>
    <w:p w:rsidR="00C96722" w:rsidRPr="006165A0" w:rsidRDefault="00C96722" w:rsidP="00C96722">
      <w:pPr>
        <w:rPr>
          <w:color w:val="FF0000"/>
        </w:rPr>
      </w:pPr>
    </w:p>
    <w:p w:rsidR="00C96722" w:rsidRPr="002421E7" w:rsidRDefault="00C96722" w:rsidP="00C96722">
      <w:pPr>
        <w:spacing w:after="20" w:line="248" w:lineRule="auto"/>
        <w:ind w:left="100" w:right="90"/>
        <w:jc w:val="center"/>
        <w:rPr>
          <w:szCs w:val="24"/>
        </w:rPr>
      </w:pPr>
      <w:r w:rsidRPr="002421E7">
        <w:rPr>
          <w:b/>
          <w:szCs w:val="24"/>
        </w:rPr>
        <w:t>§ 10</w:t>
      </w:r>
    </w:p>
    <w:p w:rsidR="00C96722" w:rsidRPr="002421E7" w:rsidRDefault="00C96722" w:rsidP="00C96722">
      <w:pPr>
        <w:pStyle w:val="Nadpis1"/>
        <w:spacing w:after="271"/>
        <w:ind w:left="100" w:right="90"/>
        <w:rPr>
          <w:sz w:val="24"/>
          <w:szCs w:val="24"/>
        </w:rPr>
      </w:pPr>
      <w:r w:rsidRPr="002421E7">
        <w:rPr>
          <w:sz w:val="24"/>
          <w:szCs w:val="24"/>
        </w:rPr>
        <w:t>Spôsob výpočtu maximálnej ceny za odvádzanie a čistenie odpadovej vody a výšky primeraného zisku pre regulované subjekty, ktorých odvádzanie a čistenie odpadovej vody v roku t presiahne 2 000 000 m</w:t>
      </w:r>
      <w:r w:rsidRPr="002421E7">
        <w:rPr>
          <w:sz w:val="24"/>
          <w:szCs w:val="24"/>
          <w:vertAlign w:val="superscript"/>
        </w:rPr>
        <w:t>3</w:t>
      </w:r>
    </w:p>
    <w:p w:rsidR="00C96722" w:rsidRPr="004A01D0" w:rsidRDefault="00C96722" w:rsidP="00C96722">
      <w:pPr>
        <w:numPr>
          <w:ilvl w:val="0"/>
          <w:numId w:val="48"/>
        </w:numPr>
        <w:spacing w:after="200" w:line="323" w:lineRule="auto"/>
        <w:ind w:firstLine="227"/>
        <w:jc w:val="both"/>
        <w:rPr>
          <w:strike/>
          <w:color w:val="FF0000"/>
          <w:szCs w:val="24"/>
        </w:rPr>
      </w:pPr>
      <w:r w:rsidRPr="004A01D0">
        <w:rPr>
          <w:strike/>
          <w:color w:val="FF0000"/>
          <w:szCs w:val="24"/>
        </w:rPr>
        <w:t>Maximálna cena za odvádzanie a čistenie odpadovej vody MCS</w:t>
      </w:r>
      <w:r w:rsidRPr="004A01D0">
        <w:rPr>
          <w:strike/>
          <w:color w:val="FF0000"/>
          <w:szCs w:val="24"/>
          <w:vertAlign w:val="subscript"/>
        </w:rPr>
        <w:t xml:space="preserve">t </w:t>
      </w:r>
      <w:r w:rsidRPr="004A01D0">
        <w:rPr>
          <w:strike/>
          <w:color w:val="FF0000"/>
          <w:szCs w:val="24"/>
        </w:rPr>
        <w:t>sa navrhuje tak, aby vážený priemer maximálnej ceny za odvádzanie a čistenie odpadovej vody a maximálnej ceny za čistenie odpadovej vody prepočítaný na objemovú jednotku neprekročil priemernú cenu PRS</w:t>
      </w:r>
      <w:r w:rsidRPr="004A01D0">
        <w:rPr>
          <w:strike/>
          <w:color w:val="FF0000"/>
          <w:szCs w:val="24"/>
          <w:vertAlign w:val="subscript"/>
        </w:rPr>
        <w:t xml:space="preserve">t </w:t>
      </w:r>
      <w:r w:rsidRPr="004A01D0">
        <w:rPr>
          <w:strike/>
          <w:color w:val="FF0000"/>
          <w:szCs w:val="24"/>
        </w:rPr>
        <w:t>určenú podľa odseku 2. Maximálna cena za odvádzanie odpadovej vody alebo za čistenie odpadovej vody sa navrhuje najviac do výšky priemernej ceny PRS</w:t>
      </w:r>
      <w:r w:rsidRPr="004A01D0">
        <w:rPr>
          <w:strike/>
          <w:color w:val="FF0000"/>
          <w:szCs w:val="24"/>
          <w:vertAlign w:val="subscript"/>
        </w:rPr>
        <w:t xml:space="preserve">t </w:t>
      </w:r>
      <w:r w:rsidRPr="004A01D0">
        <w:rPr>
          <w:strike/>
          <w:color w:val="FF0000"/>
          <w:szCs w:val="24"/>
        </w:rPr>
        <w:t>určenej podľa odseku 2. Pri návrhu maximálnej ceny sa prihliada na sociálne, environmentálne a ekonomické dôsledky úhrady za vodohospodárske služby, ako aj na geografické podmienky a klimatické podmienky príslušného regiónu.</w:t>
      </w:r>
      <w:r w:rsidRPr="004A01D0">
        <w:rPr>
          <w:color w:val="FF0000"/>
        </w:rPr>
        <w:t xml:space="preserve"> </w:t>
      </w:r>
      <w:r w:rsidRPr="006165A0">
        <w:rPr>
          <w:color w:val="FF0000"/>
        </w:rPr>
        <w:t>Maximálna cena za odvádzanie a čistenie odpadovej vody, maximálna cena za odvádzanie odpadovej vody, maximálna cena za čistenie odpadovej vody alebo maximálna cena za odvádzanie a čistenie odpadovej vody pre skupinu producentov sa navrhuje ako dvojzložková, ktorá sa skladá z fixnej zložky maximálnej ceny v eurách za rok a variabilnej zložky maximálnej ceny v eurách na objemovú jednotku, pričom je maximálna v jednotlivých zložkách ceny. Pri tvorbe maximálnej ceny sa zohľadňuje štruktúra producentov a navrhuje sa tak, aby zohľadňovala nákladovosť odberných miest producentov v tarifných skupinách. Maximálna cena za odvádzanie a čistenie odpadovej vody od iného regulovaného subjektu alebo maximálna cena za čistenie odpadovej vody je jednozložková v eurách na objemovú jednotku. Pri návrhu maximálnej ceny sa prihliada na sociálne, environmentálne a ekonomické dôsledky úhrady za vodohospodárske služby, ako aj na geografické podmienky a klimatické podmienky príslušného regiónu.</w:t>
      </w:r>
    </w:p>
    <w:p w:rsidR="00C96722" w:rsidRPr="006165A0" w:rsidRDefault="00C96722" w:rsidP="00C96722">
      <w:pPr>
        <w:numPr>
          <w:ilvl w:val="0"/>
          <w:numId w:val="48"/>
        </w:numPr>
        <w:spacing w:after="43" w:line="262" w:lineRule="auto"/>
        <w:ind w:firstLine="227"/>
        <w:jc w:val="both"/>
        <w:rPr>
          <w:strike/>
          <w:szCs w:val="24"/>
        </w:rPr>
      </w:pPr>
      <w:r w:rsidRPr="006165A0">
        <w:rPr>
          <w:strike/>
          <w:color w:val="FF0000"/>
          <w:szCs w:val="24"/>
        </w:rPr>
        <w:t>Priemerná cena za odvádzanie a čistenie odpadovej vody, za odvádzanie odpadovej vody, za čistenie odpadovej vody, za odvádzanie a čistenie odpadovej vody pre skupinu producentov</w:t>
      </w:r>
      <w:r w:rsidRPr="006165A0">
        <w:rPr>
          <w:strike/>
          <w:color w:val="FF0000"/>
          <w:szCs w:val="24"/>
          <w:vertAlign w:val="superscript"/>
        </w:rPr>
        <w:t>3</w:t>
      </w:r>
      <w:r w:rsidRPr="006165A0">
        <w:rPr>
          <w:strike/>
          <w:color w:val="FF0000"/>
          <w:szCs w:val="24"/>
        </w:rPr>
        <w:t>) v eurách na objemovú jednotku na rok t sa vypočíta podľa vzorca</w:t>
      </w:r>
      <w:r>
        <w:rPr>
          <w:strike/>
          <w:color w:val="FF0000"/>
          <w:szCs w:val="24"/>
        </w:rPr>
        <w:t xml:space="preserve"> </w:t>
      </w:r>
      <w:r w:rsidRPr="006165A0">
        <w:rPr>
          <w:color w:val="FF0000"/>
        </w:rPr>
        <w:t xml:space="preserve">Na určenie maximálnej ceny za odvádzanie a čistenie odpadovej vody, za odvádzanie odpadovej vody, za čistenie odpadovej vody, </w:t>
      </w:r>
      <w:r>
        <w:rPr>
          <w:color w:val="FF0000"/>
        </w:rPr>
        <w:t xml:space="preserve"> </w:t>
      </w:r>
      <w:r w:rsidRPr="006165A0">
        <w:rPr>
          <w:color w:val="FF0000"/>
        </w:rPr>
        <w:t>za odvádzanie a čistenie odpadovej vody pre skupinu producentov</w:t>
      </w:r>
      <w:hyperlink w:anchor="poznamky.poznamka-3">
        <w:r w:rsidRPr="006165A0">
          <w:rPr>
            <w:color w:val="FF0000"/>
            <w:vertAlign w:val="superscript"/>
          </w:rPr>
          <w:t>3</w:t>
        </w:r>
        <w:r w:rsidRPr="006165A0">
          <w:rPr>
            <w:color w:val="FF0000"/>
          </w:rPr>
          <w:t>)</w:t>
        </w:r>
      </w:hyperlink>
      <w:r w:rsidRPr="006165A0">
        <w:rPr>
          <w:color w:val="FF0000"/>
        </w:rPr>
        <w:t xml:space="preserve"> v eurách na objemovú jednotku na rok t sa vypočíta priemerná cena podľa vzorca</w:t>
      </w:r>
    </w:p>
    <w:p w:rsidR="00C96722" w:rsidRPr="002421E7" w:rsidRDefault="00C96722" w:rsidP="00C96722">
      <w:pPr>
        <w:tabs>
          <w:tab w:val="center" w:pos="1171"/>
          <w:tab w:val="center" w:pos="2258"/>
        </w:tabs>
        <w:spacing w:after="204"/>
        <w:rPr>
          <w:szCs w:val="24"/>
        </w:rPr>
      </w:pPr>
      <w:r w:rsidRPr="002421E7">
        <w:rPr>
          <w:szCs w:val="24"/>
        </w:rPr>
        <w:tab/>
      </w:r>
      <w:r w:rsidRPr="002421E7">
        <w:rPr>
          <w:noProof/>
          <w:szCs w:val="24"/>
        </w:rPr>
        <mc:AlternateContent>
          <mc:Choice Requires="wpg">
            <w:drawing>
              <wp:inline distT="0" distB="0" distL="0" distR="0" wp14:anchorId="330AB56E" wp14:editId="3CDF0C4F">
                <wp:extent cx="1097356" cy="270596"/>
                <wp:effectExtent l="0" t="0" r="0" b="0"/>
                <wp:docPr id="895990856" name="Group 95123"/>
                <wp:cNvGraphicFramePr/>
                <a:graphic xmlns:a="http://schemas.openxmlformats.org/drawingml/2006/main">
                  <a:graphicData uri="http://schemas.microsoft.com/office/word/2010/wordprocessingGroup">
                    <wpg:wgp>
                      <wpg:cNvGrpSpPr/>
                      <wpg:grpSpPr>
                        <a:xfrm>
                          <a:off x="0" y="0"/>
                          <a:ext cx="1097356" cy="270596"/>
                          <a:chOff x="0" y="0"/>
                          <a:chExt cx="1097356" cy="270596"/>
                        </a:xfrm>
                      </wpg:grpSpPr>
                      <wps:wsp>
                        <wps:cNvPr id="895990857" name="Shape 1815"/>
                        <wps:cNvSpPr/>
                        <wps:spPr>
                          <a:xfrm>
                            <a:off x="0" y="84058"/>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59" name="Shape 1816"/>
                        <wps:cNvSpPr/>
                        <wps:spPr>
                          <a:xfrm>
                            <a:off x="56236" y="84058"/>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0" name="Shape 1817"/>
                        <wps:cNvSpPr/>
                        <wps:spPr>
                          <a:xfrm>
                            <a:off x="95250" y="84058"/>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1" name="Shape 1818"/>
                        <wps:cNvSpPr/>
                        <wps:spPr>
                          <a:xfrm>
                            <a:off x="151181" y="84088"/>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4"/>
                                  <a:pt x="3277" y="79637"/>
                                  <a:pt x="457" y="73731"/>
                                </a:cubicBezTo>
                                <a:lnTo>
                                  <a:pt x="0" y="72807"/>
                                </a:lnTo>
                                <a:lnTo>
                                  <a:pt x="0" y="44740"/>
                                </a:lnTo>
                                <a:lnTo>
                                  <a:pt x="9220" y="42184"/>
                                </a:lnTo>
                                <a:cubicBezTo>
                                  <a:pt x="15049" y="37955"/>
                                  <a:pt x="18593" y="31364"/>
                                  <a:pt x="18593" y="21611"/>
                                </a:cubicBezTo>
                                <a:cubicBezTo>
                                  <a:pt x="18593" y="17496"/>
                                  <a:pt x="17450" y="13571"/>
                                  <a:pt x="14421" y="10676"/>
                                </a:cubicBezTo>
                                <a:lnTo>
                                  <a:pt x="0" y="6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2" name="Shape 1819"/>
                        <wps:cNvSpPr/>
                        <wps:spPr>
                          <a:xfrm>
                            <a:off x="203987" y="82534"/>
                            <a:ext cx="78486" cy="103937"/>
                          </a:xfrm>
                          <a:custGeom>
                            <a:avLst/>
                            <a:gdLst/>
                            <a:ahLst/>
                            <a:cxnLst/>
                            <a:rect l="0" t="0" r="0" b="0"/>
                            <a:pathLst>
                              <a:path w="78486" h="103937">
                                <a:moveTo>
                                  <a:pt x="48768" y="0"/>
                                </a:moveTo>
                                <a:cubicBezTo>
                                  <a:pt x="62027" y="0"/>
                                  <a:pt x="65532" y="4419"/>
                                  <a:pt x="68885" y="4419"/>
                                </a:cubicBezTo>
                                <a:cubicBezTo>
                                  <a:pt x="71476" y="4419"/>
                                  <a:pt x="73304" y="3200"/>
                                  <a:pt x="74828" y="0"/>
                                </a:cubicBezTo>
                                <a:lnTo>
                                  <a:pt x="78486" y="0"/>
                                </a:lnTo>
                                <a:lnTo>
                                  <a:pt x="73304" y="29566"/>
                                </a:lnTo>
                                <a:lnTo>
                                  <a:pt x="68885" y="29566"/>
                                </a:lnTo>
                                <a:cubicBezTo>
                                  <a:pt x="68275" y="12802"/>
                                  <a:pt x="64008" y="5486"/>
                                  <a:pt x="48616" y="5486"/>
                                </a:cubicBezTo>
                                <a:cubicBezTo>
                                  <a:pt x="35966" y="5486"/>
                                  <a:pt x="28194" y="11887"/>
                                  <a:pt x="28194" y="22860"/>
                                </a:cubicBezTo>
                                <a:cubicBezTo>
                                  <a:pt x="28194" y="32156"/>
                                  <a:pt x="37186" y="38405"/>
                                  <a:pt x="46939" y="44653"/>
                                </a:cubicBezTo>
                                <a:cubicBezTo>
                                  <a:pt x="58217" y="51816"/>
                                  <a:pt x="68580" y="57912"/>
                                  <a:pt x="68580" y="72542"/>
                                </a:cubicBezTo>
                                <a:cubicBezTo>
                                  <a:pt x="68580" y="91897"/>
                                  <a:pt x="52426" y="103480"/>
                                  <a:pt x="33528" y="103480"/>
                                </a:cubicBezTo>
                                <a:cubicBezTo>
                                  <a:pt x="17678" y="103480"/>
                                  <a:pt x="13106" y="98908"/>
                                  <a:pt x="9601" y="98908"/>
                                </a:cubicBezTo>
                                <a:cubicBezTo>
                                  <a:pt x="7468" y="98908"/>
                                  <a:pt x="5182" y="100889"/>
                                  <a:pt x="4572" y="103937"/>
                                </a:cubicBezTo>
                                <a:lnTo>
                                  <a:pt x="0" y="103937"/>
                                </a:lnTo>
                                <a:lnTo>
                                  <a:pt x="6401" y="71018"/>
                                </a:lnTo>
                                <a:lnTo>
                                  <a:pt x="10668" y="71018"/>
                                </a:lnTo>
                                <a:cubicBezTo>
                                  <a:pt x="12040" y="92050"/>
                                  <a:pt x="17221" y="97231"/>
                                  <a:pt x="32614" y="97079"/>
                                </a:cubicBezTo>
                                <a:cubicBezTo>
                                  <a:pt x="45263" y="97079"/>
                                  <a:pt x="54864" y="91440"/>
                                  <a:pt x="55016" y="79705"/>
                                </a:cubicBezTo>
                                <a:cubicBezTo>
                                  <a:pt x="55169" y="66294"/>
                                  <a:pt x="44806" y="60046"/>
                                  <a:pt x="33985" y="53188"/>
                                </a:cubicBezTo>
                                <a:cubicBezTo>
                                  <a:pt x="23927" y="46787"/>
                                  <a:pt x="15545" y="41300"/>
                                  <a:pt x="15545" y="27280"/>
                                </a:cubicBezTo>
                                <a:cubicBezTo>
                                  <a:pt x="15545" y="9601"/>
                                  <a:pt x="31699" y="0"/>
                                  <a:pt x="487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3" name="Shape 1820"/>
                        <wps:cNvSpPr/>
                        <wps:spPr>
                          <a:xfrm>
                            <a:off x="302809" y="160153"/>
                            <a:ext cx="27556" cy="63074"/>
                          </a:xfrm>
                          <a:custGeom>
                            <a:avLst/>
                            <a:gdLst/>
                            <a:ahLst/>
                            <a:cxnLst/>
                            <a:rect l="0" t="0" r="0" b="0"/>
                            <a:pathLst>
                              <a:path w="27556" h="63074">
                                <a:moveTo>
                                  <a:pt x="16869" y="0"/>
                                </a:moveTo>
                                <a:lnTo>
                                  <a:pt x="20012" y="0"/>
                                </a:lnTo>
                                <a:lnTo>
                                  <a:pt x="17183" y="12573"/>
                                </a:lnTo>
                                <a:lnTo>
                                  <a:pt x="27556" y="12573"/>
                                </a:lnTo>
                                <a:lnTo>
                                  <a:pt x="26718" y="16659"/>
                                </a:lnTo>
                                <a:lnTo>
                                  <a:pt x="16345" y="16659"/>
                                </a:lnTo>
                                <a:lnTo>
                                  <a:pt x="10058" y="48511"/>
                                </a:lnTo>
                                <a:cubicBezTo>
                                  <a:pt x="10058" y="48511"/>
                                  <a:pt x="9325" y="51968"/>
                                  <a:pt x="9325" y="53749"/>
                                </a:cubicBezTo>
                                <a:cubicBezTo>
                                  <a:pt x="9325" y="54902"/>
                                  <a:pt x="9639" y="55950"/>
                                  <a:pt x="11106" y="55950"/>
                                </a:cubicBezTo>
                                <a:cubicBezTo>
                                  <a:pt x="14145" y="55950"/>
                                  <a:pt x="16345" y="54378"/>
                                  <a:pt x="20012" y="49663"/>
                                </a:cubicBezTo>
                                <a:lnTo>
                                  <a:pt x="22108" y="51235"/>
                                </a:lnTo>
                                <a:cubicBezTo>
                                  <a:pt x="19069" y="55321"/>
                                  <a:pt x="14668" y="63074"/>
                                  <a:pt x="6391" y="63074"/>
                                </a:cubicBezTo>
                                <a:cubicBezTo>
                                  <a:pt x="1991" y="63074"/>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4" name="Shape 120961"/>
                        <wps:cNvSpPr/>
                        <wps:spPr>
                          <a:xfrm>
                            <a:off x="392430" y="155229"/>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5" name="Shape 120962"/>
                        <wps:cNvSpPr/>
                        <wps:spPr>
                          <a:xfrm>
                            <a:off x="392430" y="123987"/>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6" name="Shape 1823"/>
                        <wps:cNvSpPr/>
                        <wps:spPr>
                          <a:xfrm>
                            <a:off x="734044" y="1048"/>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5" y="55950"/>
                                </a:lnTo>
                                <a:cubicBezTo>
                                  <a:pt x="19383" y="64541"/>
                                  <a:pt x="21269" y="65694"/>
                                  <a:pt x="29756" y="65694"/>
                                </a:cubicBezTo>
                                <a:lnTo>
                                  <a:pt x="29127" y="68837"/>
                                </a:lnTo>
                                <a:lnTo>
                                  <a:pt x="0" y="68837"/>
                                </a:lnTo>
                                <a:lnTo>
                                  <a:pt x="629" y="65694"/>
                                </a:lnTo>
                                <a:cubicBezTo>
                                  <a:pt x="8592" y="65694"/>
                                  <a:pt x="10163" y="64332"/>
                                  <a:pt x="11839" y="55531"/>
                                </a:cubicBezTo>
                                <a:lnTo>
                                  <a:pt x="21165" y="10478"/>
                                </a:lnTo>
                                <a:cubicBezTo>
                                  <a:pt x="22317" y="4296"/>
                                  <a:pt x="201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7" name="Shape 1824"/>
                        <wps:cNvSpPr/>
                        <wps:spPr>
                          <a:xfrm>
                            <a:off x="772706" y="1048"/>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3"/>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8" name="Shape 1825"/>
                        <wps:cNvSpPr/>
                        <wps:spPr>
                          <a:xfrm>
                            <a:off x="806796" y="1048"/>
                            <a:ext cx="70304" cy="69361"/>
                          </a:xfrm>
                          <a:custGeom>
                            <a:avLst/>
                            <a:gdLst/>
                            <a:ahLst/>
                            <a:cxnLst/>
                            <a:rect l="0" t="0" r="0" b="0"/>
                            <a:pathLst>
                              <a:path w="70304" h="69361">
                                <a:moveTo>
                                  <a:pt x="209" y="0"/>
                                </a:moveTo>
                                <a:lnTo>
                                  <a:pt x="25879" y="0"/>
                                </a:lnTo>
                                <a:lnTo>
                                  <a:pt x="25565" y="3143"/>
                                </a:lnTo>
                                <a:cubicBezTo>
                                  <a:pt x="20222" y="3143"/>
                                  <a:pt x="16869" y="5134"/>
                                  <a:pt x="17183" y="9849"/>
                                </a:cubicBezTo>
                                <a:cubicBezTo>
                                  <a:pt x="17183" y="10582"/>
                                  <a:pt x="17393" y="12887"/>
                                  <a:pt x="17497" y="13621"/>
                                </a:cubicBezTo>
                                <a:lnTo>
                                  <a:pt x="20641" y="43482"/>
                                </a:lnTo>
                                <a:lnTo>
                                  <a:pt x="21374" y="55740"/>
                                </a:lnTo>
                                <a:lnTo>
                                  <a:pt x="21898" y="55740"/>
                                </a:lnTo>
                                <a:lnTo>
                                  <a:pt x="50502" y="12783"/>
                                </a:lnTo>
                                <a:cubicBezTo>
                                  <a:pt x="52388" y="9954"/>
                                  <a:pt x="53749" y="7544"/>
                                  <a:pt x="53749" y="5867"/>
                                </a:cubicBezTo>
                                <a:cubicBezTo>
                                  <a:pt x="53749" y="3772"/>
                                  <a:pt x="52178" y="3143"/>
                                  <a:pt x="47463" y="3143"/>
                                </a:cubicBezTo>
                                <a:lnTo>
                                  <a:pt x="47673" y="0"/>
                                </a:lnTo>
                                <a:lnTo>
                                  <a:pt x="70304" y="0"/>
                                </a:lnTo>
                                <a:lnTo>
                                  <a:pt x="70094" y="3143"/>
                                </a:lnTo>
                                <a:cubicBezTo>
                                  <a:pt x="64437" y="3143"/>
                                  <a:pt x="62341" y="4820"/>
                                  <a:pt x="55950" y="14354"/>
                                </a:cubicBezTo>
                                <a:lnTo>
                                  <a:pt x="17497" y="69361"/>
                                </a:lnTo>
                                <a:lnTo>
                                  <a:pt x="14040" y="69361"/>
                                </a:lnTo>
                                <a:lnTo>
                                  <a:pt x="8172" y="12678"/>
                                </a:lnTo>
                                <a:cubicBezTo>
                                  <a:pt x="7334" y="5658"/>
                                  <a:pt x="5553" y="3143"/>
                                  <a:pt x="0" y="3143"/>
                                </a:cubicBez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69" name="Shape 1826"/>
                        <wps:cNvSpPr/>
                        <wps:spPr>
                          <a:xfrm>
                            <a:off x="889168" y="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8"/>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7"/>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0" name="Shape 1827"/>
                        <wps:cNvSpPr/>
                        <wps:spPr>
                          <a:xfrm>
                            <a:off x="948995" y="6279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1" name="Shape 120963"/>
                        <wps:cNvSpPr/>
                        <wps:spPr>
                          <a:xfrm>
                            <a:off x="678256" y="13656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2" name="Shape 1829"/>
                        <wps:cNvSpPr/>
                        <wps:spPr>
                          <a:xfrm>
                            <a:off x="701288" y="163027"/>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4"/>
                                  <a:pt x="15297" y="65535"/>
                                  <a:pt x="27661" y="65535"/>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3" name="Shape 1830"/>
                        <wps:cNvSpPr/>
                        <wps:spPr>
                          <a:xfrm>
                            <a:off x="734082" y="161715"/>
                            <a:ext cx="32690" cy="88221"/>
                          </a:xfrm>
                          <a:custGeom>
                            <a:avLst/>
                            <a:gdLst/>
                            <a:ahLst/>
                            <a:cxnLst/>
                            <a:rect l="0" t="0" r="0" b="0"/>
                            <a:pathLst>
                              <a:path w="32690" h="88221">
                                <a:moveTo>
                                  <a:pt x="6182" y="0"/>
                                </a:moveTo>
                                <a:cubicBezTo>
                                  <a:pt x="24832" y="0"/>
                                  <a:pt x="32690" y="12992"/>
                                  <a:pt x="32690" y="27242"/>
                                </a:cubicBezTo>
                                <a:cubicBezTo>
                                  <a:pt x="32690" y="51654"/>
                                  <a:pt x="19069" y="66008"/>
                                  <a:pt x="2410" y="69780"/>
                                </a:cubicBezTo>
                                <a:lnTo>
                                  <a:pt x="2410" y="70095"/>
                                </a:lnTo>
                                <a:cubicBezTo>
                                  <a:pt x="6601" y="76381"/>
                                  <a:pt x="10792" y="85287"/>
                                  <a:pt x="25775" y="85287"/>
                                </a:cubicBezTo>
                                <a:lnTo>
                                  <a:pt x="25251" y="88221"/>
                                </a:lnTo>
                                <a:lnTo>
                                  <a:pt x="20012" y="88221"/>
                                </a:lnTo>
                                <a:cubicBezTo>
                                  <a:pt x="11945" y="88221"/>
                                  <a:pt x="6287" y="87251"/>
                                  <a:pt x="2227" y="85169"/>
                                </a:cubicBezTo>
                                <a:lnTo>
                                  <a:pt x="0" y="82526"/>
                                </a:lnTo>
                                <a:lnTo>
                                  <a:pt x="0" y="65523"/>
                                </a:lnTo>
                                <a:lnTo>
                                  <a:pt x="6223" y="63919"/>
                                </a:lnTo>
                                <a:cubicBezTo>
                                  <a:pt x="16227" y="58203"/>
                                  <a:pt x="22003" y="44529"/>
                                  <a:pt x="22003" y="26613"/>
                                </a:cubicBezTo>
                                <a:cubicBezTo>
                                  <a:pt x="22003" y="13621"/>
                                  <a:pt x="16764" y="4505"/>
                                  <a:pt x="4610"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4" name="Shape 1831"/>
                        <wps:cNvSpPr/>
                        <wps:spPr>
                          <a:xfrm>
                            <a:off x="784393" y="16192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8"/>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5" name="Shape 1832"/>
                        <wps:cNvSpPr/>
                        <wps:spPr>
                          <a:xfrm>
                            <a:off x="843534" y="162973"/>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6" name="Shape 1833"/>
                        <wps:cNvSpPr/>
                        <wps:spPr>
                          <a:xfrm>
                            <a:off x="920420" y="22472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7" name="Shape 120964"/>
                        <wps:cNvSpPr/>
                        <wps:spPr>
                          <a:xfrm>
                            <a:off x="976960" y="24834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0878" name="Shape 1835"/>
                        <wps:cNvSpPr/>
                        <wps:spPr>
                          <a:xfrm>
                            <a:off x="1033577" y="22083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46C34" id="Group 95123" o:spid="_x0000_s1026" style="width:86.4pt;height:21.3pt;mso-position-horizontal-relative:char;mso-position-vertical-relative:line" coordsize="1097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">
                <v:shape id="Shape 1815" o:spid="_x0000_s1027" style="position:absolute;top:840;width:562;height:1001;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Pv8gA&#10;AADiAAAADwAAAGRycy9kb3ducmV2LnhtbESPX0vDQBDE3wW/w7FC3+wmhdQk9lpKpSAIiv3zvuTW&#10;JJjbC3dnG7+9Jwg+DjPzG2a1meygLuxD70RDPs9AsTTO9NJqOB339yWoEEkMDU5YwzcH2Kxvb1ZU&#10;G3eVd74cYqsSREJNGroYxxoxNB1bCnM3siTvw3lLMUnfovF0TXA74CLLlmipl7TQ0ci7jpvPw5fV&#10;ULy8Po3YeDye6W1pcHE+tXmu9exu2j6CijzF//Bf+9loKKuiqrKyeIDfS+kO4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pE+/yAAAAOIAAAAPAAAAAAAAAAAAAAAAAJgCAABk&#10;cnMvZG93bnJldi54bWxQSwUGAAAAAAQABAD1AAAAjQM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1816" o:spid="_x0000_s1028" style="position:absolute;left:562;top:840;width:337;height:552;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QZcsA&#10;AADiAAAADwAAAGRycy9kb3ducmV2LnhtbESPT2sCMRTE74LfIbyCN81WUDdbo4jQP/SktkqPj83r&#10;7tLkZdlE3fbTm0Khx2FmfsMs172z4kJdaDxruJ9kIIhLbxquNLy/PY5zECEiG7SeScM3BVivhoMl&#10;FsZfeU+XQ6xEgnAoUEMdY1tIGcqaHIaJb4mT9+k7hzHJrpKmw2uCOyunWTaXDhtOCzW2tK2p/Dqc&#10;nYbXU7mzP+44fz492a1cqM3xY7/TenTXbx5AROrjf/iv/WI05GqmVJbPFPxeSndArm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2lNBlywAAAOIAAAAPAAAAAAAAAAAAAAAAAJgC&#10;AABkcnMvZG93bnJldi54bWxQSwUGAAAAAAQABAD1AAAAkAM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1817" o:spid="_x0000_s1029" style="position:absolute;left:952;top:840;width:559;height:1001;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Dt8kA&#10;AADiAAAADwAAAGRycy9kb3ducmV2LnhtbESPy2oCMRSG9wXfIRzBTalJLZWZqVGkYGsXLrzQ9WFy&#10;OjOYnIyTqFOf3iwKXf78N77ZondWXKgLjWcNz2MFgrj0puFKw2G/espAhIhs0HomDb8UYDEfPMyw&#10;MP7KW7rsYiXSCIcCNdQxtoWUoazJYRj7ljh5P75zGJPsKmk6vKZxZ+VEqal02HB6qLGl95rK4+7s&#10;NLQfdLOfX5teHV5O6hHL75O9Oa1Hw375BiJSH//Df+210ZDlr3musmmCSEgJB+T8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bcDt8kAAADiAAAADwAAAAAAAAAAAAAAAACYAgAA&#10;ZHJzL2Rvd25yZXYueG1sUEsFBgAAAAAEAAQA9QAAAI4DA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1818" o:spid="_x0000_s1030" style="position:absolute;left:1511;top:840;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Q2swA&#10;AADiAAAADwAAAGRycy9kb3ducmV2LnhtbESPQUvDQBSE74L/YXmCN7upYknSbosIimKhbczF2yP7&#10;mg3Nvg3ZtYn99W6h0OMwM98wi9VoW3Gk3jeOFUwnCQjiyumGawXl99tDCsIHZI2tY1LwRx5Wy9ub&#10;BebaDbyjYxFqESHsc1RgQuhyKX1lyKKfuI44envXWwxR9rXUPQ4Rblv5mCQzabHhuGCwo1dD1aH4&#10;tQq68uu0Nftts95s2qL8fB/WTz+1Uvd348scRKAxXMOX9odWkGbPWZaksymcL8U7IJ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hBQ2swAAADiAAAADwAAAAAAAAAAAAAAAACY&#10;AgAAZHJzL2Rvd25yZXYueG1sUEsFBgAAAAAEAAQA9QAAAJEDAAAAAA==&#10;" path="m,l24765,4942v5791,3410,8915,8667,8915,16059c33680,42489,14935,49500,1676,51786r,762c7163,56358,10211,64130,22708,87752v3352,6096,7010,7772,14020,7772l35814,100096r-23165,c6934,87524,3277,79637,457,73731l,72807,,44740,9220,42184v5829,-4229,9373,-10820,9373,-20573c18593,17496,17450,13571,14421,10676l,6241,,xe" fillcolor="black" stroked="f" strokeweight="0">
                  <v:stroke miterlimit="83231f" joinstyle="miter"/>
                  <v:path arrowok="t" textboxrect="0,0,36728,100096"/>
                </v:shape>
                <v:shape id="Shape 1819" o:spid="_x0000_s1031" style="position:absolute;left:2039;top:825;width:785;height:1039;visibility:visible;mso-wrap-style:square;v-text-anchor:top" coordsize="78486,10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dssA&#10;AADiAAAADwAAAGRycy9kb3ducmV2LnhtbESPX0vDMBTF3wW/Q7iCby5xztrWZWMMBRmi7o/vl+ba&#10;dmtuShK3+u3NQPDxcM75Hc50PthOHMmH1rGG25ECQVw503KtYbd9vslBhIhssHNMGn4owHx2eTHF&#10;0rgTr+m4ibVIEA4lamhi7EspQ9WQxTByPXHyvpy3GJP0tTQeTwluOzlWKpMWW04LDfa0bKg6bL6t&#10;BvOwfpv4z7tVpgqsPt73h+Xr5Enr66th8Qgi0hD/w3/tF6MhL+6LQuXZGM6X0h2Qs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Sl2ywAAAOIAAAAPAAAAAAAAAAAAAAAAAJgC&#10;AABkcnMvZG93bnJldi54bWxQSwUGAAAAAAQABAD1AAAAkAMAAAAA&#10;" path="m48768,c62027,,65532,4419,68885,4419v2591,,4419,-1219,5943,-4419l78486,,73304,29566r-4419,c68275,12802,64008,5486,48616,5486v-12650,,-20422,6401,-20422,17374c28194,32156,37186,38405,46939,44653v11278,7163,21641,13259,21641,27889c68580,91897,52426,103480,33528,103480v-15850,,-20422,-4572,-23927,-4572c7468,98908,5182,100889,4572,103937r-4572,l6401,71018r4267,c12040,92050,17221,97231,32614,97079v12649,,22250,-5639,22402,-17374c55169,66294,44806,60046,33985,53188,23927,46787,15545,41300,15545,27280,15545,9601,31699,,48768,xe" fillcolor="black" stroked="f" strokeweight="0">
                  <v:stroke miterlimit="83231f" joinstyle="miter"/>
                  <v:path arrowok="t" textboxrect="0,0,78486,103937"/>
                </v:shape>
                <v:shape id="Shape 1820" o:spid="_x0000_s1032" style="position:absolute;left:3028;top:1601;width:275;height:631;visibility:visible;mso-wrap-style:square;v-text-anchor:top" coordsize="27556,6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3vMgA&#10;AADiAAAADwAAAGRycy9kb3ducmV2LnhtbESPT2vCQBTE74V+h+UVeqsblUqSukpbEDzWxEOPj+zL&#10;H82+DXmrxm/fLRR6HGbmN8x6O7leXWmUzrOB+SwBRVx523Fj4FjuXlJQEpAt9p7JwJ0EtpvHhzXm&#10;1t/4QNciNCpCWHI00IYw5FpL1ZJDmfmBOHq1Hx2GKMdG2xFvEe56vUiSlXbYcVxocaDPlqpzcXEG&#10;6vq72PWn4VB+uWYp4UM0nsWY56fp/Q1UoCn8h//ae2sgzV6zLElXS/i9FO+A3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0fe8yAAAAOIAAAAPAAAAAAAAAAAAAAAAAJgCAABk&#10;cnMvZG93bnJldi54bWxQSwUGAAAAAAQABAD1AAAAjQMAAAAA&#10;" path="m16869,r3143,l17183,12573r10373,l26718,16659r-10373,l10058,48511v,,-733,3457,-733,5238c9325,54902,9639,55950,11106,55950v3039,,5239,-1572,8906,-6287l22108,51235c19069,55321,14668,63074,6391,63074,1991,63074,,60769,,57521,,55740,629,52178,733,51549l7963,16659r-5972,l2410,14459c9115,11001,11630,9115,16869,xe" fillcolor="black" stroked="f" strokeweight="0">
                  <v:stroke miterlimit="83231f" joinstyle="miter"/>
                  <v:path arrowok="t" textboxrect="0,0,27556,63074"/>
                </v:shape>
                <v:shape id="Shape 120961" o:spid="_x0000_s1033" style="position:absolute;left:3924;top:1552;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ezMsA&#10;AADiAAAADwAAAGRycy9kb3ducmV2LnhtbESPT2vCQBTE74V+h+UVeim6W1FJUlcp0oIFL00t9PjI&#10;vvzB7NuQ3ZrUT98VBI/DzG+GWW1G24oT9b5xrOF5qkAQF840XGk4fL1PEhA+IBtsHZOGP/KwWd/f&#10;rTAzbuBPOuWhErGEfYYa6hC6TEpf1GTRT11HHL3S9RZDlH0lTY9DLLetnCm1lBYbjgs1drStqTjm&#10;v1ZDOWu+h0g9ncefc7n9yBW/7Y9aPz6Mry8gAo3hFr7SO6MhSRdpqpLlHC6X4h2Q6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5Nt7MywAAAOIAAAAPAAAAAAAAAAAAAAAAAJgC&#10;AABkcnMvZG93bnJldi54bWxQSwUGAAAAAAQABAD1AAAAkAMAAAAA&#10;" path="m,l90831,r,10211l,10211,,e" fillcolor="black" stroked="f" strokeweight="0">
                  <v:stroke miterlimit="83231f" joinstyle="miter"/>
                  <v:path arrowok="t" textboxrect="0,0,90831,10211"/>
                </v:shape>
                <v:shape id="Shape 120962" o:spid="_x0000_s1034" style="position:absolute;left:3924;top:1239;width:908;height:104;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DcssA&#10;AADiAAAADwAAAGRycy9kb3ducmV2LnhtbESPX0vDMBTF34V9h3AHvrnUP8vabtlQQXQggpu+3zXX&#10;NtjclCZbq5/eCIKPh3PO73BWm9G14kR9sJ41XM4yEMSVN5ZrDW/7h4scRIjIBlvPpOGLAmzWk7MV&#10;lsYP/EqnXaxFgnAoUUMTY1dKGaqGHIaZ74iT9+F7hzHJvpamxyHBXSuvskxJh5bTQoMd3TdUfe6O&#10;TsMxqsPLXVUvrHq2N25Qj9vv92utz6fj7RJEpDH+h//aT0ZDXsyLIsvVHH4vpTsg1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69YNyywAAAOIAAAAPAAAAAAAAAAAAAAAAAJgC&#10;AABkcnMvZG93bnJldi54bWxQSwUGAAAAAAQABAD1AAAAkAMAAAAA&#10;" path="m,l90831,r,10363l,10363,,e" fillcolor="black" stroked="f" strokeweight="0">
                  <v:stroke miterlimit="83231f" joinstyle="miter"/>
                  <v:path arrowok="t" textboxrect="0,0,90831,10363"/>
                </v:shape>
                <v:shape id="Shape 1823" o:spid="_x0000_s1035" style="position:absolute;left:7340;top:10;width:387;height:688;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g1MgA&#10;AADiAAAADwAAAGRycy9kb3ducmV2LnhtbESPUWvCQBCE3wv+h2OFvtWLFUMSPSU2FOyjaX/AkluT&#10;aG4v5K6a+uu9guDjMDvf7Ky3o+nEhQbXWlYwn0UgiCurW64V/Hx/viUgnEfW2FkmBX/kYLuZvKwx&#10;0/bKB7qUvhYBwi5DBY33fSalqxoy6Ga2Jw7e0Q4GfZBDLfWA1wA3nXyPolgabDk0NNjTR0PVufw1&#10;4Y2l0bJYuEW+P+RfRXo7dTsulHqdjvkKhKfRP48f6b1WkKTLNI2SOIb/SYEDcnM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DCDUyAAAAOIAAAAPAAAAAAAAAAAAAAAAAJgCAABk&#10;cnMvZG93bnJldi54bWxQSwUGAAAAAAQABAD1AAAAjQMAAAAA&#10;" path="m13725,l38662,r,4480l37300,4086v-2200,,-3353,210,-5658,419l25670,34157v1152,209,2619,419,5029,419l38662,32239r,4646l31118,38872v-2095,,-4924,-420,-6286,-839l21165,55950v-1782,8591,104,9744,8591,9744l29127,68837,,68837,629,65694v7963,,9534,-1362,11210,-10163l21165,10478c22317,4296,20117,3143,13097,3143l13725,xe" fillcolor="black" stroked="f" strokeweight="0">
                  <v:stroke miterlimit="83231f" joinstyle="miter"/>
                  <v:path arrowok="t" textboxrect="0,0,38662,68837"/>
                </v:shape>
                <v:shape id="Shape 1824" o:spid="_x0000_s1036" style="position:absolute;left:7727;top:10;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lATswA&#10;AADiAAAADwAAAGRycy9kb3ducmV2LnhtbESPT0sDMRTE74LfITyhN5sotW7WpkVaRMFe7B/1+Ng8&#10;d1c3L8smbdd+eiMUehxm5jfMZNa7RuypC7VnAzdDBYK48Lbm0sBm/XSdgQgR2WLjmQz8UoDZ9PJi&#10;grn1B36j/SqWIkE45GigirHNpQxFRQ7D0LfEyfvyncOYZFdK2+EhwV0jb5UaS4c1p4UKW5pXVPys&#10;ds7AQi+0Hi2f3xv1cZSfu3K9fe2/jRlc9Y8PICL18Rw+tV+sgUzfaa2y8T38X0p3QE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0lATswAAADiAAAADwAAAAAAAAAAAAAAAACY&#10;AgAAZHJzL2Rvd25yZXYueG1sUEsFBgAAAAAEAAQA9QAAAJEDAAAAAA==&#10;" path="m,l524,c13411,,23155,3458,23155,14459v,9063,-4217,15166,-10163,19004l,36885,,32239,7033,30175v3733,-3038,5959,-7753,5959,-14459c12992,12259,12049,9351,9783,7308l,4480,,xe" fillcolor="black" stroked="f" strokeweight="0">
                  <v:stroke miterlimit="83231f" joinstyle="miter"/>
                  <v:path arrowok="t" textboxrect="0,0,23155,36885"/>
                </v:shape>
                <v:shape id="Shape 1825" o:spid="_x0000_s1037" style="position:absolute;left:8067;top:10;width:704;height:694;visibility:visible;mso-wrap-style:square;v-text-anchor:top" coordsize="70304,6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YqcYA&#10;AADiAAAADwAAAGRycy9kb3ducmV2LnhtbERPTYvCMBC9L/gfwgje1tQFpe0aRQRhvYjW7mFvYzO2&#10;ZZtJaaKt/94cBI+P971cD6YRd+pcbVnBbBqBIC6srrlUkJ93nzEI55E1NpZJwYMcrFejjyWm2vZ8&#10;onvmSxFC2KWooPK+TaV0RUUG3dS2xIG72s6gD7Arpe6wD+GmkV9RtJAGaw4NFba0raj4z25GAeW6&#10;n1/Lof69HI50POX7Irv8KTUZD5tvEJ4G/xa/3D9aQZzMkySKF2FzuBTu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zYqcYAAADiAAAADwAAAAAAAAAAAAAAAACYAgAAZHJz&#10;L2Rvd25yZXYueG1sUEsFBgAAAAAEAAQA9QAAAIsDAAAAAA==&#10;" path="m209,l25879,r-314,3143c20222,3143,16869,5134,17183,9849v,733,210,3038,314,3772l20641,43482r733,12258l21898,55740,50502,12783c52388,9954,53749,7544,53749,5867v,-2095,-1571,-2724,-6286,-2724l47673,,70304,r-210,3143c64437,3143,62341,4820,55950,14354l17497,69361r-3457,l8172,12678c7334,5658,5553,3143,,3143l209,xe" fillcolor="black" stroked="f" strokeweight="0">
                  <v:stroke miterlimit="83231f" joinstyle="miter"/>
                  <v:path arrowok="t" textboxrect="0,0,70304,69361"/>
                </v:shape>
                <v:shape id="Shape 1826" o:spid="_x0000_s1038" style="position:absolute;left:8891;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8IcoA&#10;AADiAAAADwAAAGRycy9kb3ducmV2LnhtbESP0WrCQBRE3wX/YblC33QTaSVJXUUES2vpg2k/4JK9&#10;JtHduyG7avr3XaHg4zAzZ5jlerBGXKn3rWMF6SwBQVw53XKt4Od7N81A+ICs0TgmBb/kYb0aj5ZY&#10;aHfjA13LUIsIYV+ggiaErpDSVw1Z9DPXEUfv6HqLIcq+lrrHW4RbI+dJspAWW44LDXa0bag6lxer&#10;oGrT8tD5j8vx6zPduJOZP5v9m1JPk2HzCiLQEB7h//a7VpDlL3meZIsc7pfiHZ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axPCHKAAAA4gAAAA8AAAAAAAAAAAAAAAAAmAIA&#10;AGRycy9kb3ducmV2LnhtbFBLBQYAAAAABAAEAPUAAACPAwAAAAA=&#10;" path="m33528,v9116,,11525,3038,13830,3038c49140,3038,50397,2200,51445,r2514,l50397,20326r-3039,c46939,8801,44005,3772,33423,3772v-8696,,-14040,4400,-14040,11944c19383,22108,25565,26403,32271,30699v7753,4924,14878,9115,14878,19174c47149,63179,36043,71142,23051,71142,12154,71142,9011,67999,6601,67999v-1467,,-3039,1362,-3458,3457l,71456,4401,48825r2933,c8277,63284,11840,66847,22422,66742v8696,,15297,-3877,15402,-11945c37929,45577,30804,41281,23365,36566,16450,32166,10687,28394,10687,18755,10687,6601,21793,,33528,xe" fillcolor="black" stroked="f" strokeweight="0">
                  <v:stroke miterlimit="83231f" joinstyle="miter"/>
                  <v:path arrowok="t" textboxrect="0,0,53959,71456"/>
                </v:shape>
                <v:shape id="Shape 1827" o:spid="_x0000_s1039" style="position:absolute;left:9489;top:627;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tmccA&#10;AADiAAAADwAAAGRycy9kb3ducmV2LnhtbESPzWrCQBSF9wXfYbhCN6VOFNQkzUSKUHFVqhbXl8w1&#10;GZq5k2YmGt/eWRS6PJw/vmIz2lZcqffGsYL5LAFBXDltuFbwffp4TUH4gKyxdUwK7uRhU06eCsy1&#10;u/GBrsdQizjCPkcFTQhdLqWvGrLoZ64jjt7F9RZDlH0tdY+3OG5buUiSlbRoOD402NG2oernOFgF&#10;vBrsnY3//cSwfBnOuNt9mYVSz9Px/Q1EoDH8h//ae60gzZZZlqTrCBGRIg7I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tLZnHAAAA4gAAAA8AAAAAAAAAAAAAAAAAmAIAAGRy&#10;cy9kb3ducmV2LnhtbFBLBQYAAAAABAAEAPUAAACMAw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63" o:spid="_x0000_s1040" style="position:absolute;left:6782;top:1365;width:4191;height:95;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8xskA&#10;AADiAAAADwAAAGRycy9kb3ducmV2LnhtbESPUUvDMBSF3wX/Q7iCb1u64WZblw2ZKGMvavUHXJpr&#10;U2xuSpOl9d8vg4GPh3POdzib3WQ7EWnwrWMFi3kGgrh2uuVGwffX6ywH4QOyxs4xKfgjD7vt7c0G&#10;S+1G/qRYhUYkCPsSFZgQ+lJKXxuy6OeuJ07ejxsshiSHRuoBxwS3nVxm2VpabDktGOxpb6j+rU5W&#10;wfEjulgt6zHY95ejXZmHtxidUvd30/MTiEBT+A9f2wetIC9WRZHljwu4XEp3QG7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ZX8xskAAADiAAAADwAAAAAAAAAAAAAAAACYAgAA&#10;ZHJzL2Rvd25yZXYueG1sUEsFBgAAAAAEAAQA9QAAAI4DAAAAAA==&#10;" path="m,l419100,r,9525l,9525,,e" fillcolor="black" stroked="f" strokeweight="0">
                  <v:stroke miterlimit="83231f" joinstyle="miter"/>
                  <v:path arrowok="t" textboxrect="0,0,419100,9525"/>
                </v:shape>
                <v:shape id="Shape 1829" o:spid="_x0000_s1041" style="position:absolute;left:7012;top:1630;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sN8wA&#10;AADiAAAADwAAAGRycy9kb3ducmV2LnhtbESPT2vCQBTE74V+h+UVeqsbA61JdJUqCNqLfyoWb6/Z&#10;1yQ0+zZmV02/vVsQPA4z8xtmNOlMLc7Uusqygn4vAkGcW11xoWD3OX9JQDiPrLG2TAr+yMFk/Pgw&#10;wkzbC2/ovPWFCBB2GSoovW8yKV1ekkHXsw1x8H5sa9AH2RZSt3gJcFPLOIrepMGKw0KJDc1Kyn+3&#10;J6Ngf7T7ern7OMRN2s/nX6tp972eKvX81L0PQXjq/D18ay+0giR9TdMoGcTwfyncATm+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uisN8wAAADiAAAADwAAAAAAAAAAAAAAAACY&#10;AgAAZHJzL2Rvd25yZXYueG1sUEsFBgAAAAAEAAQA9QAAAJEDAAAAAA==&#10;" path="m32794,r,4435l27309,5913c17825,11281,10713,24384,10792,43322v,13412,4505,22213,16869,22213l32794,64211r,17003l26822,74126,25251,69621c8906,68678,105,60191,,42379,,23520,9371,8373,23471,1979l32794,xe" fillcolor="black" stroked="f" strokeweight="0">
                  <v:stroke miterlimit="83231f" joinstyle="miter"/>
                  <v:path arrowok="t" textboxrect="0,0,32794,81214"/>
                </v:shape>
                <v:shape id="Shape 1830" o:spid="_x0000_s1042" style="position:absolute;left:7340;top:1617;width:327;height:882;visibility:visible;mso-wrap-style:square;v-text-anchor:top" coordsize="32690,8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yTsoA&#10;AADiAAAADwAAAGRycy9kb3ducmV2LnhtbESPQUvDQBSE74L/YXmCN7upYpvEbkvRCB6KtlU8P7Kv&#10;2dDs25B9tvHfu4LgcZiZb5jFavSdOtEQ28AGppMMFHEdbMuNgY/355scVBRki11gMvBNEVbLy4sF&#10;ljaceUenvTQqQTiWaMCJ9KXWsXbkMU5CT5y8Qxg8SpJDo+2A5wT3nb7Nspn22HJacNjTo6P6uP/y&#10;Bl6dhIO8VRVuPqun6cbuitl2NOb6alw/gBIa5T/8136xBvLiviiyfH4Hv5fSHdD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84sk7KAAAA4gAAAA8AAAAAAAAAAAAAAAAAmAIA&#10;AGRycy9kb3ducmV2LnhtbFBLBQYAAAAABAAEAPUAAACPAwAAAAA=&#10;" path="m6182,c24832,,32690,12992,32690,27242v,24412,-13621,38766,-30280,42538l2410,70095v4191,6286,8382,15192,23365,15192l25251,88221r-5239,c11945,88221,6287,87251,2227,85169l,82526,,65523,6223,63919c16227,58203,22003,44529,22003,26613,22003,13621,16764,4505,4610,4505l,5747,,1312,6182,xe" fillcolor="black" stroked="f" strokeweight="0">
                  <v:stroke miterlimit="83231f" joinstyle="miter"/>
                  <v:path arrowok="t" textboxrect="0,0,32690,88221"/>
                </v:shape>
                <v:shape id="Shape 1831" o:spid="_x0000_s1043" style="position:absolute;left:7843;top:1619;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FYsoA&#10;AADiAAAADwAAAGRycy9kb3ducmV2LnhtbESP0WrCQBRE3wv9h+UW+qabiLZJdBUptNiKD6Z+wCV7&#10;TdLu3g3ZVePfuwWhj8PMnGEWq8Eacabet44VpOMEBHHldMu1gsP3+ygD4QOyRuOYFFzJw2r5+LDA&#10;QrsL7+lchlpECPsCFTQhdIWUvmrIoh+7jjh6R9dbDFH2tdQ9XiLcGjlJkhdpseW40GBHbw1Vv+XJ&#10;KqjatNx3/vN03G3Ttfsxk6n5+lDq+WlYz0EEGsJ/+N7eaAVZPsvzJHudwt+leAfk8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1pBWLKAAAA4gAAAA8AAAAAAAAAAAAAAAAAmAIA&#10;AGRycy9kb3ducmV2LnhtbFBLBQYAAAAABAAEAPUAAACPAwAAAAA=&#10;" path="m33528,v9116,,11525,3038,13830,3038c49140,3038,50397,2200,51445,r2514,l50397,20326r-3039,c46939,8801,44005,3772,33423,3772v-8696,,-14040,4400,-14040,11944c19383,22108,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1832" o:spid="_x0000_s1044" style="position:absolute;left:8435;top:1629;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u98sA&#10;AADiAAAADwAAAGRycy9kb3ducmV2LnhtbESPQUvDQBSE70L/w/IK3uxGoZqk3ZZFqFb0kmjp9ZF9&#10;TYLZtyG7NrG/3hUEj8PMfMOst5PtxJkG3zpWcLtIQBBXzrRcK/h4392kIHxANtg5JgXf5GG7mV2t&#10;MTdu5ILOZahFhLDPUUETQp9L6auGLPqF64mjd3KDxRDlUEsz4BjhtpN3SXIvLbYcFxrs6bGh6rP8&#10;sgpes4t+0u5S6PLwvD/uivHlbdJKXc8nvQIRaAr/4b/23ihIs2WWJenDEn4vxTsgN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5Jm73ywAAAOIAAAAPAAAAAAAAAAAAAAAAAJgC&#10;AABkcnMvZG93bnJldi54bWxQSwUGAAAAAAQABAD1AAAAkAM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1833" o:spid="_x0000_s1045" style="position:absolute;left:9204;top:2247;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QdsgA&#10;AADiAAAADwAAAGRycy9kb3ducmV2LnhtbESPQWvCQBSE74X+h+UJvYhuFEyT6CpSqPRUrC2eH9ln&#10;sph9m2Y3Gv99VxB6HGbmG2a1GWwjLtR541jBbJqAIC6dNlwp+Pl+n2QgfEDW2DgmBTfysFk/P62w&#10;0O7KX3Q5hEpECPsCFdQhtIWUvqzJop+6ljh6J9dZDFF2ldQdXiPcNnKeJKm0aDgu1NjSW03l+dBb&#10;BZz29sbG/35iWIz7I+52ezNX6mU0bJcgAg3hP/xof2gFWb7I8yR7TeF+Kd4Bu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CBB2yAAAAOIAAAAPAAAAAAAAAAAAAAAAAJgCAABk&#10;cnMvZG93bnJldi54bWxQSwUGAAAAAAQABAD1AAAAjQ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0964" o:spid="_x0000_s1046" style="position:absolute;left:9769;top:2483;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WPMsA&#10;AADiAAAADwAAAGRycy9kb3ducmV2LnhtbESP0UrDQBRE34X+w3ILvtmNpaZJ7LbYgrYWFa1+wCV7&#10;TYLZu2F3bdK/dwtCH4eZOcMsVoNpxZGcbywruJ0kIIhLqxuuFHx9Pt5kIHxA1thaJgUn8rBajq4W&#10;WGjb8wcdD6ESEcK+QAV1CF0hpS9rMugntiOO3rd1BkOUrpLaYR/hppXTJEmlwYbjQo0dbWoqfw6/&#10;RsH25W22fi5fnzrf9u/e7tPG2VSp6/HwcA8i0BAu4f/2TivI8rs8T7L5HM6X4h2Q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9JY8ywAAAOIAAAAPAAAAAAAAAAAAAAAAAJgC&#10;AABkcnMvZG93bnJldi54bWxQSwUGAAAAAAQABAD1AAAAkAMAAAAA&#10;" path="m,l17145,r,9144l,9144,,e" fillcolor="black" stroked="f" strokeweight="0">
                  <v:stroke miterlimit="83231f" joinstyle="miter"/>
                  <v:path arrowok="t" textboxrect="0,0,17145,9144"/>
                </v:shape>
                <v:shape id="Shape 1835" o:spid="_x0000_s1047" style="position:absolute;left:10335;top:2208;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9g8gA&#10;AADiAAAADwAAAGRycy9kb3ducmV2LnhtbERPy2rCQBTdF/oPwy24qxMr2iQ6SimEumrxCe6umWsm&#10;NHMnZKYa+/WdhdDl4bzny9424kKdrx0rGA0TEMSl0zVXCnbb4jkF4QOyxsYxKbiRh+Xi8WGOuXZX&#10;XtNlEyoRQ9jnqMCE0OZS+tKQRT90LXHkzq6zGCLsKqk7vMZw28iXJJlKizXHBoMtvRsqvzc/VsHx&#10;/FHsV6b6/TTjQ3HbFvI02X8pNXjq32YgAvXhX3x3r7SCNJtkWZK+xs3xUrwD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8P2DyAAAAOIAAAAPAAAAAAAAAAAAAAAAAJgCAABk&#10;cnMvZG93bnJldi54bWxQSwUGAAAAAAQABAD1AAAAjQ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w10:anchorlock/>
              </v:group>
            </w:pict>
          </mc:Fallback>
        </mc:AlternateContent>
      </w:r>
      <w:r w:rsidRPr="002421E7">
        <w:rPr>
          <w:szCs w:val="24"/>
        </w:rPr>
        <w:tab/>
        <w:t>,</w:t>
      </w:r>
    </w:p>
    <w:p w:rsidR="00C96722" w:rsidRPr="002421E7" w:rsidRDefault="00C96722" w:rsidP="00C96722">
      <w:pPr>
        <w:spacing w:after="128"/>
        <w:ind w:left="237"/>
        <w:rPr>
          <w:szCs w:val="24"/>
        </w:rPr>
      </w:pPr>
      <w:r w:rsidRPr="002421E7">
        <w:rPr>
          <w:szCs w:val="24"/>
        </w:rPr>
        <w:t>kde</w:t>
      </w:r>
    </w:p>
    <w:p w:rsidR="00C96722" w:rsidRPr="002421E7" w:rsidRDefault="00C96722" w:rsidP="00C96722">
      <w:pPr>
        <w:numPr>
          <w:ilvl w:val="0"/>
          <w:numId w:val="23"/>
        </w:numPr>
        <w:spacing w:after="43" w:line="346" w:lineRule="auto"/>
        <w:ind w:hanging="283"/>
        <w:jc w:val="both"/>
        <w:rPr>
          <w:szCs w:val="24"/>
        </w:rPr>
      </w:pPr>
      <w:r w:rsidRPr="002421E7">
        <w:rPr>
          <w:szCs w:val="24"/>
        </w:rPr>
        <w:t>PRS</w:t>
      </w:r>
      <w:r w:rsidRPr="002421E7">
        <w:rPr>
          <w:szCs w:val="24"/>
          <w:vertAlign w:val="subscript"/>
        </w:rPr>
        <w:t xml:space="preserve">t </w:t>
      </w:r>
      <w:r w:rsidRPr="002421E7">
        <w:rPr>
          <w:szCs w:val="24"/>
        </w:rPr>
        <w:t>je priemer maximálnych cien za odvádzanie a čistenie odpadovej vody v eurách na objemovú jednotku,</w:t>
      </w:r>
    </w:p>
    <w:p w:rsidR="00C96722" w:rsidRPr="002421E7" w:rsidRDefault="00C96722" w:rsidP="00C96722">
      <w:pPr>
        <w:numPr>
          <w:ilvl w:val="0"/>
          <w:numId w:val="23"/>
        </w:numPr>
        <w:spacing w:after="185" w:line="262" w:lineRule="auto"/>
        <w:ind w:hanging="283"/>
        <w:jc w:val="both"/>
        <w:rPr>
          <w:szCs w:val="24"/>
        </w:rPr>
      </w:pPr>
      <w:r w:rsidRPr="002421E7">
        <w:rPr>
          <w:szCs w:val="24"/>
        </w:rPr>
        <w:t>PVS</w:t>
      </w:r>
      <w:r w:rsidRPr="002421E7">
        <w:rPr>
          <w:szCs w:val="24"/>
          <w:vertAlign w:val="subscript"/>
        </w:rPr>
        <w:t xml:space="preserve">t </w:t>
      </w:r>
      <w:r w:rsidRPr="002421E7">
        <w:rPr>
          <w:szCs w:val="24"/>
        </w:rPr>
        <w:t>sú povolené výnosy na rok t vypočítané na</w:t>
      </w:r>
    </w:p>
    <w:p w:rsidR="00C96722" w:rsidRPr="002421E7" w:rsidRDefault="00C96722" w:rsidP="00C96722">
      <w:pPr>
        <w:numPr>
          <w:ilvl w:val="1"/>
          <w:numId w:val="23"/>
        </w:numPr>
        <w:spacing w:after="258" w:line="262" w:lineRule="auto"/>
        <w:ind w:hanging="308"/>
        <w:jc w:val="both"/>
        <w:rPr>
          <w:szCs w:val="24"/>
        </w:rPr>
      </w:pPr>
      <w:r w:rsidRPr="002421E7">
        <w:rPr>
          <w:szCs w:val="24"/>
        </w:rPr>
        <w:t>prvý rok regulačného obdobia podľa vzorca</w:t>
      </w:r>
    </w:p>
    <w:p w:rsidR="00C96722" w:rsidRPr="002421E7" w:rsidRDefault="00C96722" w:rsidP="00C96722">
      <w:pPr>
        <w:spacing w:after="171"/>
        <w:ind w:left="520"/>
        <w:rPr>
          <w:szCs w:val="24"/>
        </w:rPr>
      </w:pPr>
      <w:r w:rsidRPr="002421E7">
        <w:rPr>
          <w:szCs w:val="24"/>
        </w:rPr>
        <w:t>PVS</w:t>
      </w:r>
      <w:r w:rsidRPr="002421E7">
        <w:rPr>
          <w:szCs w:val="24"/>
          <w:vertAlign w:val="subscript"/>
        </w:rPr>
        <w:t xml:space="preserve">t </w:t>
      </w:r>
      <w:r w:rsidRPr="002421E7">
        <w:rPr>
          <w:szCs w:val="24"/>
        </w:rPr>
        <w:t>= PNS</w:t>
      </w:r>
      <w:r w:rsidRPr="002421E7">
        <w:rPr>
          <w:szCs w:val="24"/>
          <w:vertAlign w:val="subscript"/>
        </w:rPr>
        <w:t xml:space="preserve">t </w:t>
      </w:r>
      <w:r w:rsidRPr="002421E7">
        <w:rPr>
          <w:szCs w:val="24"/>
        </w:rPr>
        <w:t>+ OS</w:t>
      </w:r>
      <w:r w:rsidRPr="002421E7">
        <w:rPr>
          <w:szCs w:val="24"/>
          <w:vertAlign w:val="subscript"/>
        </w:rPr>
        <w:t xml:space="preserve">t-2 </w:t>
      </w:r>
      <w:r w:rsidRPr="002421E7">
        <w:rPr>
          <w:szCs w:val="24"/>
        </w:rPr>
        <w:t>+ POS</w:t>
      </w:r>
      <w:r w:rsidRPr="002421E7">
        <w:rPr>
          <w:szCs w:val="24"/>
          <w:vertAlign w:val="subscript"/>
        </w:rPr>
        <w:t xml:space="preserve">t-1 </w:t>
      </w:r>
      <w:r w:rsidRPr="002421E7">
        <w:rPr>
          <w:szCs w:val="24"/>
        </w:rPr>
        <w:t>+ (PZ</w:t>
      </w:r>
      <w:r w:rsidRPr="002421E7">
        <w:rPr>
          <w:szCs w:val="24"/>
          <w:vertAlign w:val="subscript"/>
        </w:rPr>
        <w:t xml:space="preserve">t </w:t>
      </w:r>
      <w:r w:rsidRPr="002421E7">
        <w:rPr>
          <w:szCs w:val="24"/>
        </w:rPr>
        <w:t>× IMDS</w:t>
      </w:r>
      <w:r w:rsidRPr="002421E7">
        <w:rPr>
          <w:szCs w:val="24"/>
          <w:vertAlign w:val="subscript"/>
        </w:rPr>
        <w:t>t-2</w:t>
      </w:r>
      <w:r w:rsidRPr="002421E7">
        <w:rPr>
          <w:szCs w:val="24"/>
        </w:rPr>
        <w:t>) ,</w:t>
      </w:r>
    </w:p>
    <w:p w:rsidR="00C96722" w:rsidRPr="002421E7" w:rsidRDefault="00C96722" w:rsidP="00C96722">
      <w:pPr>
        <w:numPr>
          <w:ilvl w:val="1"/>
          <w:numId w:val="23"/>
        </w:numPr>
        <w:spacing w:after="258" w:line="262" w:lineRule="auto"/>
        <w:ind w:hanging="308"/>
        <w:jc w:val="both"/>
        <w:rPr>
          <w:szCs w:val="24"/>
        </w:rPr>
      </w:pPr>
      <w:r w:rsidRPr="002421E7">
        <w:rPr>
          <w:szCs w:val="24"/>
        </w:rPr>
        <w:t>ďalšie roky regulačného obdobia podľa vzorca</w:t>
      </w:r>
    </w:p>
    <w:p w:rsidR="00C96722" w:rsidRPr="002421E7" w:rsidRDefault="00C96722" w:rsidP="00C96722">
      <w:pPr>
        <w:spacing w:after="196"/>
        <w:ind w:left="520"/>
        <w:rPr>
          <w:szCs w:val="24"/>
        </w:rPr>
      </w:pPr>
      <w:r w:rsidRPr="002421E7">
        <w:rPr>
          <w:szCs w:val="24"/>
        </w:rPr>
        <w:t>PVS</w:t>
      </w:r>
      <w:r w:rsidRPr="002421E7">
        <w:rPr>
          <w:szCs w:val="24"/>
          <w:vertAlign w:val="subscript"/>
        </w:rPr>
        <w:t xml:space="preserve">t </w:t>
      </w:r>
      <w:r w:rsidRPr="002421E7">
        <w:rPr>
          <w:szCs w:val="24"/>
        </w:rPr>
        <w:t>= PNS</w:t>
      </w:r>
      <w:r w:rsidRPr="002421E7">
        <w:rPr>
          <w:szCs w:val="24"/>
          <w:vertAlign w:val="subscript"/>
        </w:rPr>
        <w:t xml:space="preserve">tz </w:t>
      </w:r>
      <w:r w:rsidRPr="002421E7">
        <w:rPr>
          <w:szCs w:val="24"/>
        </w:rPr>
        <w:t>+ OS</w:t>
      </w:r>
      <w:r w:rsidRPr="002421E7">
        <w:rPr>
          <w:szCs w:val="24"/>
          <w:vertAlign w:val="subscript"/>
        </w:rPr>
        <w:t xml:space="preserve">t-1 </w:t>
      </w:r>
      <w:r w:rsidRPr="002421E7">
        <w:rPr>
          <w:szCs w:val="24"/>
        </w:rPr>
        <w:t>+ (POS</w:t>
      </w:r>
      <w:r w:rsidRPr="002421E7">
        <w:rPr>
          <w:szCs w:val="24"/>
          <w:vertAlign w:val="subscript"/>
        </w:rPr>
        <w:t xml:space="preserve">t </w:t>
      </w:r>
      <w:r w:rsidRPr="002421E7">
        <w:rPr>
          <w:szCs w:val="24"/>
        </w:rPr>
        <w:t>- ROS</w:t>
      </w:r>
      <w:r w:rsidRPr="002421E7">
        <w:rPr>
          <w:szCs w:val="24"/>
          <w:vertAlign w:val="subscript"/>
        </w:rPr>
        <w:t>t-1</w:t>
      </w:r>
      <w:r w:rsidRPr="002421E7">
        <w:rPr>
          <w:szCs w:val="24"/>
        </w:rPr>
        <w:t>) + (PZ</w:t>
      </w:r>
      <w:r w:rsidRPr="002421E7">
        <w:rPr>
          <w:szCs w:val="24"/>
          <w:vertAlign w:val="subscript"/>
        </w:rPr>
        <w:t xml:space="preserve">t </w:t>
      </w:r>
      <w:r w:rsidRPr="002421E7">
        <w:rPr>
          <w:szCs w:val="24"/>
        </w:rPr>
        <w:t>× IMDS</w:t>
      </w:r>
      <w:r w:rsidRPr="002421E7">
        <w:rPr>
          <w:szCs w:val="24"/>
          <w:vertAlign w:val="subscript"/>
        </w:rPr>
        <w:t>t-1</w:t>
      </w:r>
      <w:r w:rsidRPr="002421E7">
        <w:rPr>
          <w:szCs w:val="24"/>
        </w:rPr>
        <w:t>)</w:t>
      </w:r>
      <w:r w:rsidRPr="006165A0">
        <w:rPr>
          <w:strike/>
          <w:color w:val="FF0000"/>
          <w:szCs w:val="24"/>
        </w:rPr>
        <w:t xml:space="preserve"> + NPVS</w:t>
      </w:r>
      <w:r w:rsidRPr="006165A0">
        <w:rPr>
          <w:strike/>
          <w:color w:val="FF0000"/>
          <w:szCs w:val="24"/>
          <w:vertAlign w:val="subscript"/>
        </w:rPr>
        <w:t xml:space="preserve">t-n </w:t>
      </w:r>
      <w:r w:rsidRPr="002421E7">
        <w:rPr>
          <w:szCs w:val="24"/>
        </w:rPr>
        <w:t>,</w:t>
      </w:r>
    </w:p>
    <w:p w:rsidR="00C96722" w:rsidRPr="002421E7" w:rsidRDefault="00C96722" w:rsidP="00C96722">
      <w:pPr>
        <w:numPr>
          <w:ilvl w:val="0"/>
          <w:numId w:val="23"/>
        </w:numPr>
        <w:spacing w:after="143" w:line="345" w:lineRule="auto"/>
        <w:ind w:hanging="283"/>
        <w:jc w:val="both"/>
        <w:rPr>
          <w:szCs w:val="24"/>
        </w:rPr>
      </w:pPr>
      <w:r w:rsidRPr="002421E7">
        <w:rPr>
          <w:szCs w:val="24"/>
        </w:rPr>
        <w:t>QST</w:t>
      </w:r>
      <w:r w:rsidRPr="002421E7">
        <w:rPr>
          <w:szCs w:val="24"/>
          <w:vertAlign w:val="subscript"/>
        </w:rPr>
        <w:t xml:space="preserve">t-2 </w:t>
      </w:r>
      <w:r w:rsidRPr="002421E7">
        <w:rPr>
          <w:szCs w:val="24"/>
        </w:rPr>
        <w:t>je skutočné množstvo odvedenej a čistenej odpadovej vody v objemových jednotkách od všetkých producentov v roku t-2 vrátane vlastnej produkcie.</w:t>
      </w:r>
    </w:p>
    <w:p w:rsidR="00C96722" w:rsidRPr="002421E7" w:rsidRDefault="00C96722" w:rsidP="00C96722">
      <w:pPr>
        <w:numPr>
          <w:ilvl w:val="1"/>
          <w:numId w:val="23"/>
        </w:numPr>
        <w:spacing w:after="210" w:line="262" w:lineRule="auto"/>
        <w:ind w:hanging="308"/>
        <w:jc w:val="both"/>
        <w:rPr>
          <w:szCs w:val="24"/>
        </w:rPr>
      </w:pPr>
      <w:r w:rsidRPr="002421E7">
        <w:rPr>
          <w:szCs w:val="24"/>
        </w:rPr>
        <w:t>Na účely výpočtu povolených výnosov PVS</w:t>
      </w:r>
      <w:r w:rsidRPr="002421E7">
        <w:rPr>
          <w:szCs w:val="24"/>
          <w:vertAlign w:val="subscript"/>
        </w:rPr>
        <w:t xml:space="preserve">t </w:t>
      </w:r>
      <w:r w:rsidRPr="002421E7">
        <w:rPr>
          <w:szCs w:val="24"/>
        </w:rPr>
        <w:t>sa veličinami vzorcov rozumejú</w:t>
      </w:r>
    </w:p>
    <w:p w:rsidR="00C96722" w:rsidRPr="002421E7" w:rsidRDefault="00C96722" w:rsidP="00C96722">
      <w:pPr>
        <w:numPr>
          <w:ilvl w:val="0"/>
          <w:numId w:val="24"/>
        </w:numPr>
        <w:spacing w:after="44" w:line="346" w:lineRule="auto"/>
        <w:ind w:hanging="283"/>
        <w:jc w:val="both"/>
        <w:rPr>
          <w:szCs w:val="24"/>
        </w:rPr>
      </w:pPr>
      <w:r w:rsidRPr="002421E7">
        <w:rPr>
          <w:szCs w:val="24"/>
        </w:rPr>
        <w:t>PNS</w:t>
      </w:r>
      <w:r w:rsidRPr="002421E7">
        <w:rPr>
          <w:szCs w:val="24"/>
          <w:vertAlign w:val="subscript"/>
        </w:rPr>
        <w:t xml:space="preserve">t </w:t>
      </w:r>
      <w:r w:rsidRPr="002421E7">
        <w:rPr>
          <w:szCs w:val="24"/>
        </w:rPr>
        <w:t>plánované prevádzkové náklady v eurách na odvádzanie a čistenie odpadovej vody v roku t určené podľa odseku 4,</w:t>
      </w:r>
    </w:p>
    <w:p w:rsidR="00C96722" w:rsidRPr="002421E7" w:rsidRDefault="00C96722" w:rsidP="00C96722">
      <w:pPr>
        <w:numPr>
          <w:ilvl w:val="0"/>
          <w:numId w:val="24"/>
        </w:numPr>
        <w:spacing w:after="124" w:line="262" w:lineRule="auto"/>
        <w:ind w:hanging="283"/>
        <w:jc w:val="both"/>
        <w:rPr>
          <w:szCs w:val="24"/>
        </w:rPr>
      </w:pPr>
      <w:r w:rsidRPr="002421E7">
        <w:rPr>
          <w:szCs w:val="24"/>
        </w:rPr>
        <w:t>OS</w:t>
      </w:r>
      <w:r w:rsidRPr="002421E7">
        <w:rPr>
          <w:szCs w:val="24"/>
          <w:vertAlign w:val="subscript"/>
        </w:rPr>
        <w:t xml:space="preserve">t-2 </w:t>
      </w:r>
      <w:r w:rsidRPr="002421E7">
        <w:rPr>
          <w:szCs w:val="24"/>
        </w:rPr>
        <w:t xml:space="preserve">odpisy hmotného majetku a nehmotného majetku </w:t>
      </w:r>
      <w:r w:rsidRPr="00572708">
        <w:rPr>
          <w:color w:val="FF0000"/>
        </w:rPr>
        <w:t xml:space="preserve">podľa prílohy č. 1 </w:t>
      </w:r>
      <w:r w:rsidRPr="002421E7">
        <w:rPr>
          <w:szCs w:val="24"/>
        </w:rPr>
        <w:t>v eurách využívaného výhradne na odvádzanie a čistenie odpadovej vody skutočne zaradeného do účtovníctva do konca roka t-2 podľa § 4 ods. 1 písm. e) až g) a nájomné v eurách za prenájom majetku využívaného výhradne na odvádzanie a čistenie odpadovej vody do konca roka t-2 podľa § 4 ods. 1 písm. h),</w:t>
      </w:r>
    </w:p>
    <w:p w:rsidR="00C96722" w:rsidRPr="002421E7" w:rsidRDefault="00C96722" w:rsidP="00C96722">
      <w:pPr>
        <w:numPr>
          <w:ilvl w:val="0"/>
          <w:numId w:val="24"/>
        </w:numPr>
        <w:spacing w:after="122" w:line="262" w:lineRule="auto"/>
        <w:ind w:hanging="283"/>
        <w:jc w:val="both"/>
        <w:rPr>
          <w:szCs w:val="24"/>
        </w:rPr>
      </w:pPr>
      <w:r w:rsidRPr="002421E7">
        <w:rPr>
          <w:szCs w:val="24"/>
        </w:rPr>
        <w:t>POS</w:t>
      </w:r>
      <w:r w:rsidRPr="002421E7">
        <w:rPr>
          <w:szCs w:val="24"/>
          <w:vertAlign w:val="subscript"/>
        </w:rPr>
        <w:t xml:space="preserve">t-1 </w:t>
      </w:r>
      <w:r w:rsidRPr="002421E7">
        <w:rPr>
          <w:szCs w:val="24"/>
        </w:rPr>
        <w:t>hodnota plánovaných odpisov v eurách nového hmotného majetku a nehmotného majetku, ktoré regulovaný subjekt plánuje zaradiť v roku t-1 a nájomného v eurách za prenájom majetku plánovaného zaradiť vlastníkom v roku t-1, využívaného výhradne na odvádzanie a čistenie odpadovej vody,</w:t>
      </w:r>
    </w:p>
    <w:p w:rsidR="00C96722" w:rsidRPr="002421E7" w:rsidRDefault="00C96722" w:rsidP="00C96722">
      <w:pPr>
        <w:numPr>
          <w:ilvl w:val="0"/>
          <w:numId w:val="24"/>
        </w:numPr>
        <w:spacing w:after="212" w:line="262" w:lineRule="auto"/>
        <w:ind w:hanging="283"/>
        <w:jc w:val="both"/>
        <w:rPr>
          <w:szCs w:val="24"/>
        </w:rPr>
      </w:pPr>
      <w:r w:rsidRPr="002421E7">
        <w:rPr>
          <w:szCs w:val="24"/>
        </w:rPr>
        <w:t>PZ</w:t>
      </w:r>
      <w:r w:rsidRPr="002421E7">
        <w:rPr>
          <w:szCs w:val="24"/>
          <w:vertAlign w:val="subscript"/>
        </w:rPr>
        <w:t xml:space="preserve">t </w:t>
      </w:r>
      <w:r w:rsidRPr="002421E7">
        <w:rPr>
          <w:szCs w:val="24"/>
        </w:rPr>
        <w:t>výška primeraného zisku v roku t v eurách určená podľa odseku 5,</w:t>
      </w:r>
    </w:p>
    <w:p w:rsidR="00C96722" w:rsidRPr="002421E7" w:rsidRDefault="00C96722" w:rsidP="00C96722">
      <w:pPr>
        <w:numPr>
          <w:ilvl w:val="0"/>
          <w:numId w:val="24"/>
        </w:numPr>
        <w:spacing w:line="345" w:lineRule="auto"/>
        <w:ind w:hanging="283"/>
        <w:jc w:val="both"/>
        <w:rPr>
          <w:szCs w:val="24"/>
        </w:rPr>
      </w:pPr>
      <w:r w:rsidRPr="002421E7">
        <w:rPr>
          <w:szCs w:val="24"/>
        </w:rPr>
        <w:t>IMDS</w:t>
      </w:r>
      <w:r w:rsidRPr="002421E7">
        <w:rPr>
          <w:szCs w:val="24"/>
          <w:vertAlign w:val="subscript"/>
        </w:rPr>
        <w:t xml:space="preserve">t-2 </w:t>
      </w:r>
      <w:r w:rsidRPr="002421E7">
        <w:rPr>
          <w:szCs w:val="24"/>
        </w:rPr>
        <w:t>index miery využitia dosiahnutých disponibilných zdrojov regulovaného subjektu za rok t-2 na obnovu a rozvoj verejných kanalizácií a určí sa podľa vzorca</w:t>
      </w:r>
    </w:p>
    <w:p w:rsidR="00C96722" w:rsidRPr="002421E7" w:rsidRDefault="00C96722" w:rsidP="00C96722">
      <w:pPr>
        <w:spacing w:after="199" w:line="259" w:lineRule="auto"/>
        <w:ind w:left="510" w:right="-227"/>
        <w:rPr>
          <w:szCs w:val="24"/>
        </w:rPr>
      </w:pPr>
      <w:r w:rsidRPr="002421E7">
        <w:rPr>
          <w:noProof/>
          <w:szCs w:val="24"/>
        </w:rPr>
        <w:drawing>
          <wp:inline distT="0" distB="0" distL="0" distR="0" wp14:anchorId="53E81A40" wp14:editId="0A43E424">
            <wp:extent cx="5975604" cy="841248"/>
            <wp:effectExtent l="0" t="0" r="0" b="0"/>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18"/>
                    <a:stretch>
                      <a:fillRect/>
                    </a:stretch>
                  </pic:blipFill>
                  <pic:spPr>
                    <a:xfrm>
                      <a:off x="0" y="0"/>
                      <a:ext cx="5975604" cy="841248"/>
                    </a:xfrm>
                    <a:prstGeom prst="rect">
                      <a:avLst/>
                    </a:prstGeom>
                  </pic:spPr>
                </pic:pic>
              </a:graphicData>
            </a:graphic>
          </wp:inline>
        </w:drawing>
      </w:r>
    </w:p>
    <w:p w:rsidR="00C96722" w:rsidRPr="00572708" w:rsidRDefault="00C96722" w:rsidP="00C96722">
      <w:pPr>
        <w:spacing w:after="238"/>
        <w:ind w:left="520"/>
        <w:rPr>
          <w:strike/>
          <w:color w:val="FF0000"/>
          <w:szCs w:val="24"/>
        </w:rPr>
      </w:pPr>
      <w:r w:rsidRPr="00572708">
        <w:rPr>
          <w:strike/>
          <w:color w:val="FF0000"/>
          <w:szCs w:val="24"/>
        </w:rPr>
        <w:t>pričom, ak je P</w:t>
      </w:r>
    </w:p>
    <w:p w:rsidR="00C96722" w:rsidRPr="00572708" w:rsidRDefault="00C96722" w:rsidP="00C96722">
      <w:pPr>
        <w:spacing w:after="311"/>
        <w:ind w:left="520"/>
        <w:rPr>
          <w:strike/>
          <w:color w:val="FF0000"/>
          <w:szCs w:val="24"/>
        </w:rPr>
      </w:pPr>
      <w:r w:rsidRPr="00572708">
        <w:rPr>
          <w:strike/>
          <w:color w:val="FF0000"/>
          <w:szCs w:val="24"/>
        </w:rPr>
        <w:t>vyšší alebo sa rovná 0,8, tak IMDS</w:t>
      </w:r>
      <w:r w:rsidRPr="00572708">
        <w:rPr>
          <w:strike/>
          <w:color w:val="FF0000"/>
          <w:szCs w:val="24"/>
          <w:vertAlign w:val="subscript"/>
        </w:rPr>
        <w:t xml:space="preserve">t-2 </w:t>
      </w:r>
      <w:r w:rsidRPr="00572708">
        <w:rPr>
          <w:strike/>
          <w:color w:val="FF0000"/>
          <w:szCs w:val="24"/>
        </w:rPr>
        <w:t>= 1,04,</w:t>
      </w:r>
    </w:p>
    <w:p w:rsidR="00C96722" w:rsidRPr="00572708" w:rsidRDefault="00C96722" w:rsidP="00C96722">
      <w:pPr>
        <w:ind w:left="520"/>
        <w:rPr>
          <w:strike/>
          <w:color w:val="FF0000"/>
          <w:szCs w:val="24"/>
        </w:rPr>
      </w:pPr>
      <w:r w:rsidRPr="00572708">
        <w:rPr>
          <w:strike/>
          <w:color w:val="FF0000"/>
          <w:szCs w:val="24"/>
        </w:rPr>
        <w:t>menší ako 0,8 a zároveň vyšší alebo sa rovná 0,7, tak IMDS</w:t>
      </w:r>
      <w:r w:rsidRPr="00572708">
        <w:rPr>
          <w:strike/>
          <w:color w:val="FF0000"/>
          <w:szCs w:val="24"/>
          <w:vertAlign w:val="subscript"/>
        </w:rPr>
        <w:t xml:space="preserve">t-2 </w:t>
      </w:r>
      <w:r w:rsidRPr="00572708">
        <w:rPr>
          <w:strike/>
          <w:color w:val="FF0000"/>
          <w:szCs w:val="24"/>
        </w:rPr>
        <w:t>= 1,03,</w:t>
      </w:r>
    </w:p>
    <w:p w:rsidR="00C96722" w:rsidRDefault="00C96722" w:rsidP="00C96722">
      <w:pPr>
        <w:spacing w:after="4" w:line="564" w:lineRule="auto"/>
        <w:ind w:left="520" w:right="2409"/>
        <w:rPr>
          <w:strike/>
          <w:color w:val="FF0000"/>
          <w:szCs w:val="24"/>
        </w:rPr>
      </w:pPr>
      <w:r w:rsidRPr="00572708">
        <w:rPr>
          <w:strike/>
          <w:color w:val="FF0000"/>
          <w:szCs w:val="24"/>
        </w:rPr>
        <w:t>menší ako 0,7 a zároveň vyšší alebo sa rovná 0,6, tak IMDS</w:t>
      </w:r>
      <w:r w:rsidRPr="00572708">
        <w:rPr>
          <w:strike/>
          <w:color w:val="FF0000"/>
          <w:szCs w:val="24"/>
          <w:vertAlign w:val="subscript"/>
        </w:rPr>
        <w:t xml:space="preserve">t-2 </w:t>
      </w:r>
      <w:r w:rsidRPr="00572708">
        <w:rPr>
          <w:strike/>
          <w:color w:val="FF0000"/>
          <w:szCs w:val="24"/>
        </w:rPr>
        <w:t>= 1,02, menší ako 0,6 a zároveň vyšší alebo sa rovná 0,5, tak IMDS</w:t>
      </w:r>
      <w:r w:rsidRPr="00572708">
        <w:rPr>
          <w:strike/>
          <w:color w:val="FF0000"/>
          <w:szCs w:val="24"/>
          <w:vertAlign w:val="subscript"/>
        </w:rPr>
        <w:t xml:space="preserve">t-2 </w:t>
      </w:r>
      <w:r w:rsidRPr="00572708">
        <w:rPr>
          <w:strike/>
          <w:color w:val="FF0000"/>
          <w:szCs w:val="24"/>
        </w:rPr>
        <w:t>= 1,01, menší ako 0,5 a zároveň vyšší alebo sa rovná 0,4, tak IMDS</w:t>
      </w:r>
      <w:r w:rsidRPr="00572708">
        <w:rPr>
          <w:strike/>
          <w:color w:val="FF0000"/>
          <w:szCs w:val="24"/>
          <w:vertAlign w:val="subscript"/>
        </w:rPr>
        <w:t xml:space="preserve">t-2 </w:t>
      </w:r>
      <w:r w:rsidRPr="00572708">
        <w:rPr>
          <w:strike/>
          <w:color w:val="FF0000"/>
          <w:szCs w:val="24"/>
        </w:rPr>
        <w:t>= 1,00, menší ako 0,4 a zároveň vyšší alebo sa rovná 0,3, tak IMDS</w:t>
      </w:r>
      <w:r w:rsidRPr="00572708">
        <w:rPr>
          <w:strike/>
          <w:color w:val="FF0000"/>
          <w:szCs w:val="24"/>
          <w:vertAlign w:val="subscript"/>
        </w:rPr>
        <w:t xml:space="preserve">t-2 </w:t>
      </w:r>
      <w:r w:rsidRPr="00572708">
        <w:rPr>
          <w:strike/>
          <w:color w:val="FF0000"/>
          <w:szCs w:val="24"/>
        </w:rPr>
        <w:t>= 0,99, menší ako 0,3 a zároveň vyšší alebo sa rovná 0,2, tak IMDS</w:t>
      </w:r>
      <w:r w:rsidRPr="00572708">
        <w:rPr>
          <w:strike/>
          <w:color w:val="FF0000"/>
          <w:szCs w:val="24"/>
          <w:vertAlign w:val="subscript"/>
        </w:rPr>
        <w:t xml:space="preserve">t-2 </w:t>
      </w:r>
      <w:r w:rsidRPr="00572708">
        <w:rPr>
          <w:strike/>
          <w:color w:val="FF0000"/>
          <w:szCs w:val="24"/>
        </w:rPr>
        <w:t>= 0,98, menší ako 0,2 a zároveň vyšší alebo sa rovná 0,1, tak IMDS</w:t>
      </w:r>
      <w:r w:rsidRPr="00572708">
        <w:rPr>
          <w:strike/>
          <w:color w:val="FF0000"/>
          <w:szCs w:val="24"/>
          <w:vertAlign w:val="subscript"/>
        </w:rPr>
        <w:t xml:space="preserve">t-2 </w:t>
      </w:r>
      <w:r w:rsidRPr="00572708">
        <w:rPr>
          <w:strike/>
          <w:color w:val="FF0000"/>
          <w:szCs w:val="24"/>
        </w:rPr>
        <w:t>= 0,97, menší ako 0,1, tak IMDS</w:t>
      </w:r>
      <w:r w:rsidRPr="00572708">
        <w:rPr>
          <w:strike/>
          <w:color w:val="FF0000"/>
          <w:szCs w:val="24"/>
          <w:vertAlign w:val="subscript"/>
        </w:rPr>
        <w:t xml:space="preserve">t-2 </w:t>
      </w:r>
      <w:r w:rsidRPr="00572708">
        <w:rPr>
          <w:strike/>
          <w:color w:val="FF0000"/>
          <w:szCs w:val="24"/>
        </w:rPr>
        <w:t>= 0,96</w:t>
      </w:r>
    </w:p>
    <w:p w:rsidR="00C96722" w:rsidRPr="00572708" w:rsidRDefault="00C96722" w:rsidP="00C96722">
      <w:pPr>
        <w:spacing w:before="225" w:after="225" w:line="264" w:lineRule="auto"/>
        <w:ind w:left="420"/>
        <w:rPr>
          <w:color w:val="FF0000"/>
        </w:rPr>
      </w:pPr>
      <w:r w:rsidRPr="00572708">
        <w:rPr>
          <w:color w:val="FF0000"/>
        </w:rPr>
        <w:t xml:space="preserve">pričom, ak je P </w:t>
      </w:r>
    </w:p>
    <w:p w:rsidR="00C96722" w:rsidRPr="00572708" w:rsidRDefault="00C96722" w:rsidP="00C96722">
      <w:pPr>
        <w:spacing w:before="225" w:after="225" w:line="264" w:lineRule="auto"/>
        <w:ind w:left="420"/>
        <w:rPr>
          <w:color w:val="FF0000"/>
        </w:rPr>
      </w:pPr>
      <w:r w:rsidRPr="00572708">
        <w:rPr>
          <w:color w:val="FF0000"/>
        </w:rPr>
        <w:t xml:space="preserve"> vyšší alebo sa rovná 0,8, tak IMDS</w:t>
      </w:r>
      <w:r w:rsidRPr="00572708">
        <w:rPr>
          <w:color w:val="FF0000"/>
          <w:sz w:val="18"/>
          <w:vertAlign w:val="subscript"/>
        </w:rPr>
        <w:t xml:space="preserve">t-2 </w:t>
      </w:r>
      <w:r w:rsidRPr="00572708">
        <w:rPr>
          <w:color w:val="FF0000"/>
        </w:rPr>
        <w:t xml:space="preserve">= 1,00, </w:t>
      </w:r>
    </w:p>
    <w:p w:rsidR="00C96722" w:rsidRPr="00572708" w:rsidRDefault="00C96722" w:rsidP="00C96722">
      <w:pPr>
        <w:spacing w:before="225" w:after="225" w:line="264" w:lineRule="auto"/>
        <w:ind w:left="420"/>
        <w:rPr>
          <w:color w:val="FF0000"/>
        </w:rPr>
      </w:pPr>
      <w:r w:rsidRPr="00572708">
        <w:rPr>
          <w:color w:val="FF0000"/>
        </w:rPr>
        <w:t xml:space="preserve"> menší ako 0,8 a zároveň vyšší alebo sa rovná 0,7, tak IMDS</w:t>
      </w:r>
      <w:r w:rsidRPr="00572708">
        <w:rPr>
          <w:color w:val="FF0000"/>
          <w:sz w:val="18"/>
          <w:vertAlign w:val="subscript"/>
        </w:rPr>
        <w:t xml:space="preserve">t-2 </w:t>
      </w:r>
      <w:r w:rsidRPr="00572708">
        <w:rPr>
          <w:color w:val="FF0000"/>
        </w:rPr>
        <w:t xml:space="preserve">= 0,98, </w:t>
      </w:r>
    </w:p>
    <w:p w:rsidR="00C96722" w:rsidRPr="00572708" w:rsidRDefault="00C96722" w:rsidP="00C96722">
      <w:pPr>
        <w:spacing w:before="225" w:after="225" w:line="264" w:lineRule="auto"/>
        <w:ind w:left="420"/>
        <w:rPr>
          <w:color w:val="FF0000"/>
        </w:rPr>
      </w:pPr>
      <w:r w:rsidRPr="00572708">
        <w:rPr>
          <w:color w:val="FF0000"/>
        </w:rPr>
        <w:t xml:space="preserve"> menší ako 0,7 a zároveň vyšší alebo sa rovná 0,6, tak IMDS</w:t>
      </w:r>
      <w:r w:rsidRPr="00572708">
        <w:rPr>
          <w:color w:val="FF0000"/>
          <w:sz w:val="18"/>
          <w:vertAlign w:val="subscript"/>
        </w:rPr>
        <w:t xml:space="preserve">t-2 </w:t>
      </w:r>
      <w:r w:rsidRPr="00572708">
        <w:rPr>
          <w:color w:val="FF0000"/>
        </w:rPr>
        <w:t xml:space="preserve">= 0,96, </w:t>
      </w:r>
    </w:p>
    <w:p w:rsidR="00C96722" w:rsidRPr="00572708" w:rsidRDefault="00C96722" w:rsidP="00C96722">
      <w:pPr>
        <w:spacing w:before="225" w:after="225" w:line="264" w:lineRule="auto"/>
        <w:ind w:left="420"/>
        <w:rPr>
          <w:color w:val="FF0000"/>
        </w:rPr>
      </w:pPr>
      <w:r w:rsidRPr="00572708">
        <w:rPr>
          <w:color w:val="FF0000"/>
        </w:rPr>
        <w:t xml:space="preserve"> menší ako 0,6 a zároveň vyšší alebo sa rovná 0,5, tak IMDS</w:t>
      </w:r>
      <w:r w:rsidRPr="00572708">
        <w:rPr>
          <w:color w:val="FF0000"/>
          <w:sz w:val="18"/>
          <w:vertAlign w:val="subscript"/>
        </w:rPr>
        <w:t xml:space="preserve">t-2 </w:t>
      </w:r>
      <w:r w:rsidRPr="00572708">
        <w:rPr>
          <w:color w:val="FF0000"/>
        </w:rPr>
        <w:t xml:space="preserve">= 0,94, </w:t>
      </w:r>
    </w:p>
    <w:p w:rsidR="00C96722" w:rsidRPr="00572708" w:rsidRDefault="00C96722" w:rsidP="00C96722">
      <w:pPr>
        <w:spacing w:before="225" w:after="225" w:line="264" w:lineRule="auto"/>
        <w:ind w:left="420"/>
        <w:rPr>
          <w:color w:val="FF0000"/>
        </w:rPr>
      </w:pPr>
      <w:r w:rsidRPr="00572708">
        <w:rPr>
          <w:color w:val="FF0000"/>
        </w:rPr>
        <w:t xml:space="preserve"> menší ako 0,5 a zároveň vyšší alebo sa rovná 0,4, tak IMDS</w:t>
      </w:r>
      <w:r w:rsidRPr="00572708">
        <w:rPr>
          <w:color w:val="FF0000"/>
          <w:sz w:val="18"/>
          <w:vertAlign w:val="subscript"/>
        </w:rPr>
        <w:t xml:space="preserve">t-2 </w:t>
      </w:r>
      <w:r w:rsidRPr="00572708">
        <w:rPr>
          <w:color w:val="FF0000"/>
        </w:rPr>
        <w:t xml:space="preserve">= 0,92, </w:t>
      </w:r>
    </w:p>
    <w:p w:rsidR="00C96722" w:rsidRPr="00572708" w:rsidRDefault="00C96722" w:rsidP="00C96722">
      <w:pPr>
        <w:spacing w:before="225" w:after="225" w:line="264" w:lineRule="auto"/>
        <w:ind w:left="420"/>
        <w:rPr>
          <w:color w:val="FF0000"/>
        </w:rPr>
      </w:pPr>
      <w:r w:rsidRPr="00572708">
        <w:rPr>
          <w:color w:val="FF0000"/>
        </w:rPr>
        <w:t xml:space="preserve"> menší ako 0,4 a zároveň vyšší alebo sa rovná 0,3, tak IMDS</w:t>
      </w:r>
      <w:r w:rsidRPr="00572708">
        <w:rPr>
          <w:color w:val="FF0000"/>
          <w:sz w:val="18"/>
          <w:vertAlign w:val="subscript"/>
        </w:rPr>
        <w:t>t-2</w:t>
      </w:r>
      <w:r w:rsidRPr="00572708">
        <w:rPr>
          <w:color w:val="FF0000"/>
        </w:rPr>
        <w:t xml:space="preserve"> = 0,89, </w:t>
      </w:r>
    </w:p>
    <w:p w:rsidR="00C96722" w:rsidRPr="00572708" w:rsidRDefault="00C96722" w:rsidP="00C96722">
      <w:pPr>
        <w:spacing w:before="225" w:after="225" w:line="264" w:lineRule="auto"/>
        <w:ind w:left="420"/>
        <w:rPr>
          <w:color w:val="FF0000"/>
        </w:rPr>
      </w:pPr>
      <w:r w:rsidRPr="00572708">
        <w:rPr>
          <w:color w:val="FF0000"/>
        </w:rPr>
        <w:t xml:space="preserve"> menší ako 0,3 a zároveň vyšší alebo sa rovná 0,2, tak IMDS</w:t>
      </w:r>
      <w:r w:rsidRPr="00572708">
        <w:rPr>
          <w:color w:val="FF0000"/>
          <w:sz w:val="18"/>
          <w:vertAlign w:val="subscript"/>
        </w:rPr>
        <w:t>t-2</w:t>
      </w:r>
      <w:r w:rsidRPr="00572708">
        <w:rPr>
          <w:color w:val="FF0000"/>
        </w:rPr>
        <w:t xml:space="preserve"> = 0,86, </w:t>
      </w:r>
    </w:p>
    <w:p w:rsidR="00C96722" w:rsidRPr="00572708" w:rsidRDefault="00C96722" w:rsidP="00C96722">
      <w:pPr>
        <w:spacing w:before="225" w:after="225" w:line="264" w:lineRule="auto"/>
        <w:ind w:left="420"/>
        <w:rPr>
          <w:color w:val="FF0000"/>
        </w:rPr>
      </w:pPr>
      <w:r w:rsidRPr="00572708">
        <w:rPr>
          <w:color w:val="FF0000"/>
        </w:rPr>
        <w:t xml:space="preserve"> menší ako 0,2 a zároveň vyšší alebo sa rovná 0,1, tak IMDS</w:t>
      </w:r>
      <w:r w:rsidRPr="00572708">
        <w:rPr>
          <w:color w:val="FF0000"/>
          <w:sz w:val="18"/>
          <w:vertAlign w:val="subscript"/>
        </w:rPr>
        <w:t>t-2</w:t>
      </w:r>
      <w:r w:rsidRPr="00572708">
        <w:rPr>
          <w:color w:val="FF0000"/>
        </w:rPr>
        <w:t xml:space="preserve"> = 0,83, </w:t>
      </w:r>
    </w:p>
    <w:p w:rsidR="00C96722" w:rsidRPr="002421E7" w:rsidRDefault="00C96722" w:rsidP="00C96722">
      <w:pPr>
        <w:spacing w:after="4" w:line="564" w:lineRule="auto"/>
        <w:ind w:left="520" w:right="2409"/>
        <w:rPr>
          <w:szCs w:val="24"/>
        </w:rPr>
      </w:pPr>
      <w:r w:rsidRPr="00572708">
        <w:rPr>
          <w:color w:val="FF0000"/>
        </w:rPr>
        <w:t xml:space="preserve"> menší ako 0,1, tak IMDS</w:t>
      </w:r>
      <w:r w:rsidRPr="00572708">
        <w:rPr>
          <w:color w:val="FF0000"/>
          <w:sz w:val="18"/>
          <w:vertAlign w:val="subscript"/>
        </w:rPr>
        <w:t>t-2</w:t>
      </w:r>
      <w:r w:rsidRPr="00572708">
        <w:rPr>
          <w:color w:val="FF0000"/>
        </w:rPr>
        <w:t xml:space="preserve"> = 0,80</w:t>
      </w:r>
      <w:r w:rsidRPr="002421E7">
        <w:rPr>
          <w:szCs w:val="24"/>
        </w:rPr>
        <w:t>, kde</w:t>
      </w:r>
    </w:p>
    <w:p w:rsidR="00C96722" w:rsidRPr="002421E7" w:rsidRDefault="00C96722" w:rsidP="00C96722">
      <w:pPr>
        <w:numPr>
          <w:ilvl w:val="0"/>
          <w:numId w:val="49"/>
        </w:numPr>
        <w:spacing w:after="129" w:line="262" w:lineRule="auto"/>
        <w:ind w:left="566" w:hanging="283"/>
        <w:jc w:val="both"/>
        <w:rPr>
          <w:szCs w:val="24"/>
        </w:rPr>
      </w:pPr>
      <w:r w:rsidRPr="002421E7">
        <w:rPr>
          <w:szCs w:val="24"/>
        </w:rPr>
        <w:t>P je podiel využitia dosiahnutých disponibilných zdrojov regulovaného subjektu na obnovu a rozvoj za rok t-2,</w:t>
      </w:r>
    </w:p>
    <w:p w:rsidR="00C96722" w:rsidRPr="002421E7" w:rsidRDefault="00C96722" w:rsidP="00C96722">
      <w:pPr>
        <w:numPr>
          <w:ilvl w:val="0"/>
          <w:numId w:val="49"/>
        </w:numPr>
        <w:spacing w:after="45" w:line="345" w:lineRule="auto"/>
        <w:ind w:left="566" w:hanging="283"/>
        <w:jc w:val="both"/>
        <w:rPr>
          <w:szCs w:val="24"/>
        </w:rPr>
      </w:pPr>
      <w:r w:rsidRPr="002421E7">
        <w:rPr>
          <w:szCs w:val="24"/>
        </w:rPr>
        <w:t>INV</w:t>
      </w:r>
      <w:r w:rsidRPr="002421E7">
        <w:rPr>
          <w:szCs w:val="24"/>
          <w:vertAlign w:val="subscript"/>
        </w:rPr>
        <w:t xml:space="preserve">t-2 </w:t>
      </w:r>
      <w:r w:rsidRPr="002421E7">
        <w:rPr>
          <w:szCs w:val="24"/>
        </w:rPr>
        <w:t>je skutočná hodnota investícií v eurách na obnovu a rozvoj verejných kanalizácií v roku t-2,</w:t>
      </w:r>
    </w:p>
    <w:p w:rsidR="00C96722" w:rsidRPr="002421E7" w:rsidRDefault="00C96722" w:rsidP="00C96722">
      <w:pPr>
        <w:numPr>
          <w:ilvl w:val="0"/>
          <w:numId w:val="49"/>
        </w:numPr>
        <w:spacing w:after="44" w:line="345" w:lineRule="auto"/>
        <w:ind w:left="566" w:hanging="283"/>
        <w:jc w:val="both"/>
        <w:rPr>
          <w:szCs w:val="24"/>
        </w:rPr>
      </w:pPr>
      <w:r w:rsidRPr="002421E7">
        <w:rPr>
          <w:szCs w:val="24"/>
        </w:rPr>
        <w:t>DispZdr</w:t>
      </w:r>
      <w:r w:rsidRPr="002421E7">
        <w:rPr>
          <w:szCs w:val="24"/>
          <w:vertAlign w:val="subscript"/>
        </w:rPr>
        <w:t xml:space="preserve">t-2 </w:t>
      </w:r>
      <w:r w:rsidRPr="002421E7">
        <w:rPr>
          <w:szCs w:val="24"/>
        </w:rPr>
        <w:t>je hodnota odpisov majetku regulovaného subjektu v eurách využívaného na výkon regulovanej činnosti k 31. decembru roka t-2 podľa prílohy č. 13</w:t>
      </w:r>
      <w:r w:rsidRPr="00572708">
        <w:rPr>
          <w:color w:val="FF0000"/>
        </w:rPr>
        <w:t xml:space="preserve"> a hodnota plánovaných odpisov POS</w:t>
      </w:r>
      <w:r w:rsidRPr="00572708">
        <w:rPr>
          <w:color w:val="FF0000"/>
          <w:vertAlign w:val="subscript"/>
        </w:rPr>
        <w:t>t</w:t>
      </w:r>
      <w:r w:rsidRPr="00572708">
        <w:rPr>
          <w:color w:val="FF0000"/>
        </w:rPr>
        <w:t xml:space="preserve"> po úprave o hodnotu ROS</w:t>
      </w:r>
      <w:r w:rsidRPr="00572708">
        <w:rPr>
          <w:color w:val="FF0000"/>
          <w:vertAlign w:val="subscript"/>
        </w:rPr>
        <w:t>t-1</w:t>
      </w:r>
      <w:r w:rsidRPr="002421E7">
        <w:rPr>
          <w:szCs w:val="24"/>
        </w:rPr>
        <w:t>,</w:t>
      </w:r>
    </w:p>
    <w:p w:rsidR="00C96722" w:rsidRPr="002421E7" w:rsidRDefault="00C96722" w:rsidP="00C96722">
      <w:pPr>
        <w:numPr>
          <w:ilvl w:val="0"/>
          <w:numId w:val="25"/>
        </w:numPr>
        <w:spacing w:after="45" w:line="345" w:lineRule="auto"/>
        <w:ind w:hanging="283"/>
        <w:jc w:val="both"/>
        <w:rPr>
          <w:szCs w:val="24"/>
        </w:rPr>
      </w:pPr>
      <w:r w:rsidRPr="002421E7">
        <w:rPr>
          <w:szCs w:val="24"/>
        </w:rPr>
        <w:t>PNS</w:t>
      </w:r>
      <w:r w:rsidRPr="002421E7">
        <w:rPr>
          <w:szCs w:val="24"/>
          <w:vertAlign w:val="subscript"/>
        </w:rPr>
        <w:t xml:space="preserve">tz </w:t>
      </w:r>
      <w:r w:rsidRPr="002421E7">
        <w:rPr>
          <w:szCs w:val="24"/>
        </w:rPr>
        <w:t>plánované prevádzkové náklady v eurách na odvádzanie a čistenie odpadovej vody v ďalších rokoch regulačného obdobia určené podľa odseku 4,</w:t>
      </w:r>
    </w:p>
    <w:p w:rsidR="00C96722" w:rsidRPr="002421E7" w:rsidRDefault="00C96722" w:rsidP="00C96722">
      <w:pPr>
        <w:numPr>
          <w:ilvl w:val="0"/>
          <w:numId w:val="25"/>
        </w:numPr>
        <w:spacing w:after="122" w:line="262" w:lineRule="auto"/>
        <w:ind w:hanging="283"/>
        <w:jc w:val="both"/>
        <w:rPr>
          <w:szCs w:val="24"/>
        </w:rPr>
      </w:pPr>
      <w:r w:rsidRPr="002421E7">
        <w:rPr>
          <w:szCs w:val="24"/>
        </w:rPr>
        <w:t>OS</w:t>
      </w:r>
      <w:r w:rsidRPr="002421E7">
        <w:rPr>
          <w:szCs w:val="24"/>
          <w:vertAlign w:val="subscript"/>
        </w:rPr>
        <w:t xml:space="preserve">t-1 </w:t>
      </w:r>
      <w:r w:rsidRPr="002421E7">
        <w:rPr>
          <w:szCs w:val="24"/>
        </w:rPr>
        <w:t>odpisy hmotného majetku a nehmotného majetku</w:t>
      </w:r>
      <w:r w:rsidRPr="00572708">
        <w:rPr>
          <w:color w:val="FF0000"/>
          <w:szCs w:val="24"/>
        </w:rPr>
        <w:t xml:space="preserve"> </w:t>
      </w:r>
      <w:r w:rsidRPr="00572708">
        <w:rPr>
          <w:color w:val="FF0000"/>
        </w:rPr>
        <w:t xml:space="preserve">podľa prílohy č. 1 </w:t>
      </w:r>
      <w:r w:rsidRPr="002421E7">
        <w:rPr>
          <w:szCs w:val="24"/>
        </w:rPr>
        <w:t>v eurách využívaného výhradne na odvádzanie a čistenie odpadovej vody skutočne zaradeného do účtovníctva do konca roka t-1 podľa § 4 ods. 1 písm. e) až g) a nájomné v eurách za prenájom majetku využívaného výhradne na odvádzanie a čistenie odpadovej vody do konca roka t-1 podľa § 4 ods. 1 písm. h),</w:t>
      </w:r>
    </w:p>
    <w:p w:rsidR="00C96722" w:rsidRPr="002421E7" w:rsidRDefault="00C96722" w:rsidP="00C96722">
      <w:pPr>
        <w:numPr>
          <w:ilvl w:val="0"/>
          <w:numId w:val="25"/>
        </w:numPr>
        <w:spacing w:after="124" w:line="262" w:lineRule="auto"/>
        <w:ind w:hanging="283"/>
        <w:jc w:val="both"/>
        <w:rPr>
          <w:szCs w:val="24"/>
        </w:rPr>
      </w:pPr>
      <w:r w:rsidRPr="002421E7">
        <w:rPr>
          <w:szCs w:val="24"/>
        </w:rPr>
        <w:t>POS</w:t>
      </w:r>
      <w:r w:rsidRPr="002421E7">
        <w:rPr>
          <w:szCs w:val="24"/>
          <w:vertAlign w:val="subscript"/>
        </w:rPr>
        <w:t xml:space="preserve">t </w:t>
      </w:r>
      <w:r w:rsidRPr="002421E7">
        <w:rPr>
          <w:szCs w:val="24"/>
        </w:rPr>
        <w:t>hodnota plánovaných odpisov v eurách nového hmotného majetku a nehmotného majetku, ktoré regulovaný subjekt plánuje zaradiť v roku t a nájomného v eurách za prenájom majetku plánovaného zaradiť vlastníkom v roku t, využívaného výhradne na odvádzanie a čistenie odpadovej vody,</w:t>
      </w:r>
    </w:p>
    <w:p w:rsidR="00C96722" w:rsidRPr="002421E7" w:rsidRDefault="00C96722" w:rsidP="00C96722">
      <w:pPr>
        <w:numPr>
          <w:ilvl w:val="0"/>
          <w:numId w:val="25"/>
        </w:numPr>
        <w:spacing w:after="122" w:line="262" w:lineRule="auto"/>
        <w:ind w:hanging="283"/>
        <w:jc w:val="both"/>
        <w:rPr>
          <w:szCs w:val="24"/>
        </w:rPr>
      </w:pPr>
      <w:r w:rsidRPr="002421E7">
        <w:rPr>
          <w:szCs w:val="24"/>
        </w:rPr>
        <w:t>ROS</w:t>
      </w:r>
      <w:r w:rsidRPr="002421E7">
        <w:rPr>
          <w:szCs w:val="24"/>
          <w:vertAlign w:val="subscript"/>
        </w:rPr>
        <w:t xml:space="preserve">t-1 </w:t>
      </w:r>
      <w:r w:rsidRPr="002421E7">
        <w:rPr>
          <w:szCs w:val="24"/>
        </w:rPr>
        <w:t>rozdiel odpisov hmotného majetku, nehmotného majetku plánovaného zaradiť do konca roka t-1 a skutočne zaradeného do účtovníctva do konca roka t-1 podľa § 4 ods. 1 písm. e) až g) a rozdiel plánovaného nájomného za prenájom majetku využívaného výhradne na odvádzanie a čistenie odpadovej vody do konca roka t-1 a skutočne uhradeného nájomného do konca roka t-1 podľa § 4 ods. 1 písm. h), pričom táto hodnota zohľadňuje rozdiel za viaceré roky, počas ktorých nedošlo k zmene ceny; zároveň ak je hodnota ROS</w:t>
      </w:r>
      <w:r w:rsidRPr="002421E7">
        <w:rPr>
          <w:szCs w:val="24"/>
          <w:vertAlign w:val="subscript"/>
        </w:rPr>
        <w:t xml:space="preserve">t-1 </w:t>
      </w:r>
      <w:r w:rsidRPr="002421E7">
        <w:rPr>
          <w:szCs w:val="24"/>
        </w:rPr>
        <w:t>záporná, pre potreby výpočtu sa</w:t>
      </w:r>
    </w:p>
    <w:p w:rsidR="00C96722" w:rsidRPr="002421E7" w:rsidRDefault="00C96722" w:rsidP="00C96722">
      <w:pPr>
        <w:spacing w:after="197"/>
        <w:ind w:left="293"/>
        <w:rPr>
          <w:szCs w:val="24"/>
        </w:rPr>
      </w:pPr>
      <w:r w:rsidRPr="002421E7">
        <w:rPr>
          <w:szCs w:val="24"/>
        </w:rPr>
        <w:t>ROS</w:t>
      </w:r>
      <w:r w:rsidRPr="002421E7">
        <w:rPr>
          <w:szCs w:val="24"/>
          <w:vertAlign w:val="subscript"/>
        </w:rPr>
        <w:t xml:space="preserve">t-1 </w:t>
      </w:r>
      <w:r w:rsidRPr="002421E7">
        <w:rPr>
          <w:szCs w:val="24"/>
        </w:rPr>
        <w:t>= 0,</w:t>
      </w:r>
    </w:p>
    <w:p w:rsidR="00C96722" w:rsidRPr="002421E7" w:rsidRDefault="00C96722" w:rsidP="00C96722">
      <w:pPr>
        <w:numPr>
          <w:ilvl w:val="0"/>
          <w:numId w:val="25"/>
        </w:numPr>
        <w:spacing w:after="123" w:line="262" w:lineRule="auto"/>
        <w:ind w:hanging="283"/>
        <w:jc w:val="both"/>
        <w:rPr>
          <w:szCs w:val="24"/>
        </w:rPr>
      </w:pPr>
      <w:r w:rsidRPr="002421E7">
        <w:rPr>
          <w:szCs w:val="24"/>
        </w:rPr>
        <w:t>IMDS</w:t>
      </w:r>
      <w:r w:rsidRPr="002421E7">
        <w:rPr>
          <w:szCs w:val="24"/>
          <w:vertAlign w:val="subscript"/>
        </w:rPr>
        <w:t xml:space="preserve">t-1 </w:t>
      </w:r>
      <w:r w:rsidRPr="002421E7">
        <w:rPr>
          <w:szCs w:val="24"/>
        </w:rPr>
        <w:t>index miery využitia dosiahnutých disponibilných zdrojov regulovaného subjektu za rok t-1 na obnovu a rozvoj verejných kanalizácií a určí sa podľa vzorca uvedeného v písmene e), pričom údaje za rok t-2 sa nahradia údajmi za rok t-1,</w:t>
      </w:r>
    </w:p>
    <w:p w:rsidR="00C96722" w:rsidRPr="00572708" w:rsidRDefault="00C96722" w:rsidP="00C96722">
      <w:pPr>
        <w:spacing w:after="284"/>
        <w:rPr>
          <w:strike/>
          <w:color w:val="FF0000"/>
          <w:szCs w:val="24"/>
        </w:rPr>
      </w:pPr>
      <w:r>
        <w:rPr>
          <w:strike/>
          <w:color w:val="FF0000"/>
          <w:szCs w:val="24"/>
        </w:rPr>
        <w:t xml:space="preserve">k) </w:t>
      </w:r>
      <w:r w:rsidRPr="00572708">
        <w:rPr>
          <w:strike/>
          <w:color w:val="FF0000"/>
          <w:szCs w:val="24"/>
        </w:rPr>
        <w:t>NPVS</w:t>
      </w:r>
      <w:r w:rsidRPr="00572708">
        <w:rPr>
          <w:strike/>
          <w:color w:val="FF0000"/>
          <w:szCs w:val="24"/>
          <w:vertAlign w:val="subscript"/>
        </w:rPr>
        <w:t xml:space="preserve">t-n </w:t>
      </w:r>
      <w:r w:rsidRPr="00572708">
        <w:rPr>
          <w:strike/>
          <w:color w:val="FF0000"/>
          <w:szCs w:val="24"/>
        </w:rPr>
        <w:t>neuplatnené povolené výnosy z predchádzajúceho obdobia.</w:t>
      </w:r>
    </w:p>
    <w:p w:rsidR="00C96722" w:rsidRPr="002421E7" w:rsidRDefault="00C96722" w:rsidP="00C96722">
      <w:pPr>
        <w:ind w:left="237"/>
        <w:rPr>
          <w:szCs w:val="24"/>
        </w:rPr>
      </w:pPr>
      <w:r w:rsidRPr="002421E7">
        <w:rPr>
          <w:szCs w:val="24"/>
        </w:rPr>
        <w:t>(4) Plánované prevádzkové náklady na rok t sa vypočítajú na</w:t>
      </w:r>
    </w:p>
    <w:p w:rsidR="00C96722" w:rsidRPr="002421E7" w:rsidRDefault="00C96722" w:rsidP="00C96722">
      <w:pPr>
        <w:numPr>
          <w:ilvl w:val="0"/>
          <w:numId w:val="26"/>
        </w:numPr>
        <w:spacing w:after="242" w:line="262" w:lineRule="auto"/>
        <w:ind w:hanging="283"/>
        <w:jc w:val="both"/>
        <w:rPr>
          <w:szCs w:val="24"/>
        </w:rPr>
      </w:pPr>
      <w:r w:rsidRPr="002421E7">
        <w:rPr>
          <w:szCs w:val="24"/>
        </w:rPr>
        <w:t>prvý rok regulačného obdobia podľa vzorca</w:t>
      </w:r>
    </w:p>
    <w:p w:rsidR="00C96722" w:rsidRPr="002421E7" w:rsidRDefault="00C96722" w:rsidP="00C96722">
      <w:pPr>
        <w:ind w:left="520"/>
        <w:rPr>
          <w:szCs w:val="24"/>
        </w:rPr>
      </w:pPr>
      <w:r w:rsidRPr="002421E7">
        <w:rPr>
          <w:szCs w:val="24"/>
        </w:rPr>
        <w:t>PNS</w:t>
      </w:r>
      <w:r w:rsidRPr="002421E7">
        <w:rPr>
          <w:szCs w:val="24"/>
          <w:vertAlign w:val="subscript"/>
        </w:rPr>
        <w:t xml:space="preserve">t </w:t>
      </w:r>
      <w:r w:rsidRPr="002421E7">
        <w:rPr>
          <w:szCs w:val="24"/>
        </w:rPr>
        <w:t>= NNS</w:t>
      </w:r>
      <w:r w:rsidRPr="002421E7">
        <w:rPr>
          <w:szCs w:val="24"/>
          <w:vertAlign w:val="subscript"/>
        </w:rPr>
        <w:t xml:space="preserve">t-2 </w:t>
      </w:r>
      <w:r w:rsidRPr="002421E7">
        <w:rPr>
          <w:szCs w:val="24"/>
        </w:rPr>
        <w:t>+ (1,08 × ONS</w:t>
      </w:r>
      <w:r w:rsidRPr="002421E7">
        <w:rPr>
          <w:szCs w:val="24"/>
          <w:vertAlign w:val="subscript"/>
        </w:rPr>
        <w:t>t-2</w:t>
      </w:r>
      <w:r w:rsidRPr="002421E7">
        <w:rPr>
          <w:szCs w:val="24"/>
        </w:rPr>
        <w:t>) + (1,02 × OPNS</w:t>
      </w:r>
      <w:r w:rsidRPr="002421E7">
        <w:rPr>
          <w:szCs w:val="24"/>
          <w:vertAlign w:val="subscript"/>
        </w:rPr>
        <w:t>t</w:t>
      </w:r>
      <w:r w:rsidRPr="002421E7">
        <w:rPr>
          <w:szCs w:val="24"/>
        </w:rPr>
        <w:t>),</w:t>
      </w:r>
    </w:p>
    <w:p w:rsidR="00C96722" w:rsidRPr="002421E7" w:rsidRDefault="00C96722" w:rsidP="00C96722">
      <w:pPr>
        <w:spacing w:after="130"/>
        <w:ind w:left="520"/>
        <w:rPr>
          <w:szCs w:val="24"/>
        </w:rPr>
      </w:pPr>
      <w:r w:rsidRPr="002421E7">
        <w:rPr>
          <w:szCs w:val="24"/>
        </w:rPr>
        <w:t>kde</w:t>
      </w:r>
    </w:p>
    <w:p w:rsidR="00C96722" w:rsidRPr="002421E7" w:rsidRDefault="00C96722" w:rsidP="00C96722">
      <w:pPr>
        <w:numPr>
          <w:ilvl w:val="1"/>
          <w:numId w:val="26"/>
        </w:numPr>
        <w:spacing w:after="45" w:line="345" w:lineRule="auto"/>
        <w:ind w:left="566" w:hanging="283"/>
        <w:jc w:val="both"/>
        <w:rPr>
          <w:szCs w:val="24"/>
        </w:rPr>
      </w:pPr>
      <w:r w:rsidRPr="002421E7">
        <w:rPr>
          <w:szCs w:val="24"/>
        </w:rPr>
        <w:t>NNS</w:t>
      </w:r>
      <w:r w:rsidRPr="002421E7">
        <w:rPr>
          <w:szCs w:val="24"/>
          <w:vertAlign w:val="subscript"/>
        </w:rPr>
        <w:t xml:space="preserve">t-2 </w:t>
      </w:r>
      <w:r w:rsidRPr="002421E7">
        <w:rPr>
          <w:szCs w:val="24"/>
        </w:rPr>
        <w:t>sú neovplyvniteľné náklady v roku t-2, ktorými sú poplatky za vypúšťanie odpadových vôd a dane a poplatky uvedené v riadkoch č. 8 a 12 prílohy č. 6,</w:t>
      </w:r>
    </w:p>
    <w:p w:rsidR="00C96722" w:rsidRPr="002421E7" w:rsidRDefault="00C96722" w:rsidP="00C96722">
      <w:pPr>
        <w:numPr>
          <w:ilvl w:val="1"/>
          <w:numId w:val="26"/>
        </w:numPr>
        <w:spacing w:after="34" w:line="345" w:lineRule="auto"/>
        <w:ind w:left="566" w:hanging="283"/>
        <w:jc w:val="both"/>
        <w:rPr>
          <w:szCs w:val="24"/>
        </w:rPr>
      </w:pPr>
      <w:r w:rsidRPr="002421E7">
        <w:rPr>
          <w:szCs w:val="24"/>
        </w:rPr>
        <w:t>ONS</w:t>
      </w:r>
      <w:r w:rsidRPr="002421E7">
        <w:rPr>
          <w:szCs w:val="24"/>
          <w:vertAlign w:val="subscript"/>
        </w:rPr>
        <w:t xml:space="preserve">t-2 </w:t>
      </w:r>
      <w:r w:rsidRPr="002421E7">
        <w:rPr>
          <w:szCs w:val="24"/>
        </w:rPr>
        <w:t>sú osobné náklady a vypočítajú sa ako súčin priemerného počtu zamestnancov za rok t-2 a osobných nákladov podľa § 4 ods. 1 písm. c) v roku t-2,</w:t>
      </w:r>
    </w:p>
    <w:p w:rsidR="00C96722" w:rsidRPr="002421E7" w:rsidRDefault="00C96722" w:rsidP="00C96722">
      <w:pPr>
        <w:numPr>
          <w:ilvl w:val="1"/>
          <w:numId w:val="26"/>
        </w:numPr>
        <w:spacing w:after="100" w:line="262" w:lineRule="auto"/>
        <w:ind w:left="566" w:hanging="283"/>
        <w:jc w:val="both"/>
        <w:rPr>
          <w:szCs w:val="24"/>
        </w:rPr>
      </w:pPr>
      <w:r w:rsidRPr="002421E7">
        <w:rPr>
          <w:szCs w:val="24"/>
        </w:rPr>
        <w:t>OPNS</w:t>
      </w:r>
      <w:r w:rsidRPr="002421E7">
        <w:rPr>
          <w:szCs w:val="24"/>
          <w:vertAlign w:val="subscript"/>
        </w:rPr>
        <w:t xml:space="preserve">t </w:t>
      </w:r>
      <w:r w:rsidRPr="002421E7">
        <w:rPr>
          <w:szCs w:val="24"/>
        </w:rPr>
        <w:t>sú ovplyvniteľné náklady, ktoré sú uvedené v § 4 ods. 1 písm. b), d) a i) a ktorých hodnota sa určuje vo výške zahrnutej do schválenej alebo určenej ceny platnej k 31. júlu 2022; ak nedošlo k zmene ceny od 1. januára 2022 do 31. júla 2022, ovplyvniteľné náklady na účely výpočtu ceny na rok t sú ovplyvniteľné náklady roku t-2,</w:t>
      </w:r>
    </w:p>
    <w:p w:rsidR="00C96722" w:rsidRPr="00572708" w:rsidRDefault="00C96722" w:rsidP="00C96722">
      <w:pPr>
        <w:numPr>
          <w:ilvl w:val="0"/>
          <w:numId w:val="26"/>
        </w:numPr>
        <w:spacing w:line="262" w:lineRule="auto"/>
        <w:ind w:hanging="283"/>
        <w:jc w:val="both"/>
        <w:rPr>
          <w:color w:val="FF0000"/>
          <w:szCs w:val="24"/>
        </w:rPr>
      </w:pPr>
      <w:r w:rsidRPr="002421E7">
        <w:rPr>
          <w:szCs w:val="24"/>
        </w:rPr>
        <w:t>ďalšie roky regulačného obdobia podľa vzorca</w:t>
      </w:r>
    </w:p>
    <w:p w:rsidR="00C96722" w:rsidRPr="00321220" w:rsidRDefault="00C96722" w:rsidP="00C96722">
      <w:pPr>
        <w:spacing w:before="225" w:after="225" w:line="264" w:lineRule="auto"/>
        <w:ind w:left="420"/>
        <w:rPr>
          <w:szCs w:val="24"/>
        </w:rPr>
      </w:pPr>
      <m:oMath>
        <m:sSub>
          <m:sSubPr>
            <m:ctrlPr>
              <w:rPr>
                <w:rFonts w:ascii="Cambria Math" w:hAnsi="Cambria Math"/>
                <w:i/>
                <w:szCs w:val="24"/>
              </w:rPr>
            </m:ctrlPr>
          </m:sSubPr>
          <m:e>
            <m:r>
              <w:rPr>
                <w:rFonts w:ascii="Cambria Math" w:hAnsi="Cambria Math"/>
                <w:szCs w:val="24"/>
              </w:rPr>
              <m:t>PNS</m:t>
            </m:r>
          </m:e>
          <m:sub>
            <m:r>
              <w:rPr>
                <w:rFonts w:ascii="Cambria Math" w:hAnsi="Cambria Math"/>
                <w:szCs w:val="24"/>
              </w:rPr>
              <m:t>tz</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NNS</m:t>
            </m:r>
          </m:e>
          <m:sub>
            <m:r>
              <w:rPr>
                <w:rFonts w:ascii="Cambria Math" w:hAnsi="Cambria Math"/>
                <w:szCs w:val="24"/>
              </w:rPr>
              <m:t>t-1</m:t>
            </m:r>
          </m:sub>
        </m:sSub>
        <m:r>
          <w:rPr>
            <w:rFonts w:ascii="Cambria Math" w:hAnsi="Cambria Math"/>
            <w:szCs w:val="24"/>
          </w:rPr>
          <m:t xml:space="preserve">+  </m:t>
        </m:r>
        <m:d>
          <m:dPr>
            <m:begChr m:val="{"/>
            <m:endChr m:val="}"/>
            <m:ctrlPr>
              <w:rPr>
                <w:rFonts w:ascii="Cambria Math" w:hAnsi="Cambria Math"/>
                <w:i/>
                <w:szCs w:val="24"/>
              </w:rPr>
            </m:ctrlPr>
          </m:dPr>
          <m:e>
            <m:d>
              <m:dPr>
                <m:ctrlPr>
                  <w:rPr>
                    <w:rFonts w:ascii="Cambria Math" w:hAnsi="Cambria Math"/>
                    <w:i/>
                    <w:szCs w:val="24"/>
                  </w:rPr>
                </m:ctrlPr>
              </m:dPr>
              <m:e>
                <m:r>
                  <w:rPr>
                    <w:rFonts w:ascii="Cambria Math" w:hAnsi="Cambria Math"/>
                    <w:szCs w:val="24"/>
                  </w:rPr>
                  <m:t xml:space="preserve">1+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JPI</m:t>
                        </m:r>
                      </m:e>
                      <m:sub>
                        <m:r>
                          <w:rPr>
                            <w:rFonts w:ascii="Cambria Math" w:hAnsi="Cambria Math"/>
                            <w:szCs w:val="24"/>
                          </w:rPr>
                          <m:t>t</m:t>
                        </m:r>
                      </m:sub>
                    </m:sSub>
                    <m:r>
                      <w:rPr>
                        <w:rFonts w:ascii="Cambria Math" w:hAnsi="Cambria Math"/>
                        <w:szCs w:val="24"/>
                      </w:rPr>
                      <m:t>-X</m:t>
                    </m:r>
                  </m:num>
                  <m:den>
                    <m:r>
                      <w:rPr>
                        <w:rFonts w:ascii="Cambria Math" w:hAnsi="Cambria Math"/>
                        <w:szCs w:val="24"/>
                      </w:rPr>
                      <m:t>100</m:t>
                    </m:r>
                  </m:den>
                </m:f>
                <m:r>
                  <w:rPr>
                    <w:rFonts w:ascii="Cambria Math" w:hAnsi="Cambria Math"/>
                    <w:szCs w:val="24"/>
                  </w:rPr>
                  <m:t xml:space="preserve"> </m:t>
                </m:r>
              </m:e>
            </m:d>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OPNS</m:t>
                </m:r>
              </m:e>
              <m:sub>
                <m:r>
                  <w:rPr>
                    <w:rFonts w:ascii="Cambria Math" w:hAnsi="Cambria Math"/>
                    <w:szCs w:val="24"/>
                  </w:rPr>
                  <m:t>t-1</m:t>
                </m:r>
              </m:sub>
            </m:sSub>
            <m:r>
              <w:rPr>
                <w:rFonts w:ascii="Cambria Math" w:hAnsi="Cambria Math"/>
                <w:szCs w:val="24"/>
              </w:rPr>
              <m:t xml:space="preserve"> </m:t>
            </m:r>
          </m:e>
        </m:d>
      </m:oMath>
      <w:r w:rsidRPr="00321220">
        <w:rPr>
          <w:szCs w:val="24"/>
        </w:rPr>
        <w:t xml:space="preserve"> ,</w:t>
      </w:r>
    </w:p>
    <w:p w:rsidR="00C96722" w:rsidRPr="00321220" w:rsidRDefault="00C96722" w:rsidP="00C96722">
      <w:pPr>
        <w:spacing w:before="225" w:after="225" w:line="264" w:lineRule="auto"/>
        <w:ind w:left="420"/>
        <w:rPr>
          <w:szCs w:val="24"/>
        </w:rPr>
      </w:pPr>
      <w:r w:rsidRPr="00321220">
        <w:rPr>
          <w:szCs w:val="24"/>
        </w:rPr>
        <w:t>pričom ak (JPI</w:t>
      </w:r>
      <w:r w:rsidRPr="00321220">
        <w:rPr>
          <w:sz w:val="18"/>
          <w:szCs w:val="24"/>
          <w:vertAlign w:val="subscript"/>
        </w:rPr>
        <w:t>t</w:t>
      </w:r>
      <w:r w:rsidRPr="00321220">
        <w:rPr>
          <w:szCs w:val="24"/>
        </w:rPr>
        <w:t xml:space="preserve"> – X) &lt; 0, na účely výpočtu maximálnej ceny sa hodnota rozdielu JPI</w:t>
      </w:r>
      <w:r w:rsidRPr="00321220">
        <w:rPr>
          <w:sz w:val="18"/>
          <w:szCs w:val="24"/>
          <w:vertAlign w:val="subscript"/>
        </w:rPr>
        <w:t>t</w:t>
      </w:r>
      <w:r w:rsidRPr="00321220">
        <w:rPr>
          <w:szCs w:val="24"/>
        </w:rPr>
        <w:t xml:space="preserve"> a X  rovná nule, </w:t>
      </w:r>
    </w:p>
    <w:p w:rsidR="00C96722" w:rsidRPr="00321220" w:rsidRDefault="00C96722" w:rsidP="00C96722">
      <w:pPr>
        <w:rPr>
          <w:szCs w:val="24"/>
        </w:rPr>
      </w:pPr>
      <w:bookmarkStart w:id="70" w:name="paragraf-10.odsek-4.pismeno-b.odsek-1~1"/>
      <w:r w:rsidRPr="00321220">
        <w:rPr>
          <w:szCs w:val="24"/>
        </w:rPr>
        <w:t xml:space="preserve"> </w:t>
      </w:r>
      <w:bookmarkStart w:id="71" w:name="paragraf-10.odsek-4.pismeno-b.odsek-1~1."/>
      <w:r w:rsidRPr="00321220">
        <w:rPr>
          <w:szCs w:val="24"/>
        </w:rPr>
        <w:t xml:space="preserve">kde </w:t>
      </w:r>
      <w:bookmarkEnd w:id="71"/>
    </w:p>
    <w:p w:rsidR="00C96722" w:rsidRPr="00321220" w:rsidRDefault="00C96722" w:rsidP="00C96722">
      <w:pPr>
        <w:spacing w:before="225" w:after="225" w:line="264" w:lineRule="auto"/>
        <w:ind w:left="420"/>
        <w:rPr>
          <w:szCs w:val="24"/>
        </w:rPr>
      </w:pPr>
      <w:bookmarkStart w:id="72" w:name="paragraf-10.odsek-4.pismeno-b.bod-1"/>
      <w:bookmarkEnd w:id="70"/>
      <w:r w:rsidRPr="00321220">
        <w:rPr>
          <w:szCs w:val="24"/>
        </w:rPr>
        <w:t xml:space="preserve"> </w:t>
      </w:r>
      <w:bookmarkStart w:id="73" w:name="paragraf-10.odsek-4.pismeno-b.bod-1.ozna"/>
      <w:r w:rsidRPr="00321220">
        <w:rPr>
          <w:szCs w:val="24"/>
        </w:rPr>
        <w:t xml:space="preserve">1. </w:t>
      </w:r>
      <w:bookmarkEnd w:id="73"/>
      <w:r w:rsidRPr="00321220">
        <w:rPr>
          <w:szCs w:val="24"/>
        </w:rPr>
        <w:t>NNS</w:t>
      </w:r>
      <w:r w:rsidRPr="00321220">
        <w:rPr>
          <w:sz w:val="18"/>
          <w:szCs w:val="24"/>
          <w:vertAlign w:val="subscript"/>
        </w:rPr>
        <w:t xml:space="preserve">t-1 </w:t>
      </w:r>
      <w:r w:rsidRPr="00321220">
        <w:rPr>
          <w:szCs w:val="24"/>
        </w:rPr>
        <w:t xml:space="preserve">sú neovplyvniteľné náklady v roku t-1, ktorými sú poplatky za vypúšťanie odpadových vôd a dane a poplatky uvedené </w:t>
      </w:r>
      <w:hyperlink w:anchor="prilohy.priloha-priloha_c_6_k_vyhlaske_c_323_2022_z_z.oznacenie">
        <w:r w:rsidRPr="00321220">
          <w:rPr>
            <w:color w:val="0000FF"/>
            <w:szCs w:val="24"/>
            <w:u w:val="single"/>
          </w:rPr>
          <w:t>v riadkoch č. 8 a 12 prílohy č. 6</w:t>
        </w:r>
      </w:hyperlink>
      <w:bookmarkStart w:id="74" w:name="paragraf-10.odsek-4.pismeno-b.bod-1.text"/>
      <w:r w:rsidRPr="00321220">
        <w:rPr>
          <w:szCs w:val="24"/>
        </w:rPr>
        <w:t xml:space="preserve">, </w:t>
      </w:r>
      <w:bookmarkEnd w:id="74"/>
    </w:p>
    <w:p w:rsidR="00C96722" w:rsidRPr="00321220" w:rsidRDefault="00C96722" w:rsidP="00C96722">
      <w:pPr>
        <w:spacing w:before="225" w:after="225" w:line="264" w:lineRule="auto"/>
        <w:ind w:left="420"/>
        <w:rPr>
          <w:szCs w:val="24"/>
        </w:rPr>
      </w:pPr>
      <w:bookmarkStart w:id="75" w:name="paragraf-10.odsek-4.pismeno-b.bod-4.ozna"/>
      <w:bookmarkStart w:id="76" w:name="paragraf-10.odsek-4.pismeno-b.bod-4"/>
      <w:bookmarkEnd w:id="72"/>
      <w:r w:rsidRPr="00321220">
        <w:rPr>
          <w:szCs w:val="24"/>
        </w:rPr>
        <w:t xml:space="preserve">2. </w:t>
      </w:r>
      <w:bookmarkEnd w:id="75"/>
      <w:r w:rsidRPr="00321220">
        <w:rPr>
          <w:szCs w:val="24"/>
        </w:rPr>
        <w:t>JPI</w:t>
      </w:r>
      <w:r w:rsidRPr="00321220">
        <w:rPr>
          <w:sz w:val="18"/>
          <w:szCs w:val="24"/>
          <w:vertAlign w:val="subscript"/>
        </w:rPr>
        <w:t>t</w:t>
      </w:r>
      <w:bookmarkStart w:id="77" w:name="paragraf-10.odsek-4.pismeno-b.bod-4.text"/>
      <w:r w:rsidRPr="00321220">
        <w:rPr>
          <w:szCs w:val="24"/>
        </w:rPr>
        <w:t xml:space="preserve"> je aritmetický priemer zverejnených hodnôt ukazovateľa „jadrová inflácia“ </w:t>
      </w:r>
      <w:r w:rsidRPr="00321220">
        <w:rPr>
          <w:szCs w:val="24"/>
        </w:rPr>
        <w:br/>
        <w:t xml:space="preserve">za posledných 12 mesiacov predchádzajúcich mesiacu, v ktorom sa predkladá návrh ceny, uvedených na webovom sídle Štatistického úradu Slovenskej republiky v časti „Jadrová a čistá inflácia – oproti rovnakému obdobiu minulého roku v % – DATAcube“, </w:t>
      </w:r>
      <w:bookmarkEnd w:id="77"/>
    </w:p>
    <w:p w:rsidR="00C96722" w:rsidRPr="00321220" w:rsidRDefault="00C96722" w:rsidP="00C96722">
      <w:pPr>
        <w:spacing w:before="225" w:after="225" w:line="264" w:lineRule="auto"/>
        <w:ind w:left="420"/>
        <w:rPr>
          <w:szCs w:val="24"/>
        </w:rPr>
      </w:pPr>
      <w:r w:rsidRPr="00321220">
        <w:rPr>
          <w:szCs w:val="24"/>
        </w:rPr>
        <w:t>3. X je faktor efektivity, ktorý sa ustanovuje vo výške 3,0 %,</w:t>
      </w:r>
    </w:p>
    <w:p w:rsidR="00C96722" w:rsidRPr="00321220" w:rsidRDefault="00C96722" w:rsidP="00C96722">
      <w:pPr>
        <w:spacing w:before="225" w:after="225" w:line="264" w:lineRule="auto"/>
        <w:ind w:left="420"/>
        <w:rPr>
          <w:szCs w:val="24"/>
        </w:rPr>
      </w:pPr>
      <w:bookmarkStart w:id="78" w:name="paragraf-10.odsek-4.pismeno-b.bod-5"/>
      <w:bookmarkEnd w:id="76"/>
      <w:r w:rsidRPr="00321220">
        <w:rPr>
          <w:szCs w:val="24"/>
        </w:rPr>
        <w:t xml:space="preserve"> </w:t>
      </w:r>
      <w:bookmarkStart w:id="79" w:name="paragraf-10.odsek-4.pismeno-b.bod-5.ozna"/>
      <w:r w:rsidRPr="00321220">
        <w:rPr>
          <w:szCs w:val="24"/>
        </w:rPr>
        <w:t xml:space="preserve">4. </w:t>
      </w:r>
      <w:bookmarkEnd w:id="79"/>
      <w:r w:rsidRPr="00321220">
        <w:rPr>
          <w:szCs w:val="24"/>
        </w:rPr>
        <w:t>OPNS</w:t>
      </w:r>
      <w:r w:rsidRPr="00321220">
        <w:rPr>
          <w:sz w:val="18"/>
          <w:szCs w:val="24"/>
          <w:vertAlign w:val="subscript"/>
        </w:rPr>
        <w:t>t-1</w:t>
      </w:r>
      <w:r w:rsidRPr="00321220">
        <w:rPr>
          <w:szCs w:val="24"/>
        </w:rPr>
        <w:t xml:space="preserve"> sú ovplyvniteľné náklady v roku t-1, ktoré sú uvedené v </w:t>
      </w:r>
      <w:hyperlink w:anchor="paragraf-4.odsek-1.pismeno-b">
        <w:r w:rsidRPr="00321220">
          <w:rPr>
            <w:color w:val="0000FF"/>
            <w:szCs w:val="24"/>
            <w:u w:val="single"/>
          </w:rPr>
          <w:t>§ 4 ods. 1 písm. b)</w:t>
        </w:r>
      </w:hyperlink>
      <w:r w:rsidRPr="00321220">
        <w:rPr>
          <w:szCs w:val="24"/>
        </w:rPr>
        <w:t xml:space="preserve"> až </w:t>
      </w:r>
      <w:hyperlink w:anchor="paragraf-4.odsek-1.pismeno-d">
        <w:r w:rsidRPr="00321220">
          <w:rPr>
            <w:color w:val="0000FF"/>
            <w:szCs w:val="24"/>
            <w:u w:val="single"/>
          </w:rPr>
          <w:t>d)</w:t>
        </w:r>
      </w:hyperlink>
      <w:r w:rsidRPr="00321220">
        <w:rPr>
          <w:szCs w:val="24"/>
        </w:rPr>
        <w:t xml:space="preserve"> a </w:t>
      </w:r>
      <w:hyperlink w:anchor="paragraf-4.odsek-1.pismeno-i">
        <w:r w:rsidRPr="00321220">
          <w:rPr>
            <w:color w:val="0000FF"/>
            <w:szCs w:val="24"/>
            <w:u w:val="single"/>
          </w:rPr>
          <w:t>i)</w:t>
        </w:r>
      </w:hyperlink>
      <w:bookmarkStart w:id="80" w:name="paragraf-10.odsek-4.pismeno-b.bod-5.text"/>
      <w:r w:rsidRPr="00321220">
        <w:rPr>
          <w:szCs w:val="24"/>
        </w:rPr>
        <w:t>.</w:t>
      </w:r>
      <w:bookmarkEnd w:id="80"/>
    </w:p>
    <w:bookmarkEnd w:id="78"/>
    <w:p w:rsidR="00C96722" w:rsidRPr="00321220" w:rsidRDefault="00C96722" w:rsidP="00C96722">
      <w:pPr>
        <w:spacing w:line="264" w:lineRule="auto"/>
        <w:rPr>
          <w:szCs w:val="24"/>
        </w:rPr>
      </w:pPr>
    </w:p>
    <w:p w:rsidR="00C96722" w:rsidRPr="002421E7" w:rsidRDefault="00C96722" w:rsidP="00C96722">
      <w:pPr>
        <w:ind w:left="237"/>
        <w:rPr>
          <w:szCs w:val="24"/>
        </w:rPr>
      </w:pPr>
      <w:r w:rsidRPr="002421E7">
        <w:rPr>
          <w:szCs w:val="24"/>
        </w:rPr>
        <w:t>(5) Výška primeraného zisku na rok t sa vypočíta na</w:t>
      </w:r>
    </w:p>
    <w:p w:rsidR="00C96722" w:rsidRPr="002421E7" w:rsidRDefault="00C96722" w:rsidP="00C96722">
      <w:pPr>
        <w:numPr>
          <w:ilvl w:val="0"/>
          <w:numId w:val="27"/>
        </w:numPr>
        <w:spacing w:line="521" w:lineRule="auto"/>
        <w:ind w:right="2457" w:hanging="283"/>
        <w:jc w:val="both"/>
        <w:rPr>
          <w:szCs w:val="24"/>
        </w:rPr>
      </w:pPr>
      <w:r w:rsidRPr="002421E7">
        <w:rPr>
          <w:szCs w:val="24"/>
        </w:rPr>
        <w:t>prvý rok regulačného obdobia podľa vzorca PZ</w:t>
      </w:r>
      <w:r w:rsidRPr="002421E7">
        <w:rPr>
          <w:szCs w:val="24"/>
          <w:vertAlign w:val="subscript"/>
        </w:rPr>
        <w:t xml:space="preserve">t </w:t>
      </w:r>
      <w:r w:rsidRPr="002421E7">
        <w:rPr>
          <w:szCs w:val="24"/>
        </w:rPr>
        <w:t>= RAB</w:t>
      </w:r>
      <w:r w:rsidRPr="002421E7">
        <w:rPr>
          <w:szCs w:val="24"/>
          <w:vertAlign w:val="subscript"/>
        </w:rPr>
        <w:t xml:space="preserve">2021 </w:t>
      </w:r>
      <w:r w:rsidRPr="002421E7">
        <w:rPr>
          <w:szCs w:val="24"/>
        </w:rPr>
        <w:t>× WACC</w:t>
      </w:r>
      <w:r w:rsidRPr="002421E7">
        <w:rPr>
          <w:szCs w:val="24"/>
          <w:vertAlign w:val="subscript"/>
        </w:rPr>
        <w:t>t</w:t>
      </w:r>
      <w:r w:rsidRPr="002421E7">
        <w:rPr>
          <w:szCs w:val="24"/>
        </w:rPr>
        <w:t>,</w:t>
      </w:r>
    </w:p>
    <w:p w:rsidR="00C96722" w:rsidRPr="002421E7" w:rsidRDefault="00C96722" w:rsidP="00C96722">
      <w:pPr>
        <w:spacing w:after="198"/>
        <w:ind w:left="283" w:firstLine="227"/>
        <w:rPr>
          <w:szCs w:val="24"/>
        </w:rPr>
      </w:pPr>
      <w:r w:rsidRPr="002421E7">
        <w:rPr>
          <w:szCs w:val="24"/>
        </w:rPr>
        <w:t>pričom najvyššia miera primeraného zisku je 0,14 eura na 1 m</w:t>
      </w:r>
      <w:r w:rsidRPr="002421E7">
        <w:rPr>
          <w:szCs w:val="24"/>
          <w:vertAlign w:val="superscript"/>
        </w:rPr>
        <w:t xml:space="preserve">3 </w:t>
      </w:r>
      <w:r w:rsidRPr="002421E7">
        <w:rPr>
          <w:szCs w:val="24"/>
        </w:rPr>
        <w:t>množstva odvedenej a čistenej odpadovej vody v roku t vrátane vlastnej produkcie,</w:t>
      </w:r>
    </w:p>
    <w:p w:rsidR="00C96722" w:rsidRPr="002421E7" w:rsidRDefault="00C96722" w:rsidP="00C96722">
      <w:pPr>
        <w:spacing w:after="132"/>
        <w:ind w:left="520"/>
        <w:rPr>
          <w:szCs w:val="24"/>
        </w:rPr>
      </w:pPr>
      <w:r w:rsidRPr="002421E7">
        <w:rPr>
          <w:szCs w:val="24"/>
        </w:rPr>
        <w:t>kde</w:t>
      </w:r>
    </w:p>
    <w:p w:rsidR="00C96722" w:rsidRPr="002421E7" w:rsidRDefault="00C96722" w:rsidP="00C96722">
      <w:pPr>
        <w:numPr>
          <w:ilvl w:val="1"/>
          <w:numId w:val="27"/>
        </w:numPr>
        <w:spacing w:after="152" w:line="262" w:lineRule="auto"/>
        <w:ind w:left="566" w:hanging="283"/>
        <w:jc w:val="both"/>
        <w:rPr>
          <w:szCs w:val="24"/>
        </w:rPr>
      </w:pPr>
      <w:r w:rsidRPr="002421E7">
        <w:rPr>
          <w:szCs w:val="24"/>
        </w:rPr>
        <w:t>RAB</w:t>
      </w:r>
      <w:r w:rsidRPr="002421E7">
        <w:rPr>
          <w:szCs w:val="24"/>
          <w:vertAlign w:val="subscript"/>
        </w:rPr>
        <w:t xml:space="preserve">2021 </w:t>
      </w:r>
      <w:r w:rsidRPr="002421E7">
        <w:rPr>
          <w:szCs w:val="24"/>
        </w:rPr>
        <w:t>je účtovná hodnota (zostatková cena) hmotného majetku a nehmotného majetku obstaraného z vlastných zdrojov alebo úveru v eurách k 31. decembru 2021 používaného na regulovanú činnosť, pričom táto hodnota sa zníži o hodnotu hmotného majetku a nehmotného majetku s neprimerane vysokou účtovnou hodnotou zistenou úradom pri výkone pôsobnosti podľa § 9 ods. 1 písm. b) piateho bodu zákona, hodnota RAB</w:t>
      </w:r>
      <w:r w:rsidRPr="002421E7">
        <w:rPr>
          <w:szCs w:val="24"/>
          <w:vertAlign w:val="subscript"/>
        </w:rPr>
        <w:t xml:space="preserve">2021 </w:t>
      </w:r>
      <w:r w:rsidRPr="002421E7">
        <w:rPr>
          <w:szCs w:val="24"/>
        </w:rPr>
        <w:t>je na celé regulačné obdobie konštantná,</w:t>
      </w:r>
    </w:p>
    <w:p w:rsidR="00C96722" w:rsidRPr="002421E7" w:rsidRDefault="00C96722" w:rsidP="00C96722">
      <w:pPr>
        <w:numPr>
          <w:ilvl w:val="1"/>
          <w:numId w:val="27"/>
        </w:numPr>
        <w:spacing w:after="189" w:line="262" w:lineRule="auto"/>
        <w:ind w:left="566" w:hanging="283"/>
        <w:jc w:val="both"/>
        <w:rPr>
          <w:szCs w:val="24"/>
        </w:rPr>
      </w:pPr>
      <w:bookmarkStart w:id="81" w:name="_Hlk177987508"/>
      <w:r w:rsidRPr="002421E7">
        <w:rPr>
          <w:szCs w:val="24"/>
        </w:rPr>
        <w:t>WACC</w:t>
      </w:r>
      <w:r w:rsidRPr="002421E7">
        <w:rPr>
          <w:szCs w:val="24"/>
          <w:vertAlign w:val="subscript"/>
        </w:rPr>
        <w:t xml:space="preserve">t </w:t>
      </w:r>
      <w:r w:rsidRPr="002421E7">
        <w:rPr>
          <w:szCs w:val="24"/>
        </w:rPr>
        <w:t>je hodnota vážených nákladov na kapitál pred zdanením ustanovená v § 5,</w:t>
      </w:r>
    </w:p>
    <w:bookmarkEnd w:id="81"/>
    <w:p w:rsidR="00C96722" w:rsidRPr="005F43AB" w:rsidRDefault="00C96722" w:rsidP="00C96722">
      <w:pPr>
        <w:numPr>
          <w:ilvl w:val="0"/>
          <w:numId w:val="27"/>
        </w:numPr>
        <w:spacing w:after="266" w:line="262" w:lineRule="auto"/>
        <w:ind w:right="2457" w:hanging="283"/>
        <w:jc w:val="both"/>
        <w:rPr>
          <w:color w:val="FF0000"/>
          <w:szCs w:val="24"/>
        </w:rPr>
      </w:pPr>
      <w:r w:rsidRPr="005F43AB">
        <w:rPr>
          <w:color w:val="FF0000"/>
          <w:szCs w:val="24"/>
        </w:rPr>
        <w:t xml:space="preserve">roky 2024 a 2025 podľa vzorca </w:t>
      </w:r>
    </w:p>
    <w:p w:rsidR="00C96722" w:rsidRDefault="00C96722" w:rsidP="00C96722">
      <w:pPr>
        <w:spacing w:before="225" w:after="225" w:line="264" w:lineRule="auto"/>
        <w:ind w:left="420"/>
        <w:jc w:val="center"/>
      </w:pPr>
      <w:r w:rsidRPr="005B101A">
        <w:t>PZ</w:t>
      </w:r>
      <w:r w:rsidRPr="005B101A">
        <w:rPr>
          <w:sz w:val="18"/>
          <w:vertAlign w:val="subscript"/>
        </w:rPr>
        <w:t>t</w:t>
      </w:r>
      <w:r w:rsidRPr="005B101A">
        <w:t xml:space="preserve"> = (RAB</w:t>
      </w:r>
      <w:r w:rsidRPr="005B101A">
        <w:rPr>
          <w:sz w:val="18"/>
          <w:vertAlign w:val="subscript"/>
        </w:rPr>
        <w:t xml:space="preserve">2021 </w:t>
      </w:r>
      <w:r w:rsidRPr="005B101A">
        <w:t>× WACC</w:t>
      </w:r>
      <w:r w:rsidRPr="005B101A">
        <w:rPr>
          <w:sz w:val="18"/>
          <w:vertAlign w:val="subscript"/>
        </w:rPr>
        <w:t xml:space="preserve">t </w:t>
      </w:r>
      <w:r w:rsidRPr="005B101A">
        <w:t>) + (RAB</w:t>
      </w:r>
      <w:r w:rsidRPr="005B101A">
        <w:rPr>
          <w:sz w:val="18"/>
          <w:vertAlign w:val="subscript"/>
        </w:rPr>
        <w:t xml:space="preserve">t-1 </w:t>
      </w:r>
      <w:r w:rsidRPr="005B101A">
        <w:t>× WACC</w:t>
      </w:r>
      <w:r w:rsidRPr="005B101A">
        <w:rPr>
          <w:sz w:val="18"/>
          <w:vertAlign w:val="subscript"/>
        </w:rPr>
        <w:t xml:space="preserve">t </w:t>
      </w:r>
      <w:r w:rsidRPr="005B101A">
        <w:t>) ,</w:t>
      </w:r>
    </w:p>
    <w:p w:rsidR="00C96722" w:rsidRPr="00D731C1" w:rsidRDefault="00C96722" w:rsidP="00C96722">
      <w:pPr>
        <w:spacing w:before="225" w:after="225" w:line="264" w:lineRule="auto"/>
        <w:ind w:left="420"/>
      </w:pPr>
      <w:r>
        <w:t>pričom najvyššia miera primeraného zisku vypočítaná z hodnoty RAB</w:t>
      </w:r>
      <w:r>
        <w:rPr>
          <w:vertAlign w:val="subscript"/>
        </w:rPr>
        <w:t>2021</w:t>
      </w:r>
      <w:r>
        <w:t xml:space="preserve"> je 0,14 eura </w:t>
      </w:r>
      <w:r>
        <w:br/>
        <w:t>na 1 m</w:t>
      </w:r>
      <w:r>
        <w:rPr>
          <w:vertAlign w:val="superscript"/>
        </w:rPr>
        <w:t>3</w:t>
      </w:r>
      <w:r>
        <w:t xml:space="preserve"> </w:t>
      </w:r>
      <w:r w:rsidRPr="00D731C1">
        <w:t>množstva odvedenej a čistenej odpadovej vody v roku t</w:t>
      </w:r>
      <w:r>
        <w:t>-1</w:t>
      </w:r>
      <w:r w:rsidRPr="00D731C1">
        <w:t xml:space="preserve"> vrátane vlastnej produkcie,</w:t>
      </w:r>
    </w:p>
    <w:p w:rsidR="00C96722" w:rsidRPr="005B101A" w:rsidRDefault="00C96722" w:rsidP="00C96722">
      <w:pPr>
        <w:spacing w:before="225" w:after="225" w:line="264" w:lineRule="auto"/>
        <w:ind w:left="420"/>
      </w:pPr>
      <w:r w:rsidRPr="005B101A">
        <w:t xml:space="preserve">kde </w:t>
      </w:r>
    </w:p>
    <w:p w:rsidR="00C96722" w:rsidRPr="00745E26" w:rsidRDefault="00C96722" w:rsidP="00C96722">
      <w:pPr>
        <w:spacing w:before="225" w:after="225" w:line="264" w:lineRule="auto"/>
        <w:ind w:left="426"/>
      </w:pPr>
      <w:r>
        <w:t xml:space="preserve">1. </w:t>
      </w:r>
      <w:r w:rsidRPr="00745E26">
        <w:t>RAB</w:t>
      </w:r>
      <w:r w:rsidRPr="00745E26">
        <w:rPr>
          <w:sz w:val="22"/>
          <w:vertAlign w:val="subscript"/>
        </w:rPr>
        <w:t xml:space="preserve">t-1 </w:t>
      </w:r>
      <w:r w:rsidRPr="00745E26">
        <w:t xml:space="preserve">je účtovná hodnota (zostatková cena) hmotného majetku a nehmotného majetku obstaraného z vlastných zdrojov alebo úveru v eurách v roku t-1 používaného </w:t>
      </w:r>
      <w:r>
        <w:br/>
      </w:r>
      <w:r w:rsidRPr="00745E26">
        <w:t xml:space="preserve">na regulovanú činnosť, pričom táto hodnota je kumulatívna od 1. januára 2022 po rok t-1 a zníži sa o hodnotu hmotného majetku a nehmotného majetku s neprimerane vysokou účtovnou hodnotou zistenou úradom pri výkone pôsobnosti </w:t>
      </w:r>
      <w:hyperlink r:id="rId19" w:anchor="paragraf-9.odsek-1.pismeno-b.bod-5">
        <w:r w:rsidRPr="00745E26">
          <w:rPr>
            <w:color w:val="0000FF"/>
            <w:u w:val="single"/>
          </w:rPr>
          <w:t>podľa § 9 ods. 1 písm. b) piateho bodu zákona</w:t>
        </w:r>
      </w:hyperlink>
      <w:r w:rsidRPr="00745E26">
        <w:t>,</w:t>
      </w:r>
    </w:p>
    <w:p w:rsidR="00C96722" w:rsidRPr="005F43AB" w:rsidRDefault="00C96722" w:rsidP="00C96722">
      <w:pPr>
        <w:spacing w:line="519" w:lineRule="auto"/>
        <w:ind w:left="520" w:right="56"/>
        <w:rPr>
          <w:color w:val="FF0000"/>
          <w:szCs w:val="24"/>
          <w:u w:val="single"/>
        </w:rPr>
      </w:pPr>
      <w:r w:rsidRPr="005F43AB">
        <w:rPr>
          <w:color w:val="FF0000"/>
          <w:szCs w:val="24"/>
        </w:rPr>
        <w:t>2.</w:t>
      </w:r>
      <w:r w:rsidRPr="005F43AB">
        <w:rPr>
          <w:color w:val="FF0000"/>
          <w:szCs w:val="24"/>
        </w:rPr>
        <w:tab/>
        <w:t>WACCt je hodnota vážených nákladov na kapitál pred zdanením ustanovená v § 5,</w:t>
      </w:r>
    </w:p>
    <w:p w:rsidR="00C96722" w:rsidRDefault="00C96722" w:rsidP="00C96722">
      <w:pPr>
        <w:spacing w:after="201"/>
        <w:ind w:left="947"/>
        <w:rPr>
          <w:color w:val="FF0000"/>
        </w:rPr>
      </w:pPr>
      <w:hyperlink r:id="rId20" w:anchor="paragraf-9.odsek-1.pismeno-b.bod-5">
        <w:r w:rsidRPr="0056097B">
          <w:rPr>
            <w:color w:val="FF0000"/>
          </w:rPr>
          <w:t>podľa § 9 ods. 1 písm. b) piateho bodu zákona</w:t>
        </w:r>
      </w:hyperlink>
      <w:bookmarkStart w:id="82" w:name="paragraf-10.odsek-5.pismeno-b.bod-1.text"/>
      <w:r w:rsidRPr="0056097B">
        <w:rPr>
          <w:color w:val="FF0000"/>
        </w:rPr>
        <w:t>,</w:t>
      </w:r>
      <w:bookmarkEnd w:id="82"/>
    </w:p>
    <w:p w:rsidR="00C96722" w:rsidRPr="0056097B" w:rsidRDefault="00C96722" w:rsidP="00C96722">
      <w:pPr>
        <w:spacing w:before="225" w:after="225" w:line="264" w:lineRule="auto"/>
        <w:ind w:left="480"/>
        <w:rPr>
          <w:rFonts w:asciiTheme="minorHAnsi" w:eastAsiaTheme="minorHAnsi" w:hAnsiTheme="minorHAnsi" w:cstheme="minorBidi"/>
          <w:color w:val="FF0000"/>
          <w:sz w:val="22"/>
          <w:lang w:eastAsia="en-US"/>
        </w:rPr>
      </w:pPr>
      <w:r w:rsidRPr="0056097B">
        <w:rPr>
          <w:color w:val="FF0000"/>
          <w:szCs w:val="24"/>
        </w:rPr>
        <w:t xml:space="preserve">c) </w:t>
      </w:r>
      <w:r w:rsidRPr="0056097B">
        <w:rPr>
          <w:color w:val="FF0000"/>
        </w:rPr>
        <w:t>rok 2026 a nasledujúce</w:t>
      </w:r>
      <w:r w:rsidRPr="0056097B">
        <w:rPr>
          <w:rFonts w:eastAsiaTheme="minorHAnsi"/>
          <w:color w:val="FF0000"/>
          <w:sz w:val="22"/>
          <w:lang w:eastAsia="en-US"/>
        </w:rPr>
        <w:t xml:space="preserve"> podľa vzorca</w:t>
      </w:r>
    </w:p>
    <w:p w:rsidR="00C96722" w:rsidRPr="0056097B" w:rsidRDefault="00C96722" w:rsidP="00C96722">
      <w:pPr>
        <w:pStyle w:val="Odsekzoznamu"/>
        <w:spacing w:before="225" w:after="225" w:line="264" w:lineRule="auto"/>
        <w:ind w:left="840"/>
        <w:jc w:val="center"/>
        <w:rPr>
          <w:color w:val="FF0000"/>
        </w:rPr>
      </w:pPr>
      <w:r w:rsidRPr="0056097B">
        <w:rPr>
          <w:color w:val="FF0000"/>
        </w:rPr>
        <w:t>PZ</w:t>
      </w:r>
      <w:r w:rsidRPr="0056097B">
        <w:rPr>
          <w:color w:val="FF0000"/>
          <w:sz w:val="18"/>
          <w:vertAlign w:val="subscript"/>
        </w:rPr>
        <w:t>t</w:t>
      </w:r>
      <w:r w:rsidRPr="0056097B">
        <w:rPr>
          <w:color w:val="FF0000"/>
        </w:rPr>
        <w:t xml:space="preserve"> = (RAB</w:t>
      </w:r>
      <w:r w:rsidRPr="0056097B">
        <w:rPr>
          <w:color w:val="FF0000"/>
          <w:sz w:val="18"/>
          <w:vertAlign w:val="subscript"/>
        </w:rPr>
        <w:t xml:space="preserve">vých </w:t>
      </w:r>
      <w:r w:rsidRPr="0056097B">
        <w:rPr>
          <w:color w:val="FF0000"/>
        </w:rPr>
        <w:t>× WACC</w:t>
      </w:r>
      <w:r w:rsidRPr="0056097B">
        <w:rPr>
          <w:color w:val="FF0000"/>
          <w:sz w:val="18"/>
          <w:vertAlign w:val="subscript"/>
        </w:rPr>
        <w:t>t</w:t>
      </w:r>
      <w:r w:rsidRPr="0056097B">
        <w:rPr>
          <w:color w:val="FF0000"/>
        </w:rPr>
        <w:t>),</w:t>
      </w:r>
    </w:p>
    <w:p w:rsidR="00C96722" w:rsidRPr="0056097B" w:rsidRDefault="00C96722" w:rsidP="00C96722">
      <w:pPr>
        <w:pStyle w:val="Odsekzoznamu"/>
        <w:spacing w:before="225" w:after="225" w:line="264" w:lineRule="auto"/>
        <w:ind w:left="840"/>
        <w:jc w:val="center"/>
        <w:rPr>
          <w:color w:val="FF0000"/>
        </w:rPr>
      </w:pPr>
    </w:p>
    <w:p w:rsidR="00C96722" w:rsidRPr="0056097B" w:rsidRDefault="00C96722" w:rsidP="00C96722">
      <w:pPr>
        <w:pStyle w:val="Odsekzoznamu"/>
        <w:spacing w:before="225" w:after="225" w:line="264" w:lineRule="auto"/>
        <w:ind w:left="567"/>
        <w:rPr>
          <w:color w:val="FF0000"/>
        </w:rPr>
      </w:pPr>
      <w:r w:rsidRPr="0056097B">
        <w:rPr>
          <w:color w:val="FF0000"/>
        </w:rPr>
        <w:t xml:space="preserve">pričom najvyššia miera primeraného zisku vypočítaná v prvej časti vzorca z RAB </w:t>
      </w:r>
      <w:r w:rsidRPr="0056097B">
        <w:rPr>
          <w:color w:val="FF0000"/>
          <w:vertAlign w:val="subscript"/>
        </w:rPr>
        <w:t xml:space="preserve">vývh. </w:t>
      </w:r>
      <w:r w:rsidRPr="0056097B">
        <w:rPr>
          <w:color w:val="FF0000"/>
        </w:rPr>
        <w:t>je 10 % z výšky plánovaných prevádzkových nákladov PNS vyjadrená v eurách na 1 m</w:t>
      </w:r>
      <w:r w:rsidRPr="0056097B">
        <w:rPr>
          <w:color w:val="FF0000"/>
          <w:sz w:val="18"/>
          <w:vertAlign w:val="superscript"/>
        </w:rPr>
        <w:t>3</w:t>
      </w:r>
      <w:r w:rsidRPr="0056097B">
        <w:rPr>
          <w:color w:val="FF0000"/>
        </w:rPr>
        <w:t xml:space="preserve"> množstva odvedenej a čistenej odpadovej vody v roku t vrátane vlastnej produkcie,</w:t>
      </w:r>
    </w:p>
    <w:p w:rsidR="00C96722" w:rsidRPr="0056097B" w:rsidRDefault="00C96722" w:rsidP="00C96722">
      <w:pPr>
        <w:pStyle w:val="Odsekzoznamu"/>
        <w:spacing w:before="225" w:after="225" w:line="264" w:lineRule="auto"/>
        <w:ind w:left="567"/>
        <w:rPr>
          <w:color w:val="FF0000"/>
        </w:rPr>
      </w:pPr>
    </w:p>
    <w:p w:rsidR="00C96722" w:rsidRPr="0056097B" w:rsidRDefault="00C96722" w:rsidP="00C96722">
      <w:pPr>
        <w:pStyle w:val="Odsekzoznamu"/>
        <w:spacing w:before="225" w:after="225" w:line="264" w:lineRule="auto"/>
        <w:ind w:left="840" w:hanging="273"/>
        <w:rPr>
          <w:color w:val="FF0000"/>
        </w:rPr>
      </w:pPr>
      <w:r w:rsidRPr="0056097B">
        <w:rPr>
          <w:color w:val="FF0000"/>
        </w:rPr>
        <w:t>kde</w:t>
      </w:r>
    </w:p>
    <w:p w:rsidR="00C96722" w:rsidRPr="0056097B" w:rsidRDefault="00C96722" w:rsidP="00C96722">
      <w:pPr>
        <w:pStyle w:val="Odsekzoznamu"/>
        <w:spacing w:before="225" w:after="225" w:line="264" w:lineRule="auto"/>
        <w:ind w:left="840" w:hanging="273"/>
        <w:rPr>
          <w:color w:val="FF0000"/>
        </w:rPr>
      </w:pPr>
    </w:p>
    <w:p w:rsidR="00C96722" w:rsidRPr="0056097B" w:rsidRDefault="00C96722" w:rsidP="00C96722">
      <w:pPr>
        <w:spacing w:after="201"/>
        <w:ind w:left="567"/>
        <w:rPr>
          <w:color w:val="FF0000"/>
          <w:szCs w:val="24"/>
        </w:rPr>
      </w:pPr>
      <w:r w:rsidRPr="0056097B">
        <w:rPr>
          <w:color w:val="FF0000"/>
        </w:rPr>
        <w:t>RAB</w:t>
      </w:r>
      <w:r w:rsidRPr="0056097B">
        <w:rPr>
          <w:color w:val="FF0000"/>
          <w:vertAlign w:val="subscript"/>
        </w:rPr>
        <w:t>vých</w:t>
      </w:r>
      <w:r w:rsidRPr="0056097B">
        <w:rPr>
          <w:color w:val="FF0000"/>
        </w:rPr>
        <w:t xml:space="preserve"> je východisková hodnota regulačnej bázy aktív používaných výhradne </w:t>
      </w:r>
      <w:r w:rsidRPr="0056097B">
        <w:rPr>
          <w:color w:val="FF0000"/>
        </w:rPr>
        <w:br/>
        <w:t xml:space="preserve">na regulovanú činnosť v eurách, ktorá sa rovná všeobecnej hodnote majetku k 31. 12. 2024 určenej </w:t>
      </w:r>
      <w:r w:rsidRPr="0056097B">
        <w:rPr>
          <w:rFonts w:eastAsiaTheme="minorEastAsia"/>
          <w:color w:val="FF0000"/>
        </w:rPr>
        <w:t xml:space="preserve">na základe znaleckého posudku   vypracovaného znalcom zapísaným v zozname znalcov v súlade s osobitným predpisom </w:t>
      </w:r>
      <w:r w:rsidRPr="0056097B">
        <w:rPr>
          <w:rFonts w:eastAsiaTheme="minorEastAsia"/>
          <w:color w:val="FF0000"/>
          <w:vertAlign w:val="superscript"/>
        </w:rPr>
        <w:t>22c</w:t>
      </w:r>
      <w:r w:rsidRPr="0056097B">
        <w:rPr>
          <w:rFonts w:eastAsiaTheme="minorEastAsia"/>
          <w:color w:val="FF0000"/>
        </w:rPr>
        <w:t>)</w:t>
      </w:r>
      <w:r w:rsidRPr="0056097B">
        <w:rPr>
          <w:color w:val="FF0000"/>
        </w:rPr>
        <w:t>,</w:t>
      </w:r>
    </w:p>
    <w:p w:rsidR="00C96722" w:rsidRPr="0056097B" w:rsidRDefault="00C96722" w:rsidP="00C96722">
      <w:pPr>
        <w:spacing w:after="201"/>
        <w:ind w:left="947"/>
        <w:rPr>
          <w:strike/>
          <w:color w:val="FF0000"/>
          <w:szCs w:val="24"/>
        </w:rPr>
      </w:pPr>
      <w:r>
        <w:rPr>
          <w:strike/>
          <w:color w:val="FF0000"/>
          <w:szCs w:val="24"/>
        </w:rPr>
        <w:t xml:space="preserve">(6) </w:t>
      </w:r>
      <w:r w:rsidRPr="0056097B">
        <w:rPr>
          <w:strike/>
          <w:color w:val="FF0000"/>
          <w:szCs w:val="24"/>
        </w:rPr>
        <w:t>Ak navrhovaná maximálna cena za odvádzanie a čistenie odpadovej vody, za čistenie odpadovej vody, za odvádzanie a čistenie odpadovej vody privedenej prevádzkovo súvisiacou kanalizáciou</w:t>
      </w:r>
      <w:r w:rsidRPr="0056097B">
        <w:rPr>
          <w:strike/>
          <w:color w:val="FF0000"/>
          <w:szCs w:val="24"/>
          <w:vertAlign w:val="superscript"/>
        </w:rPr>
        <w:t>23</w:t>
      </w:r>
      <w:r w:rsidRPr="0056097B">
        <w:rPr>
          <w:strike/>
          <w:color w:val="FF0000"/>
          <w:szCs w:val="24"/>
        </w:rPr>
        <w:t>) od iného regulovaného subjektu a za odvádzanie a čistenie odpadovej vody pre skupinu producentov v eurách na objemovú jednotku je oproti cene platnej k 1. januáru roku t zvýšená v percentuálnom vyjadrení o viac ako trojnásobok hodnoty jadrovej inflácie (JPI), ktorá je aritmetickým priemerom hodnôt ukazovateľa „jadrová inflácia“ za mesiace júl až december roku t-2 a za január až jún roku t-1 zverejnených na webovom sídle Štatistického úradu Slovenskej republiky v časti „Jadrová a čistá inflácia – oproti rovnakému obdobiu minulého roku v %“, a zároveň hodnoty jednotlivých číselných údajov vstupujúcich do výpočtu ceny boli uznané ako správne a oprávnené, maximálna cena bude určená s nárastom do uvedenej hraničnej hodnoty trojnásobku JPI, pričom časť povolených výnosov ostane nepremietnutá do ceny NPVS</w:t>
      </w:r>
      <w:r w:rsidRPr="0056097B">
        <w:rPr>
          <w:strike/>
          <w:color w:val="FF0000"/>
          <w:szCs w:val="24"/>
          <w:vertAlign w:val="subscript"/>
        </w:rPr>
        <w:t xml:space="preserve">t-n </w:t>
      </w:r>
      <w:r w:rsidRPr="0056097B">
        <w:rPr>
          <w:strike/>
          <w:color w:val="FF0000"/>
          <w:szCs w:val="24"/>
        </w:rPr>
        <w:t>a uplatnia sa v ďalšom konaní o cenovej regulácii.</w:t>
      </w:r>
    </w:p>
    <w:p w:rsidR="00C96722" w:rsidRPr="002421E7" w:rsidRDefault="00C96722" w:rsidP="00C96722">
      <w:pPr>
        <w:spacing w:after="45"/>
        <w:ind w:left="947"/>
        <w:rPr>
          <w:szCs w:val="24"/>
        </w:rPr>
      </w:pPr>
      <w:r w:rsidRPr="0056097B">
        <w:rPr>
          <w:strike/>
          <w:color w:val="FF0000"/>
          <w:szCs w:val="24"/>
        </w:rPr>
        <w:t>(7)</w:t>
      </w:r>
      <w:r w:rsidRPr="0056097B">
        <w:rPr>
          <w:color w:val="FF0000"/>
          <w:szCs w:val="24"/>
        </w:rPr>
        <w:t xml:space="preserve"> (6)</w:t>
      </w:r>
      <w:r>
        <w:rPr>
          <w:szCs w:val="24"/>
        </w:rPr>
        <w:t xml:space="preserve"> </w:t>
      </w:r>
      <w:r w:rsidRPr="002421E7">
        <w:rPr>
          <w:szCs w:val="24"/>
        </w:rPr>
        <w:t>Ak regulovaný subjekt čistí odpadovú vodu odvádzanú od iného regulovaného subjektu, návrh maximálnej ceny za čistenie odpadovej vody sa predkladá tak, že maximálna cena za odvádzanie a čistenie odpadovej vody je cena znížená o priemerné náklady spojené s odvádzaním odpadovej vody od konečných producentov</w:t>
      </w:r>
      <w:r w:rsidRPr="002421E7">
        <w:rPr>
          <w:szCs w:val="24"/>
          <w:vertAlign w:val="superscript"/>
        </w:rPr>
        <w:t>3</w:t>
      </w:r>
      <w:r w:rsidRPr="002421E7">
        <w:rPr>
          <w:szCs w:val="24"/>
        </w:rPr>
        <w:t>) a o odpisy majetku spojeného s odvádzaním odpadovej vody. Pri výpočte ceny za čistenie odpadovej vody sa uplatní najviac polovica hodnoty</w:t>
      </w:r>
      <w:r>
        <w:rPr>
          <w:szCs w:val="24"/>
        </w:rPr>
        <w:t xml:space="preserve"> </w:t>
      </w:r>
      <w:r w:rsidRPr="002421E7">
        <w:rPr>
          <w:szCs w:val="24"/>
        </w:rPr>
        <w:t>PZ</w:t>
      </w:r>
      <w:r w:rsidRPr="002421E7">
        <w:rPr>
          <w:szCs w:val="24"/>
          <w:vertAlign w:val="subscript"/>
        </w:rPr>
        <w:t>t</w:t>
      </w:r>
      <w:r w:rsidRPr="002421E7">
        <w:rPr>
          <w:szCs w:val="24"/>
        </w:rPr>
        <w:t>.</w:t>
      </w:r>
    </w:p>
    <w:p w:rsidR="00C96722" w:rsidRPr="002421E7" w:rsidRDefault="00C96722" w:rsidP="00C96722">
      <w:pPr>
        <w:spacing w:after="141"/>
        <w:ind w:left="947"/>
        <w:rPr>
          <w:szCs w:val="24"/>
        </w:rPr>
      </w:pPr>
      <w:r w:rsidRPr="0056097B">
        <w:rPr>
          <w:strike/>
          <w:color w:val="FF0000"/>
          <w:szCs w:val="24"/>
        </w:rPr>
        <w:t xml:space="preserve">(8) </w:t>
      </w:r>
      <w:r w:rsidRPr="0056097B">
        <w:rPr>
          <w:color w:val="FF0000"/>
          <w:szCs w:val="24"/>
        </w:rPr>
        <w:t>(7)</w:t>
      </w:r>
      <w:r>
        <w:rPr>
          <w:szCs w:val="24"/>
        </w:rPr>
        <w:t xml:space="preserve"> </w:t>
      </w:r>
      <w:r w:rsidRPr="002421E7">
        <w:rPr>
          <w:szCs w:val="24"/>
        </w:rPr>
        <w:t>Ak regulovaný subjekt odvádza a čistí odpadovú vodu privádzanú prevádzkovo súvisiacou kanalizáciou</w:t>
      </w:r>
      <w:r w:rsidRPr="002421E7">
        <w:rPr>
          <w:szCs w:val="24"/>
          <w:vertAlign w:val="superscript"/>
        </w:rPr>
        <w:t>23</w:t>
      </w:r>
      <w:r w:rsidRPr="002421E7">
        <w:rPr>
          <w:szCs w:val="24"/>
        </w:rPr>
        <w:t>) od iného regulovaného subjektu, návrh maximálnej ceny za odvádzanie a čistenie odpadovej vody od iného regulovaného subjektu sa určí v závislosti od celkového množstva odpadovej vody privedenej od iných regulovaných subjektov takto:</w:t>
      </w:r>
    </w:p>
    <w:p w:rsidR="00C96722" w:rsidRPr="002421E7" w:rsidRDefault="00C96722" w:rsidP="00E7257A">
      <w:pPr>
        <w:numPr>
          <w:ilvl w:val="0"/>
          <w:numId w:val="50"/>
        </w:numPr>
        <w:spacing w:after="100" w:line="262" w:lineRule="auto"/>
        <w:ind w:hanging="283"/>
        <w:jc w:val="both"/>
        <w:rPr>
          <w:szCs w:val="24"/>
        </w:rPr>
      </w:pPr>
      <w:r w:rsidRPr="002421E7">
        <w:rPr>
          <w:szCs w:val="24"/>
        </w:rPr>
        <w:t>ak QSR</w:t>
      </w:r>
      <w:r w:rsidRPr="002421E7">
        <w:rPr>
          <w:szCs w:val="24"/>
          <w:vertAlign w:val="subscript"/>
        </w:rPr>
        <w:t xml:space="preserve">t-2 </w:t>
      </w:r>
      <w:r w:rsidRPr="002421E7">
        <w:rPr>
          <w:szCs w:val="24"/>
        </w:rPr>
        <w:t>je menšie alebo sa rovná 0,20 × QST</w:t>
      </w:r>
      <w:r w:rsidRPr="002421E7">
        <w:rPr>
          <w:szCs w:val="24"/>
          <w:vertAlign w:val="subscript"/>
        </w:rPr>
        <w:t>t-2</w:t>
      </w:r>
      <w:r w:rsidRPr="002421E7">
        <w:rPr>
          <w:szCs w:val="24"/>
        </w:rPr>
        <w:t>, potom MCS</w:t>
      </w:r>
      <w:r w:rsidRPr="002421E7">
        <w:rPr>
          <w:szCs w:val="24"/>
          <w:vertAlign w:val="subscript"/>
        </w:rPr>
        <w:t xml:space="preserve">t </w:t>
      </w:r>
      <w:r w:rsidRPr="002421E7">
        <w:rPr>
          <w:szCs w:val="24"/>
        </w:rPr>
        <w:t>je menšia alebo sa rovná 0,65 ×</w:t>
      </w:r>
    </w:p>
    <w:p w:rsidR="00C96722" w:rsidRPr="002421E7" w:rsidRDefault="00C96722" w:rsidP="00C96722">
      <w:pPr>
        <w:spacing w:after="221"/>
        <w:ind w:left="293"/>
        <w:rPr>
          <w:szCs w:val="24"/>
        </w:rPr>
      </w:pPr>
      <w:r w:rsidRPr="002421E7">
        <w:rPr>
          <w:szCs w:val="24"/>
        </w:rPr>
        <w:t>PRS</w:t>
      </w:r>
      <w:r w:rsidRPr="002421E7">
        <w:rPr>
          <w:szCs w:val="24"/>
          <w:vertAlign w:val="subscript"/>
        </w:rPr>
        <w:t>t</w:t>
      </w:r>
      <w:r w:rsidRPr="002421E7">
        <w:rPr>
          <w:szCs w:val="24"/>
        </w:rPr>
        <w:t>,</w:t>
      </w:r>
    </w:p>
    <w:p w:rsidR="00C96722" w:rsidRPr="002421E7" w:rsidRDefault="00C96722" w:rsidP="00E7257A">
      <w:pPr>
        <w:numPr>
          <w:ilvl w:val="0"/>
          <w:numId w:val="50"/>
        </w:numPr>
        <w:spacing w:after="100" w:line="262" w:lineRule="auto"/>
        <w:ind w:hanging="283"/>
        <w:jc w:val="both"/>
        <w:rPr>
          <w:szCs w:val="24"/>
        </w:rPr>
      </w:pPr>
      <w:r w:rsidRPr="002421E7">
        <w:rPr>
          <w:szCs w:val="24"/>
        </w:rPr>
        <w:t>ak 0,20 × QST</w:t>
      </w:r>
      <w:r w:rsidRPr="002421E7">
        <w:rPr>
          <w:szCs w:val="24"/>
          <w:vertAlign w:val="subscript"/>
        </w:rPr>
        <w:t xml:space="preserve">t-2 </w:t>
      </w:r>
      <w:r w:rsidRPr="002421E7">
        <w:rPr>
          <w:szCs w:val="24"/>
        </w:rPr>
        <w:t>je menšie ako QSR</w:t>
      </w:r>
      <w:r w:rsidRPr="002421E7">
        <w:rPr>
          <w:szCs w:val="24"/>
          <w:vertAlign w:val="subscript"/>
        </w:rPr>
        <w:t xml:space="preserve">t-2 </w:t>
      </w:r>
      <w:r w:rsidRPr="002421E7">
        <w:rPr>
          <w:szCs w:val="24"/>
        </w:rPr>
        <w:t>a zároveň menšie alebo sa rovná 0,6 × QST</w:t>
      </w:r>
      <w:r w:rsidRPr="002421E7">
        <w:rPr>
          <w:szCs w:val="24"/>
          <w:vertAlign w:val="subscript"/>
        </w:rPr>
        <w:t>t-2</w:t>
      </w:r>
      <w:r w:rsidRPr="002421E7">
        <w:rPr>
          <w:szCs w:val="24"/>
        </w:rPr>
        <w:t>, potom</w:t>
      </w:r>
    </w:p>
    <w:p w:rsidR="00C96722" w:rsidRPr="002421E7" w:rsidRDefault="00C96722" w:rsidP="00C96722">
      <w:pPr>
        <w:spacing w:after="216"/>
        <w:ind w:left="293"/>
        <w:rPr>
          <w:szCs w:val="24"/>
        </w:rPr>
      </w:pPr>
      <w:r w:rsidRPr="002421E7">
        <w:rPr>
          <w:szCs w:val="24"/>
        </w:rPr>
        <w:t>MCS</w:t>
      </w:r>
      <w:r w:rsidRPr="002421E7">
        <w:rPr>
          <w:szCs w:val="24"/>
          <w:vertAlign w:val="subscript"/>
        </w:rPr>
        <w:t xml:space="preserve">t </w:t>
      </w:r>
      <w:r w:rsidRPr="002421E7">
        <w:rPr>
          <w:szCs w:val="24"/>
        </w:rPr>
        <w:t>je menšia alebo sa rovná 0,75 × PRS</w:t>
      </w:r>
      <w:r w:rsidRPr="002421E7">
        <w:rPr>
          <w:szCs w:val="24"/>
          <w:vertAlign w:val="subscript"/>
        </w:rPr>
        <w:t>t</w:t>
      </w:r>
      <w:r w:rsidRPr="002421E7">
        <w:rPr>
          <w:szCs w:val="24"/>
        </w:rPr>
        <w:t>,</w:t>
      </w:r>
    </w:p>
    <w:p w:rsidR="00C96722" w:rsidRPr="002421E7" w:rsidRDefault="00C96722" w:rsidP="00E7257A">
      <w:pPr>
        <w:numPr>
          <w:ilvl w:val="0"/>
          <w:numId w:val="50"/>
        </w:numPr>
        <w:spacing w:after="100" w:line="528" w:lineRule="auto"/>
        <w:ind w:hanging="283"/>
        <w:jc w:val="both"/>
        <w:rPr>
          <w:szCs w:val="24"/>
        </w:rPr>
      </w:pPr>
      <w:r w:rsidRPr="002421E7">
        <w:rPr>
          <w:szCs w:val="24"/>
        </w:rPr>
        <w:t>ak QSR</w:t>
      </w:r>
      <w:r w:rsidRPr="002421E7">
        <w:rPr>
          <w:szCs w:val="24"/>
          <w:vertAlign w:val="subscript"/>
        </w:rPr>
        <w:t xml:space="preserve">t-2 </w:t>
      </w:r>
      <w:r w:rsidRPr="002421E7">
        <w:rPr>
          <w:szCs w:val="24"/>
        </w:rPr>
        <w:t>je väčšie ako 0,6 × QST</w:t>
      </w:r>
      <w:r w:rsidRPr="002421E7">
        <w:rPr>
          <w:szCs w:val="24"/>
          <w:vertAlign w:val="subscript"/>
        </w:rPr>
        <w:t>t-2</w:t>
      </w:r>
      <w:r w:rsidRPr="002421E7">
        <w:rPr>
          <w:szCs w:val="24"/>
        </w:rPr>
        <w:t>, potom MCS</w:t>
      </w:r>
      <w:r w:rsidRPr="002421E7">
        <w:rPr>
          <w:szCs w:val="24"/>
          <w:vertAlign w:val="subscript"/>
        </w:rPr>
        <w:t xml:space="preserve">t </w:t>
      </w:r>
      <w:r w:rsidRPr="002421E7">
        <w:rPr>
          <w:szCs w:val="24"/>
        </w:rPr>
        <w:t>je menšia alebo sa rovná 0,85 × PRS</w:t>
      </w:r>
      <w:r w:rsidRPr="002421E7">
        <w:rPr>
          <w:szCs w:val="24"/>
          <w:vertAlign w:val="subscript"/>
        </w:rPr>
        <w:t xml:space="preserve">t </w:t>
      </w:r>
      <w:r w:rsidRPr="002421E7">
        <w:rPr>
          <w:szCs w:val="24"/>
        </w:rPr>
        <w:t>kde</w:t>
      </w:r>
    </w:p>
    <w:p w:rsidR="00C96722" w:rsidRPr="002421E7" w:rsidRDefault="00C96722" w:rsidP="00C96722">
      <w:pPr>
        <w:spacing w:after="131" w:line="334" w:lineRule="auto"/>
        <w:ind w:left="283" w:firstLine="227"/>
        <w:rPr>
          <w:szCs w:val="24"/>
        </w:rPr>
      </w:pPr>
      <w:r w:rsidRPr="002421E7">
        <w:rPr>
          <w:szCs w:val="24"/>
        </w:rPr>
        <w:t>QSR</w:t>
      </w:r>
      <w:r w:rsidRPr="002421E7">
        <w:rPr>
          <w:szCs w:val="24"/>
          <w:vertAlign w:val="subscript"/>
        </w:rPr>
        <w:t xml:space="preserve">t-2 </w:t>
      </w:r>
      <w:r w:rsidRPr="002421E7">
        <w:rPr>
          <w:szCs w:val="24"/>
        </w:rPr>
        <w:t>je skutočné množstvo odvádzanej a čistenej odpadovej vody od iných regulovaných subjektov v roku t-2.</w:t>
      </w:r>
    </w:p>
    <w:p w:rsidR="00C96722" w:rsidRPr="002421E7" w:rsidRDefault="00C96722" w:rsidP="00C96722">
      <w:pPr>
        <w:spacing w:after="203"/>
        <w:ind w:left="720"/>
        <w:rPr>
          <w:szCs w:val="24"/>
        </w:rPr>
      </w:pPr>
      <w:r w:rsidRPr="0056097B">
        <w:rPr>
          <w:strike/>
          <w:color w:val="FF0000"/>
          <w:szCs w:val="24"/>
        </w:rPr>
        <w:t>(9)</w:t>
      </w:r>
      <w:r w:rsidRPr="0056097B">
        <w:rPr>
          <w:color w:val="FF0000"/>
          <w:szCs w:val="24"/>
        </w:rPr>
        <w:t xml:space="preserve"> (8)</w:t>
      </w:r>
      <w:r>
        <w:rPr>
          <w:szCs w:val="24"/>
        </w:rPr>
        <w:t xml:space="preserve"> </w:t>
      </w:r>
      <w:r w:rsidRPr="002421E7">
        <w:rPr>
          <w:szCs w:val="24"/>
        </w:rPr>
        <w:t xml:space="preserve">Na ďalšie roky regulačného obdobia určenie maximálnej ceny za odvádzanie a čistenie odpadovej vody, za čistenie odpadovej vody alebo za odvádzanie a čistenie odpadovej vody pre skupinu producentov </w:t>
      </w:r>
      <w:r w:rsidRPr="004A01D0">
        <w:rPr>
          <w:strike/>
          <w:color w:val="FF0000"/>
          <w:szCs w:val="24"/>
        </w:rPr>
        <w:t>v eurách na objemovú jednotku</w:t>
      </w:r>
      <w:r w:rsidRPr="004A01D0">
        <w:rPr>
          <w:color w:val="FF0000"/>
          <w:szCs w:val="24"/>
        </w:rPr>
        <w:t xml:space="preserve"> </w:t>
      </w:r>
      <w:r w:rsidRPr="002421E7">
        <w:rPr>
          <w:szCs w:val="24"/>
        </w:rPr>
        <w:t xml:space="preserve">vychádza z výpočtu priemernej ceny podľa odseku 2 a z odsekov 3 až </w:t>
      </w:r>
      <w:r>
        <w:rPr>
          <w:color w:val="FF0000"/>
          <w:szCs w:val="24"/>
        </w:rPr>
        <w:t xml:space="preserve">7 </w:t>
      </w:r>
      <w:r w:rsidRPr="004A01D0">
        <w:rPr>
          <w:strike/>
          <w:color w:val="FF0000"/>
          <w:szCs w:val="24"/>
        </w:rPr>
        <w:t>8</w:t>
      </w:r>
      <w:r w:rsidRPr="002421E7">
        <w:rPr>
          <w:szCs w:val="24"/>
        </w:rPr>
        <w:t>. Ak nie sú známe údaje za rok t-1, rok t-1 nebol účtovne uzavretý a neboli predložené skutočné údaje podľa § 15 za rok t-1, použijú sa na výpočet maximálnej ceny údaje za rok t-2.</w:t>
      </w:r>
    </w:p>
    <w:p w:rsidR="00C96722" w:rsidRPr="0056097B" w:rsidRDefault="00C96722" w:rsidP="00C96722">
      <w:pPr>
        <w:spacing w:after="203"/>
        <w:ind w:left="709"/>
        <w:rPr>
          <w:strike/>
          <w:color w:val="FF0000"/>
          <w:szCs w:val="24"/>
        </w:rPr>
      </w:pPr>
      <w:r w:rsidRPr="0056097B">
        <w:rPr>
          <w:strike/>
          <w:color w:val="FF0000"/>
          <w:szCs w:val="24"/>
        </w:rPr>
        <w:t>(10) Ak počas regulačného obdobia dôjde k výraznému nárastu ekonomicky oprávnených nákladov z dôvodu plnenia nových povinností podľa osobitných predpisov,</w:t>
      </w:r>
      <w:r w:rsidRPr="0056097B">
        <w:rPr>
          <w:strike/>
          <w:color w:val="FF0000"/>
          <w:szCs w:val="24"/>
          <w:vertAlign w:val="superscript"/>
        </w:rPr>
        <w:t>5</w:t>
      </w:r>
      <w:r w:rsidRPr="0056097B">
        <w:rPr>
          <w:strike/>
          <w:color w:val="FF0000"/>
          <w:szCs w:val="24"/>
        </w:rPr>
        <w:t>) z dôvodu plnenia nových povinností vyplývajúcich z rozhodnutí správnych orgánov alebo z dôvodu odvrátenia a odstránenia škôd počas mimoriadnej situácie alebo núdzového stavu vyhlásených podľa osobitných predpisov,</w:t>
      </w:r>
      <w:r w:rsidRPr="0056097B">
        <w:rPr>
          <w:strike/>
          <w:color w:val="FF0000"/>
          <w:szCs w:val="24"/>
          <w:vertAlign w:val="superscript"/>
        </w:rPr>
        <w:t>22b</w:t>
      </w:r>
      <w:r w:rsidRPr="0056097B">
        <w:rPr>
          <w:strike/>
          <w:color w:val="FF0000"/>
          <w:szCs w:val="24"/>
        </w:rPr>
        <w:t>) môžu byť tieto náklady zahrnuté do výpočtu ceny v konaní o cenovej regulácii. Ak počas regulačného obdobia dôjde k výraznému nárastu ekonomicky oprávnených nákladov, ktorých nárast je preukázateľný zmluvou medzi regulovaným subjektom a druhou zmluvnou stranou, pričom ide o náklady, ktoré neboli regulovaným subjektom ovplyvniteľné ani vopred predvídateľné, môžu byť tieto náklady zahrnuté do výpočtu ceny v konaní o cenovej regulácii od doby nadobudnutia právoplatnosti zmluvy podľa rozhodnutia úradu v rozsahu, v akom tieto náklady nie sú uplatnené v schválenej alebo určenej cene.</w:t>
      </w:r>
    </w:p>
    <w:p w:rsidR="00C96722" w:rsidRDefault="00C96722" w:rsidP="00C96722">
      <w:pPr>
        <w:spacing w:after="290"/>
        <w:ind w:left="709"/>
        <w:rPr>
          <w:strike/>
          <w:color w:val="FF0000"/>
          <w:szCs w:val="24"/>
        </w:rPr>
      </w:pPr>
      <w:r w:rsidRPr="0056097B">
        <w:rPr>
          <w:strike/>
          <w:color w:val="FF0000"/>
          <w:szCs w:val="24"/>
        </w:rPr>
        <w:t>(11) Maximálne ceny za odvádzanie a čistenie odpadovej vody pre jednotlivé skupiny producentov</w:t>
      </w:r>
      <w:r w:rsidRPr="0056097B">
        <w:rPr>
          <w:strike/>
          <w:color w:val="FF0000"/>
          <w:szCs w:val="24"/>
          <w:vertAlign w:val="superscript"/>
        </w:rPr>
        <w:t>3</w:t>
      </w:r>
      <w:r w:rsidRPr="0056097B">
        <w:rPr>
          <w:strike/>
          <w:color w:val="FF0000"/>
          <w:szCs w:val="24"/>
        </w:rPr>
        <w:t>) v eurách na objemovú jednotku sa navrhujú tak, aby zohľadňovali ekonomicky oprávnené náklady na odvádzanie a čistenie odpadovej vody od jednotlivých skupín producentov</w:t>
      </w:r>
      <w:r w:rsidRPr="0056097B">
        <w:rPr>
          <w:strike/>
          <w:color w:val="FF0000"/>
          <w:szCs w:val="24"/>
          <w:vertAlign w:val="superscript"/>
        </w:rPr>
        <w:t>3</w:t>
      </w:r>
      <w:r w:rsidRPr="0056097B">
        <w:rPr>
          <w:strike/>
          <w:color w:val="FF0000"/>
          <w:szCs w:val="24"/>
        </w:rPr>
        <w:t>) a výšku primeraného zisku.</w:t>
      </w:r>
    </w:p>
    <w:p w:rsidR="00C96722" w:rsidRPr="0056097B" w:rsidRDefault="00C96722" w:rsidP="00C96722">
      <w:pPr>
        <w:ind w:left="284"/>
        <w:rPr>
          <w:color w:val="FF0000"/>
        </w:rPr>
      </w:pPr>
      <w:bookmarkStart w:id="83" w:name="paragraf-10.odsek-11"/>
      <w:r w:rsidRPr="0056097B">
        <w:rPr>
          <w:color w:val="FF0000"/>
        </w:rPr>
        <w:t>(9) Fixná zložka maximálnej ceny za odvádzanie a čistenie odpadovej vody, za čistenie odpadovej vody alebo za odvádzanie a čistenie odpadovej vody pre skupinu producentov (ďalej len „fixná zložka maximálnej ceny odpadovej vody“) zohľadňuje  nákladovosť odberného miesta vrátane kapacitných nárokov na odvádzanie a čistenie odpadovej vody a určuje sa v eurách za rok v príslušnej tarifnej skupine podľa zaradenia odberného miesta pitnej vody podľa § 8 odseku 8. Táto tarifa sa zvyšuje o 20 %, ak sú v odbernom mieste odvádzané aj vody z povrchového odtoku.</w:t>
      </w:r>
    </w:p>
    <w:p w:rsidR="00C96722" w:rsidRPr="0056097B" w:rsidRDefault="00C96722" w:rsidP="00C96722">
      <w:pPr>
        <w:ind w:left="284"/>
        <w:rPr>
          <w:color w:val="FF0000"/>
        </w:rPr>
      </w:pPr>
      <w:r w:rsidRPr="0056097B">
        <w:rPr>
          <w:color w:val="FF0000"/>
        </w:rPr>
        <w:t xml:space="preserve">(10) Variabilná zložka maximálnej ceny za odvádzanie a čistenie odpadovej vody, </w:t>
      </w:r>
      <w:r w:rsidRPr="0056097B">
        <w:rPr>
          <w:color w:val="FF0000"/>
        </w:rPr>
        <w:br/>
        <w:t xml:space="preserve">za čistenie odpadovej vody alebo za odvádzanie a čistenie odpadovej vody pre skupinu producentov v eurách na objemovú jednotku sa navrhuje tak, aby vážený priemer variabilnej zložky maximálnej ceny za odvádzanie a čistenie odpadovej vody  a  maximálnej ceny </w:t>
      </w:r>
      <w:r w:rsidRPr="0056097B">
        <w:rPr>
          <w:color w:val="FF0000"/>
        </w:rPr>
        <w:br/>
        <w:t xml:space="preserve">za odvádzanie a čistenie odpadovej vody privádzanej prevádzkovo súvisiacou kanalizáciou od iného regulovaného subjektu prepočítaný na objemovú jednotku neprekročil priemernú variabilnú zložku maximálnej ceny za odvádzanie a čistenie odpadovej vody v eurách </w:t>
      </w:r>
      <w:r w:rsidRPr="0056097B">
        <w:rPr>
          <w:color w:val="FF0000"/>
        </w:rPr>
        <w:br/>
        <w:t xml:space="preserve">na objemovú jednotku na rok t vypočítanú podľa odseku 13. </w:t>
      </w:r>
    </w:p>
    <w:bookmarkEnd w:id="83"/>
    <w:p w:rsidR="00C96722" w:rsidRPr="0056097B" w:rsidRDefault="00C96722" w:rsidP="00C96722">
      <w:pPr>
        <w:ind w:left="284"/>
        <w:rPr>
          <w:color w:val="FF0000"/>
        </w:rPr>
      </w:pPr>
    </w:p>
    <w:p w:rsidR="00C96722" w:rsidRPr="0056097B" w:rsidRDefault="00C96722" w:rsidP="00C96722">
      <w:pPr>
        <w:spacing w:after="200" w:line="276" w:lineRule="auto"/>
        <w:ind w:left="284"/>
        <w:rPr>
          <w:color w:val="FF0000"/>
        </w:rPr>
      </w:pPr>
      <w:r w:rsidRPr="0056097B">
        <w:rPr>
          <w:color w:val="FF0000"/>
        </w:rPr>
        <w:t>(11)</w:t>
      </w:r>
      <w:r>
        <w:rPr>
          <w:color w:val="FF0000"/>
        </w:rPr>
        <w:t xml:space="preserve"> </w:t>
      </w:r>
      <w:r w:rsidRPr="0056097B">
        <w:rPr>
          <w:color w:val="FF0000"/>
        </w:rPr>
        <w:t>Na určenie variabilnej zložky maximálnej ceny za  odvádzanie a čistenie odpadovej vody, maximálnej ceny za odvádzanie odpadovej vody, maximálnej ceny za čistenie odpadovej vody alebo maximálnej ceny za odvádzanie a čistenie odpadovej vody pre skupinu producentov (ďalej len „variabilná zložka maximálnej ceny odpadovej vody“) v eurách na objemovú jednotku pre všetky tarifné skupiny T1 až T6 sa vypočíta priemerná variabilná zložka maximálnej ceny podľa vzorca</w:t>
      </w:r>
    </w:p>
    <w:p w:rsidR="00C96722" w:rsidRPr="0056097B" w:rsidRDefault="00C96722" w:rsidP="00C96722">
      <w:pPr>
        <w:ind w:left="284"/>
        <w:rPr>
          <w:color w:val="FF0000"/>
        </w:rPr>
      </w:pPr>
    </w:p>
    <w:p w:rsidR="00C96722" w:rsidRPr="0056097B" w:rsidRDefault="00C96722" w:rsidP="00C96722">
      <w:pPr>
        <w:ind w:left="284"/>
        <w:jc w:val="center"/>
        <w:rPr>
          <w:color w:val="FF0000"/>
        </w:rPr>
      </w:pPr>
      <m:oMath>
        <m:sSub>
          <m:sSubPr>
            <m:ctrlPr>
              <w:rPr>
                <w:rFonts w:ascii="Cambria Math" w:hAnsi="Cambria Math"/>
                <w:i/>
                <w:color w:val="FF0000"/>
              </w:rPr>
            </m:ctrlPr>
          </m:sSubPr>
          <m:e>
            <m:r>
              <w:rPr>
                <w:rFonts w:ascii="Cambria Math"/>
                <w:color w:val="FF0000"/>
              </w:rPr>
              <m:t>PRVCS</m:t>
            </m:r>
          </m:e>
          <m:sub>
            <m:r>
              <w:rPr>
                <w:rFonts w:ascii="Cambria Math"/>
                <w:color w:val="FF0000"/>
              </w:rPr>
              <m:t>t</m:t>
            </m:r>
          </m:sub>
        </m:sSub>
        <m:r>
          <w:rPr>
            <w:rFonts w:ascii="Cambria Math"/>
            <w:color w:val="FF0000"/>
          </w:rPr>
          <m:t>=</m:t>
        </m:r>
        <m:r>
          <w:rPr>
            <w:rFonts w:ascii="Cambria Math"/>
            <w:color w:val="FF0000"/>
          </w:rPr>
          <m:t> </m:t>
        </m:r>
        <m:f>
          <m:fPr>
            <m:ctrlPr>
              <w:rPr>
                <w:rFonts w:ascii="Cambria Math" w:hAnsi="Cambria Math"/>
                <w:i/>
                <w:color w:val="FF0000"/>
              </w:rPr>
            </m:ctrlPr>
          </m:fPr>
          <m:num>
            <m:r>
              <w:rPr>
                <w:rFonts w:ascii="Cambria Math"/>
                <w:color w:val="FF0000"/>
              </w:rPr>
              <m:t>(</m:t>
            </m:r>
            <m:sSub>
              <m:sSubPr>
                <m:ctrlPr>
                  <w:rPr>
                    <w:rFonts w:ascii="Cambria Math" w:hAnsi="Cambria Math"/>
                    <w:i/>
                    <w:color w:val="FF0000"/>
                  </w:rPr>
                </m:ctrlPr>
              </m:sSubPr>
              <m:e>
                <m:r>
                  <w:rPr>
                    <w:rFonts w:ascii="Cambria Math"/>
                    <w:color w:val="FF0000"/>
                  </w:rPr>
                  <m:t>PRS</m:t>
                </m:r>
              </m:e>
              <m:sub>
                <m:r>
                  <w:rPr>
                    <w:rFonts w:ascii="Cambria Math"/>
                    <w:color w:val="FF0000"/>
                  </w:rPr>
                  <m:t>t</m:t>
                </m:r>
              </m:sub>
            </m:sSub>
            <m:r>
              <w:rPr>
                <w:rFonts w:ascii="Cambria Math"/>
                <w:color w:val="FF0000"/>
              </w:rPr>
              <m:t> ×</m:t>
            </m:r>
            <m:sSub>
              <m:sSubPr>
                <m:ctrlPr>
                  <w:rPr>
                    <w:rFonts w:ascii="Cambria Math" w:hAnsi="Cambria Math"/>
                    <w:i/>
                    <w:color w:val="FF0000"/>
                  </w:rPr>
                </m:ctrlPr>
              </m:sSubPr>
              <m:e>
                <m:r>
                  <w:rPr>
                    <w:rFonts w:ascii="Cambria Math"/>
                    <w:color w:val="FF0000"/>
                  </w:rPr>
                  <m:t>QST</m:t>
                </m:r>
              </m:e>
              <m:sub>
                <m:r>
                  <w:rPr>
                    <w:rFonts w:ascii="Cambria Math"/>
                    <w:color w:val="FF0000"/>
                  </w:rPr>
                  <m:t>t</m:t>
                </m:r>
                <m:r>
                  <w:rPr>
                    <w:rFonts w:ascii="Cambria Math"/>
                    <w:color w:val="FF0000"/>
                  </w:rPr>
                  <m:t>-</m:t>
                </m:r>
                <m:r>
                  <w:rPr>
                    <w:rFonts w:ascii="Cambria Math"/>
                    <w:color w:val="FF0000"/>
                  </w:rPr>
                  <m:t>1</m:t>
                </m:r>
              </m:sub>
            </m:sSub>
            <m:r>
              <w:rPr>
                <w:rFonts w:ascii="Cambria Math"/>
                <w:color w:val="FF0000"/>
              </w:rPr>
              <m:t>)</m:t>
            </m:r>
            <m:r>
              <w:rPr>
                <w:rFonts w:ascii="Cambria Math"/>
                <w:color w:val="FF0000"/>
              </w:rPr>
              <m:t>-</m:t>
            </m:r>
            <m:nary>
              <m:naryPr>
                <m:chr m:val="∑"/>
                <m:ctrlPr>
                  <w:rPr>
                    <w:rFonts w:ascii="Cambria Math" w:hAnsi="Cambria Math"/>
                    <w:i/>
                    <w:color w:val="FF0000"/>
                  </w:rPr>
                </m:ctrlPr>
              </m:naryPr>
              <m:sub>
                <m:r>
                  <w:rPr>
                    <w:rFonts w:ascii="Cambria Math"/>
                    <w:color w:val="FF0000"/>
                  </w:rPr>
                  <m:t>i=1</m:t>
                </m:r>
              </m:sub>
              <m:sup>
                <m:r>
                  <w:rPr>
                    <w:rFonts w:ascii="Cambria Math"/>
                    <w:color w:val="FF0000"/>
                  </w:rPr>
                  <m:t>6</m:t>
                </m:r>
              </m:sup>
              <m:e>
                <m:r>
                  <w:rPr>
                    <w:rFonts w:ascii="Cambria Math"/>
                    <w:color w:val="FF0000"/>
                  </w:rPr>
                  <m:t>(</m:t>
                </m:r>
                <m:sSub>
                  <m:sSubPr>
                    <m:ctrlPr>
                      <w:rPr>
                        <w:rFonts w:ascii="Cambria Math" w:hAnsi="Cambria Math"/>
                        <w:i/>
                        <w:color w:val="FF0000"/>
                      </w:rPr>
                    </m:ctrlPr>
                  </m:sSubPr>
                  <m:e>
                    <m:r>
                      <w:rPr>
                        <w:rFonts w:ascii="Cambria Math"/>
                        <w:color w:val="FF0000"/>
                      </w:rPr>
                      <m:t>FCS</m:t>
                    </m:r>
                  </m:e>
                  <m:sub>
                    <m:r>
                      <w:rPr>
                        <w:rFonts w:ascii="Cambria Math"/>
                        <w:color w:val="FF0000"/>
                      </w:rPr>
                      <m:t>i</m:t>
                    </m:r>
                  </m:sub>
                </m:sSub>
              </m:e>
            </m:nary>
            <m:r>
              <w:rPr>
                <w:rFonts w:ascii="Cambria Math"/>
                <w:color w:val="FF0000"/>
              </w:rPr>
              <m:t>×</m:t>
            </m:r>
            <m:sSub>
              <m:sSubPr>
                <m:ctrlPr>
                  <w:rPr>
                    <w:rFonts w:ascii="Cambria Math" w:hAnsi="Cambria Math"/>
                    <w:i/>
                    <w:color w:val="FF0000"/>
                  </w:rPr>
                </m:ctrlPr>
              </m:sSubPr>
              <m:e>
                <m:r>
                  <w:rPr>
                    <w:rFonts w:ascii="Cambria Math"/>
                    <w:color w:val="FF0000"/>
                  </w:rPr>
                  <m:t>POMST</m:t>
                </m:r>
              </m:e>
              <m:sub>
                <m:r>
                  <w:rPr>
                    <w:rFonts w:ascii="Cambria Math"/>
                    <w:color w:val="FF0000"/>
                  </w:rPr>
                  <m:t>i</m:t>
                </m:r>
              </m:sub>
            </m:sSub>
            <m:r>
              <w:rPr>
                <w:rFonts w:ascii="Cambria Math"/>
                <w:color w:val="FF0000"/>
              </w:rPr>
              <m:t>)</m:t>
            </m:r>
          </m:num>
          <m:den>
            <m:sSub>
              <m:sSubPr>
                <m:ctrlPr>
                  <w:rPr>
                    <w:rFonts w:ascii="Cambria Math" w:hAnsi="Cambria Math"/>
                    <w:i/>
                    <w:color w:val="FF0000"/>
                  </w:rPr>
                </m:ctrlPr>
              </m:sSubPr>
              <m:e>
                <m:r>
                  <w:rPr>
                    <w:rFonts w:ascii="Cambria Math"/>
                    <w:color w:val="FF0000"/>
                  </w:rPr>
                  <m:t>QST</m:t>
                </m:r>
              </m:e>
              <m:sub>
                <m:r>
                  <w:rPr>
                    <w:rFonts w:ascii="Cambria Math"/>
                    <w:color w:val="FF0000"/>
                  </w:rPr>
                  <m:t>t</m:t>
                </m:r>
                <m:r>
                  <w:rPr>
                    <w:rFonts w:ascii="Cambria Math"/>
                    <w:color w:val="FF0000"/>
                  </w:rPr>
                  <m:t>-</m:t>
                </m:r>
                <m:r>
                  <w:rPr>
                    <w:rFonts w:ascii="Cambria Math"/>
                    <w:color w:val="FF0000"/>
                  </w:rPr>
                  <m:t>1</m:t>
                </m:r>
              </m:sub>
            </m:sSub>
          </m:den>
        </m:f>
      </m:oMath>
      <w:r w:rsidRPr="0056097B">
        <w:rPr>
          <w:color w:val="FF0000"/>
        </w:rPr>
        <w:t xml:space="preserve"> ,</w:t>
      </w:r>
    </w:p>
    <w:p w:rsidR="00C96722" w:rsidRPr="0056097B" w:rsidRDefault="00C96722" w:rsidP="00C96722">
      <w:pPr>
        <w:ind w:left="284"/>
        <w:rPr>
          <w:color w:val="FF0000"/>
        </w:rPr>
      </w:pPr>
      <w:r w:rsidRPr="0056097B">
        <w:rPr>
          <w:color w:val="FF0000"/>
        </w:rPr>
        <w:t xml:space="preserve">kde </w:t>
      </w:r>
    </w:p>
    <w:p w:rsidR="00C96722" w:rsidRPr="0056097B" w:rsidRDefault="00C96722" w:rsidP="00C96722">
      <w:pPr>
        <w:pStyle w:val="Odsekzoznamu"/>
        <w:numPr>
          <w:ilvl w:val="0"/>
          <w:numId w:val="4"/>
        </w:numPr>
        <w:contextualSpacing w:val="0"/>
        <w:jc w:val="both"/>
        <w:rPr>
          <w:color w:val="FF0000"/>
        </w:rPr>
      </w:pPr>
      <w:r w:rsidRPr="0056097B">
        <w:rPr>
          <w:color w:val="FF0000"/>
        </w:rPr>
        <w:t>PRVCS</w:t>
      </w:r>
      <w:r w:rsidRPr="0056097B">
        <w:rPr>
          <w:color w:val="FF0000"/>
          <w:vertAlign w:val="subscript"/>
        </w:rPr>
        <w:t>t</w:t>
      </w:r>
      <w:r w:rsidRPr="0056097B">
        <w:rPr>
          <w:color w:val="FF0000"/>
        </w:rPr>
        <w:t xml:space="preserve"> je priemerná variabilná zložka maximálnej ceny za odvádzanie a čistenie odpadovej vody v eurách na objemovú jednotku,</w:t>
      </w:r>
    </w:p>
    <w:p w:rsidR="00C96722" w:rsidRPr="0056097B" w:rsidRDefault="00C96722" w:rsidP="00C96722">
      <w:pPr>
        <w:pStyle w:val="Odsekzoznamu"/>
        <w:ind w:left="644"/>
        <w:rPr>
          <w:color w:val="FF0000"/>
        </w:rPr>
      </w:pPr>
    </w:p>
    <w:p w:rsidR="00C96722" w:rsidRPr="0056097B" w:rsidRDefault="00C96722" w:rsidP="00C96722">
      <w:pPr>
        <w:pStyle w:val="Odsekzoznamu"/>
        <w:numPr>
          <w:ilvl w:val="0"/>
          <w:numId w:val="4"/>
        </w:numPr>
        <w:contextualSpacing w:val="0"/>
        <w:jc w:val="both"/>
        <w:rPr>
          <w:color w:val="FF0000"/>
        </w:rPr>
      </w:pPr>
      <w:r w:rsidRPr="0056097B">
        <w:rPr>
          <w:color w:val="FF0000"/>
        </w:rPr>
        <w:t>FCS</w:t>
      </w:r>
      <w:r w:rsidRPr="0056097B">
        <w:rPr>
          <w:color w:val="FF0000"/>
          <w:vertAlign w:val="subscript"/>
        </w:rPr>
        <w:t>i</w:t>
      </w:r>
      <w:r w:rsidRPr="0056097B">
        <w:rPr>
          <w:color w:val="FF0000"/>
        </w:rPr>
        <w:t xml:space="preserve"> je fixná zložka maximálnej ceny odpadovej vody v eurách za rok v tarifnej skupine T</w:t>
      </w:r>
      <w:r w:rsidRPr="0056097B">
        <w:rPr>
          <w:color w:val="FF0000"/>
          <w:vertAlign w:val="subscript"/>
        </w:rPr>
        <w:t>i</w:t>
      </w:r>
      <w:r w:rsidRPr="0056097B">
        <w:rPr>
          <w:color w:val="FF0000"/>
        </w:rPr>
        <w:t>,</w:t>
      </w:r>
    </w:p>
    <w:p w:rsidR="00C96722" w:rsidRPr="0056097B" w:rsidRDefault="00C96722" w:rsidP="00C96722">
      <w:pPr>
        <w:pStyle w:val="Odsekzoznamu"/>
        <w:ind w:left="708"/>
        <w:rPr>
          <w:color w:val="FF0000"/>
        </w:rPr>
      </w:pPr>
    </w:p>
    <w:p w:rsidR="00C96722" w:rsidRDefault="00C96722" w:rsidP="00C96722">
      <w:pPr>
        <w:pStyle w:val="Odsekzoznamu"/>
        <w:numPr>
          <w:ilvl w:val="0"/>
          <w:numId w:val="4"/>
        </w:numPr>
        <w:contextualSpacing w:val="0"/>
        <w:jc w:val="both"/>
        <w:rPr>
          <w:color w:val="FF0000"/>
        </w:rPr>
      </w:pPr>
      <w:r w:rsidRPr="0056097B">
        <w:rPr>
          <w:color w:val="FF0000"/>
        </w:rPr>
        <w:t>POMST</w:t>
      </w:r>
      <w:r w:rsidRPr="0056097B">
        <w:rPr>
          <w:color w:val="FF0000"/>
          <w:vertAlign w:val="subscript"/>
        </w:rPr>
        <w:t>i</w:t>
      </w:r>
      <w:r w:rsidRPr="0056097B">
        <w:rPr>
          <w:color w:val="FF0000"/>
        </w:rPr>
        <w:t xml:space="preserve"> je</w:t>
      </w:r>
      <w:r w:rsidRPr="0056097B">
        <w:rPr>
          <w:color w:val="FF0000"/>
          <w:vertAlign w:val="subscript"/>
        </w:rPr>
        <w:t xml:space="preserve"> </w:t>
      </w:r>
      <w:r w:rsidRPr="0056097B">
        <w:rPr>
          <w:color w:val="FF0000"/>
        </w:rPr>
        <w:t>počet odberných miest producentov v tarifnej skupine T</w:t>
      </w:r>
      <w:r w:rsidRPr="0056097B">
        <w:rPr>
          <w:color w:val="FF0000"/>
          <w:vertAlign w:val="subscript"/>
        </w:rPr>
        <w:t>i</w:t>
      </w:r>
      <w:r w:rsidRPr="0056097B">
        <w:rPr>
          <w:color w:val="FF0000"/>
        </w:rPr>
        <w:t xml:space="preserve"> v roku t-2 zaradených podľa odseku 9,</w:t>
      </w:r>
    </w:p>
    <w:p w:rsidR="00C96722" w:rsidRPr="004A01D0" w:rsidRDefault="00C96722" w:rsidP="00C96722">
      <w:pPr>
        <w:pStyle w:val="Odsekzoznamu"/>
        <w:rPr>
          <w:color w:val="FF0000"/>
        </w:rPr>
      </w:pPr>
    </w:p>
    <w:p w:rsidR="00C96722" w:rsidRPr="004A01D0" w:rsidRDefault="00C96722" w:rsidP="00C96722">
      <w:pPr>
        <w:pStyle w:val="Odsekzoznamu"/>
        <w:numPr>
          <w:ilvl w:val="0"/>
          <w:numId w:val="4"/>
        </w:numPr>
        <w:spacing w:after="290" w:line="262" w:lineRule="auto"/>
        <w:jc w:val="both"/>
        <w:rPr>
          <w:color w:val="FF0000"/>
        </w:rPr>
      </w:pPr>
      <w:r w:rsidRPr="004A01D0">
        <w:rPr>
          <w:color w:val="FF0000"/>
        </w:rPr>
        <w:t>QST</w:t>
      </w:r>
      <w:r w:rsidRPr="004A01D0">
        <w:rPr>
          <w:color w:val="FF0000"/>
          <w:vertAlign w:val="subscript"/>
        </w:rPr>
        <w:t>t-1</w:t>
      </w:r>
      <w:r w:rsidRPr="004A01D0">
        <w:rPr>
          <w:color w:val="FF0000"/>
        </w:rPr>
        <w:t xml:space="preserve"> je skutočné množstvo odvedenej a čistenej odpadovej vody v objemových jednotkách od všetkých producentov v roku t-1 vrátane vlastnej produkcie.</w:t>
      </w:r>
    </w:p>
    <w:p w:rsidR="00C96722" w:rsidRPr="002421E7" w:rsidRDefault="00C96722" w:rsidP="00C96722">
      <w:pPr>
        <w:spacing w:after="20" w:line="248" w:lineRule="auto"/>
        <w:ind w:left="100" w:right="90"/>
        <w:jc w:val="center"/>
        <w:rPr>
          <w:szCs w:val="24"/>
        </w:rPr>
      </w:pPr>
      <w:r w:rsidRPr="002421E7">
        <w:rPr>
          <w:b/>
          <w:szCs w:val="24"/>
        </w:rPr>
        <w:t>§ 11</w:t>
      </w:r>
    </w:p>
    <w:p w:rsidR="00C96722" w:rsidRPr="002421E7" w:rsidRDefault="00C96722" w:rsidP="00C96722">
      <w:pPr>
        <w:pStyle w:val="Nadpis1"/>
        <w:spacing w:after="240"/>
        <w:ind w:left="100" w:right="90"/>
        <w:rPr>
          <w:sz w:val="24"/>
          <w:szCs w:val="24"/>
        </w:rPr>
      </w:pPr>
      <w:r w:rsidRPr="002421E7">
        <w:rPr>
          <w:sz w:val="24"/>
          <w:szCs w:val="24"/>
        </w:rPr>
        <w:t>Spôsob výpočtu maximálnej ceny za odvádzanie a čistenie odpadovej vody a výšky primeraného zisku pre regulované subjekty, ktorých odvádzanie a čistenie odpadovej vody v roku t je menej ako 2 000 000 m3</w:t>
      </w:r>
    </w:p>
    <w:p w:rsidR="00C96722" w:rsidRPr="002421E7" w:rsidRDefault="00C96722" w:rsidP="00E7257A">
      <w:pPr>
        <w:numPr>
          <w:ilvl w:val="0"/>
          <w:numId w:val="51"/>
        </w:numPr>
        <w:spacing w:after="214" w:line="262" w:lineRule="auto"/>
        <w:ind w:firstLine="227"/>
        <w:jc w:val="both"/>
        <w:rPr>
          <w:szCs w:val="24"/>
        </w:rPr>
      </w:pPr>
      <w:r w:rsidRPr="002421E7">
        <w:rPr>
          <w:szCs w:val="24"/>
        </w:rPr>
        <w:t>Ak regulovaný subjekt odvádza odpadovú vodu do prevádzkovo súvisiacej kanalizácie</w:t>
      </w:r>
      <w:r w:rsidRPr="002421E7">
        <w:rPr>
          <w:szCs w:val="24"/>
          <w:vertAlign w:val="superscript"/>
        </w:rPr>
        <w:t>23</w:t>
      </w:r>
      <w:r w:rsidRPr="002421E7">
        <w:rPr>
          <w:szCs w:val="24"/>
        </w:rPr>
        <w:t>) iného regulovaného subjektu, u ktorého sa vykonáva aj jej čistenie, môže navrhnúť prevzatie jeho maximálnej ceny za odvádzanie a čistenie odpadovej vody alebo maximálnej ceny za odvádzanie a čistenie odpadovej vody pre skupinu odberateľov</w:t>
      </w:r>
      <w:r w:rsidRPr="002421E7">
        <w:rPr>
          <w:szCs w:val="24"/>
          <w:vertAlign w:val="superscript"/>
        </w:rPr>
        <w:t>2</w:t>
      </w:r>
      <w:r w:rsidRPr="002421E7">
        <w:rPr>
          <w:szCs w:val="24"/>
        </w:rPr>
        <w:t>) v eurách na objemovú jednotku.</w:t>
      </w:r>
    </w:p>
    <w:p w:rsidR="00C96722" w:rsidRPr="004A01D0" w:rsidRDefault="00C96722" w:rsidP="00E7257A">
      <w:pPr>
        <w:numPr>
          <w:ilvl w:val="0"/>
          <w:numId w:val="51"/>
        </w:numPr>
        <w:spacing w:after="199" w:line="262" w:lineRule="auto"/>
        <w:ind w:left="227"/>
        <w:jc w:val="both"/>
        <w:rPr>
          <w:strike/>
          <w:color w:val="FF0000"/>
          <w:szCs w:val="24"/>
        </w:rPr>
      </w:pPr>
      <w:r w:rsidRPr="004A01D0">
        <w:rPr>
          <w:strike/>
          <w:color w:val="FF0000"/>
          <w:szCs w:val="24"/>
        </w:rPr>
        <w:t>Ak regulovaný subjekt vykonáva odvádzanie a čistenie odpadovej vody alebo ak neprevezme maximálnu cenu za odvádzanie a čistenie odpadovej vody alebo maximálnu cenu za odvádzanie a čistenie odpadovej vody pre skupinu odberateľov</w:t>
      </w:r>
      <w:r w:rsidRPr="004A01D0">
        <w:rPr>
          <w:strike/>
          <w:color w:val="FF0000"/>
          <w:szCs w:val="24"/>
          <w:vertAlign w:val="superscript"/>
        </w:rPr>
        <w:t>2</w:t>
      </w:r>
      <w:r w:rsidRPr="004A01D0">
        <w:rPr>
          <w:strike/>
          <w:color w:val="FF0000"/>
          <w:szCs w:val="24"/>
        </w:rPr>
        <w:t>) v eurách na objemovú jednotku od regulovaného subjektu, do ktorého kanalizácie odvádza odpadovú vodu na účely jej ďalšieho odvádzania a čistenia v čistiarni odpadových vôd, maximálna cena za odvádzanie a čistenie odpadovej vody MCS</w:t>
      </w:r>
      <w:r w:rsidRPr="004A01D0">
        <w:rPr>
          <w:strike/>
          <w:color w:val="FF0000"/>
          <w:szCs w:val="24"/>
          <w:vertAlign w:val="subscript"/>
        </w:rPr>
        <w:t xml:space="preserve">t </w:t>
      </w:r>
      <w:r w:rsidRPr="004A01D0">
        <w:rPr>
          <w:strike/>
          <w:color w:val="FF0000"/>
          <w:szCs w:val="24"/>
        </w:rPr>
        <w:t>sa navrhuje tak, aby vážený priemer maximálnej ceny za odvádzanie a čistenie odpadovej vody a za čistenie odpadovej vody prepočítaný na objemovú jednotku neprekročil priemernú cenu PRS</w:t>
      </w:r>
      <w:r w:rsidRPr="004A01D0">
        <w:rPr>
          <w:strike/>
          <w:color w:val="FF0000"/>
          <w:szCs w:val="24"/>
          <w:vertAlign w:val="subscript"/>
        </w:rPr>
        <w:t xml:space="preserve">t </w:t>
      </w:r>
      <w:r w:rsidRPr="004A01D0">
        <w:rPr>
          <w:strike/>
          <w:color w:val="FF0000"/>
          <w:szCs w:val="24"/>
        </w:rPr>
        <w:t>určenú podľa odseku 3. Pri návrhu maximálnej ceny sa prihliada na sociálne, environmentálne a ekonomické dôsledky úhrady za vodohospodárske služby, ako aj na geografické podmienky a klimatické podmienky príslušného regiónu.</w:t>
      </w:r>
      <w:r w:rsidRPr="004A01D0">
        <w:rPr>
          <w:color w:val="FF0000"/>
        </w:rPr>
        <w:t>Ak regulovaný subjekt vykonáva odvádzanie a čistenie odpadovej vody alebo ak neprevezme maximálnu cenu za odvádzanie a čistenie odpadovej vody alebo maximálnu cenu za odvádzanie a čistenie odpadovej vody pre skupinu odberateľov</w:t>
      </w:r>
      <w:hyperlink w:anchor="poznamky.poznamka-2">
        <w:r w:rsidRPr="004A01D0">
          <w:rPr>
            <w:color w:val="FF0000"/>
            <w:sz w:val="18"/>
            <w:vertAlign w:val="superscript"/>
          </w:rPr>
          <w:t>2</w:t>
        </w:r>
        <w:r w:rsidRPr="004A01D0">
          <w:rPr>
            <w:color w:val="FF0000"/>
            <w:u w:val="single"/>
          </w:rPr>
          <w:t>)</w:t>
        </w:r>
      </w:hyperlink>
      <w:r w:rsidRPr="004A01D0">
        <w:rPr>
          <w:color w:val="FF0000"/>
        </w:rPr>
        <w:t xml:space="preserve"> v eurách na objemovú jednotku od regulovaného subjektu, do ktorého kanalizácie odvádza odpadovú vodu na účely jej ďalšieho odvádzania a čistenia </w:t>
      </w:r>
      <w:r w:rsidRPr="004A01D0">
        <w:rPr>
          <w:color w:val="FF0000"/>
        </w:rPr>
        <w:br/>
        <w:t xml:space="preserve">v čistiarni odpadových vôd, maximálna cena sa navrhuje zložená z fixnej zložky maximálnej ceny v eurách za rok a variabilnej zložky maximálnej ceny v eurách na objemovú jednotku, pričom je maximálna v jednotlivých zložkách ceny. Maximálna cena za odvádzanie a čistenie odpadovej vody od iného regulovaného subjektu je jednozložková v eurách na objemovú jednotku a navrhuje  sa  podľa odseku 7, maximálna cena za čistenie odpadovej vody je jednozložková v eurách na objemovú jednotku a navrhuje sa podľa odseku 6. Pri návrhu maximálnej ceny sa prihliada </w:t>
      </w:r>
      <w:r w:rsidRPr="004A01D0">
        <w:rPr>
          <w:color w:val="FF0000"/>
        </w:rPr>
        <w:br/>
        <w:t>na sociálne, environmentálne a ekonomické dôsledky úhrady za vodohospodárske služby, ako aj na geografické podmienky a klimatické podmienky príslušného regiónu.</w:t>
      </w:r>
    </w:p>
    <w:p w:rsidR="00C96722" w:rsidRPr="002421E7" w:rsidRDefault="00C96722" w:rsidP="00E7257A">
      <w:pPr>
        <w:numPr>
          <w:ilvl w:val="0"/>
          <w:numId w:val="51"/>
        </w:numPr>
        <w:spacing w:after="100" w:line="367" w:lineRule="auto"/>
        <w:ind w:firstLine="227"/>
        <w:jc w:val="both"/>
        <w:rPr>
          <w:szCs w:val="24"/>
        </w:rPr>
      </w:pPr>
      <w:r w:rsidRPr="002421E7">
        <w:rPr>
          <w:szCs w:val="24"/>
        </w:rPr>
        <w:t>Priemerná cena za odvádzanie a čistenie odpadovej vody, za odvádzanie a čistenie odpadovej vody pre skupinu producentov PRS</w:t>
      </w:r>
      <w:r w:rsidRPr="002421E7">
        <w:rPr>
          <w:szCs w:val="24"/>
          <w:vertAlign w:val="subscript"/>
        </w:rPr>
        <w:t xml:space="preserve">t </w:t>
      </w:r>
      <w:r w:rsidRPr="002421E7">
        <w:rPr>
          <w:szCs w:val="24"/>
        </w:rPr>
        <w:t>v eurách na objemovú jednotku na rok t sa vypočíta na a) prvý rok regulačného obdobia podľa vzorca</w:t>
      </w:r>
    </w:p>
    <w:p w:rsidR="00C96722" w:rsidRPr="002421E7" w:rsidRDefault="00C96722" w:rsidP="00C96722">
      <w:pPr>
        <w:spacing w:line="259" w:lineRule="auto"/>
        <w:ind w:left="537"/>
        <w:rPr>
          <w:szCs w:val="24"/>
        </w:rPr>
      </w:pPr>
      <w:r w:rsidRPr="002421E7">
        <w:rPr>
          <w:noProof/>
          <w:szCs w:val="24"/>
        </w:rPr>
        <mc:AlternateContent>
          <mc:Choice Requires="wpg">
            <w:drawing>
              <wp:inline distT="0" distB="0" distL="0" distR="0" wp14:anchorId="6993F937" wp14:editId="6CCC9F66">
                <wp:extent cx="3768890" cy="295275"/>
                <wp:effectExtent l="0" t="0" r="0" b="0"/>
                <wp:docPr id="895990879" name="Group 95996"/>
                <wp:cNvGraphicFramePr/>
                <a:graphic xmlns:a="http://schemas.openxmlformats.org/drawingml/2006/main">
                  <a:graphicData uri="http://schemas.microsoft.com/office/word/2010/wordprocessingGroup">
                    <wpg:wgp>
                      <wpg:cNvGrpSpPr/>
                      <wpg:grpSpPr>
                        <a:xfrm>
                          <a:off x="0" y="0"/>
                          <a:ext cx="3768890" cy="295275"/>
                          <a:chOff x="0" y="0"/>
                          <a:chExt cx="3768890" cy="295275"/>
                        </a:xfrm>
                      </wpg:grpSpPr>
                      <wps:wsp>
                        <wps:cNvPr id="1569" name="Shape 2476"/>
                        <wps:cNvSpPr/>
                        <wps:spPr>
                          <a:xfrm>
                            <a:off x="0" y="90373"/>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2477"/>
                        <wps:cNvSpPr/>
                        <wps:spPr>
                          <a:xfrm>
                            <a:off x="5623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2478"/>
                        <wps:cNvSpPr/>
                        <wps:spPr>
                          <a:xfrm>
                            <a:off x="95250" y="90373"/>
                            <a:ext cx="55931" cy="100127"/>
                          </a:xfrm>
                          <a:custGeom>
                            <a:avLst/>
                            <a:gdLst/>
                            <a:ahLst/>
                            <a:cxnLst/>
                            <a:rect l="0" t="0" r="0" b="0"/>
                            <a:pathLst>
                              <a:path w="55931" h="100127">
                                <a:moveTo>
                                  <a:pt x="19964" y="0"/>
                                </a:moveTo>
                                <a:lnTo>
                                  <a:pt x="55778" y="0"/>
                                </a:lnTo>
                                <a:lnTo>
                                  <a:pt x="55931" y="30"/>
                                </a:lnTo>
                                <a:lnTo>
                                  <a:pt x="55931" y="6272"/>
                                </a:lnTo>
                                <a:lnTo>
                                  <a:pt x="54864" y="5944"/>
                                </a:lnTo>
                                <a:cubicBezTo>
                                  <a:pt x="50902" y="5944"/>
                                  <a:pt x="49378" y="6096"/>
                                  <a:pt x="45872" y="6401"/>
                                </a:cubicBezTo>
                                <a:lnTo>
                                  <a:pt x="37338" y="48463"/>
                                </a:lnTo>
                                <a:lnTo>
                                  <a:pt x="42062" y="48616"/>
                                </a:lnTo>
                                <a:lnTo>
                                  <a:pt x="55931" y="44771"/>
                                </a:lnTo>
                                <a:lnTo>
                                  <a:pt x="55931" y="72838"/>
                                </a:lnTo>
                                <a:lnTo>
                                  <a:pt x="49225" y="59284"/>
                                </a:lnTo>
                                <a:cubicBezTo>
                                  <a:pt x="46939" y="55016"/>
                                  <a:pt x="44958" y="54102"/>
                                  <a:pt x="39472" y="54102"/>
                                </a:cubicBezTo>
                                <a:lnTo>
                                  <a:pt x="36271" y="54102"/>
                                </a:lnTo>
                                <a:lnTo>
                                  <a:pt x="30632" y="81229"/>
                                </a:lnTo>
                                <a:cubicBezTo>
                                  <a:pt x="28042" y="93878"/>
                                  <a:pt x="29718" y="95555"/>
                                  <a:pt x="42824" y="95555"/>
                                </a:cubicBezTo>
                                <a:lnTo>
                                  <a:pt x="42062" y="100127"/>
                                </a:lnTo>
                                <a:lnTo>
                                  <a:pt x="0" y="100127"/>
                                </a:lnTo>
                                <a:lnTo>
                                  <a:pt x="914" y="95555"/>
                                </a:lnTo>
                                <a:cubicBezTo>
                                  <a:pt x="12192" y="95555"/>
                                  <a:pt x="14478" y="94031"/>
                                  <a:pt x="17069" y="81229"/>
                                </a:cubicBezTo>
                                <a:lnTo>
                                  <a:pt x="30480" y="15850"/>
                                </a:lnTo>
                                <a:cubicBezTo>
                                  <a:pt x="32156" y="7468"/>
                                  <a:pt x="31242"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2479"/>
                        <wps:cNvSpPr/>
                        <wps:spPr>
                          <a:xfrm>
                            <a:off x="151181" y="90404"/>
                            <a:ext cx="36728" cy="100096"/>
                          </a:xfrm>
                          <a:custGeom>
                            <a:avLst/>
                            <a:gdLst/>
                            <a:ahLst/>
                            <a:cxnLst/>
                            <a:rect l="0" t="0" r="0" b="0"/>
                            <a:pathLst>
                              <a:path w="36728" h="100096">
                                <a:moveTo>
                                  <a:pt x="0" y="0"/>
                                </a:moveTo>
                                <a:lnTo>
                                  <a:pt x="24765" y="4942"/>
                                </a:lnTo>
                                <a:cubicBezTo>
                                  <a:pt x="30556" y="8352"/>
                                  <a:pt x="33680" y="13609"/>
                                  <a:pt x="33680" y="21001"/>
                                </a:cubicBezTo>
                                <a:cubicBezTo>
                                  <a:pt x="33680" y="42489"/>
                                  <a:pt x="14935" y="49500"/>
                                  <a:pt x="1676" y="51786"/>
                                </a:cubicBezTo>
                                <a:lnTo>
                                  <a:pt x="1676" y="52548"/>
                                </a:lnTo>
                                <a:cubicBezTo>
                                  <a:pt x="7163" y="56358"/>
                                  <a:pt x="10211" y="64130"/>
                                  <a:pt x="22708" y="87752"/>
                                </a:cubicBezTo>
                                <a:cubicBezTo>
                                  <a:pt x="26060" y="93848"/>
                                  <a:pt x="29718" y="95524"/>
                                  <a:pt x="36728" y="95524"/>
                                </a:cubicBezTo>
                                <a:lnTo>
                                  <a:pt x="35814" y="100096"/>
                                </a:lnTo>
                                <a:lnTo>
                                  <a:pt x="12649" y="100096"/>
                                </a:lnTo>
                                <a:cubicBezTo>
                                  <a:pt x="6934" y="87523"/>
                                  <a:pt x="3277" y="79637"/>
                                  <a:pt x="457" y="73731"/>
                                </a:cubicBezTo>
                                <a:lnTo>
                                  <a:pt x="0" y="72807"/>
                                </a:lnTo>
                                <a:lnTo>
                                  <a:pt x="0" y="44740"/>
                                </a:lnTo>
                                <a:lnTo>
                                  <a:pt x="9220" y="42184"/>
                                </a:lnTo>
                                <a:cubicBezTo>
                                  <a:pt x="15049" y="37955"/>
                                  <a:pt x="18593" y="31364"/>
                                  <a:pt x="18593" y="21610"/>
                                </a:cubicBezTo>
                                <a:cubicBezTo>
                                  <a:pt x="18593" y="17496"/>
                                  <a:pt x="17450" y="13571"/>
                                  <a:pt x="14421" y="10676"/>
                                </a:cubicBezTo>
                                <a:lnTo>
                                  <a:pt x="0" y="6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 name="Shape 2480"/>
                        <wps:cNvSpPr/>
                        <wps:spPr>
                          <a:xfrm>
                            <a:off x="203987" y="88849"/>
                            <a:ext cx="78486" cy="103937"/>
                          </a:xfrm>
                          <a:custGeom>
                            <a:avLst/>
                            <a:gdLst/>
                            <a:ahLst/>
                            <a:cxnLst/>
                            <a:rect l="0" t="0" r="0" b="0"/>
                            <a:pathLst>
                              <a:path w="78486" h="103937">
                                <a:moveTo>
                                  <a:pt x="48768" y="0"/>
                                </a:moveTo>
                                <a:cubicBezTo>
                                  <a:pt x="62027" y="0"/>
                                  <a:pt x="65532" y="4420"/>
                                  <a:pt x="68885" y="4420"/>
                                </a:cubicBezTo>
                                <a:cubicBezTo>
                                  <a:pt x="71476" y="4420"/>
                                  <a:pt x="73304" y="3200"/>
                                  <a:pt x="74828" y="0"/>
                                </a:cubicBezTo>
                                <a:lnTo>
                                  <a:pt x="78486" y="0"/>
                                </a:lnTo>
                                <a:lnTo>
                                  <a:pt x="73304" y="29566"/>
                                </a:lnTo>
                                <a:lnTo>
                                  <a:pt x="68885" y="29566"/>
                                </a:lnTo>
                                <a:cubicBezTo>
                                  <a:pt x="68275" y="12802"/>
                                  <a:pt x="64008" y="5486"/>
                                  <a:pt x="48616" y="5486"/>
                                </a:cubicBezTo>
                                <a:cubicBezTo>
                                  <a:pt x="35966" y="5486"/>
                                  <a:pt x="28194" y="11887"/>
                                  <a:pt x="28194" y="22860"/>
                                </a:cubicBezTo>
                                <a:cubicBezTo>
                                  <a:pt x="28194" y="32156"/>
                                  <a:pt x="37186" y="38405"/>
                                  <a:pt x="46939" y="44653"/>
                                </a:cubicBezTo>
                                <a:cubicBezTo>
                                  <a:pt x="58217" y="51816"/>
                                  <a:pt x="68580" y="57912"/>
                                  <a:pt x="68580" y="72542"/>
                                </a:cubicBezTo>
                                <a:cubicBezTo>
                                  <a:pt x="68580" y="91897"/>
                                  <a:pt x="52426" y="103480"/>
                                  <a:pt x="33528" y="103480"/>
                                </a:cubicBezTo>
                                <a:cubicBezTo>
                                  <a:pt x="17678" y="103480"/>
                                  <a:pt x="13106" y="98908"/>
                                  <a:pt x="9601" y="98908"/>
                                </a:cubicBezTo>
                                <a:cubicBezTo>
                                  <a:pt x="7468" y="98908"/>
                                  <a:pt x="5182" y="100889"/>
                                  <a:pt x="4572" y="103937"/>
                                </a:cubicBezTo>
                                <a:lnTo>
                                  <a:pt x="0" y="103937"/>
                                </a:lnTo>
                                <a:lnTo>
                                  <a:pt x="6401" y="71018"/>
                                </a:lnTo>
                                <a:lnTo>
                                  <a:pt x="10668" y="71018"/>
                                </a:lnTo>
                                <a:cubicBezTo>
                                  <a:pt x="12040" y="92050"/>
                                  <a:pt x="17221" y="97231"/>
                                  <a:pt x="32614" y="97079"/>
                                </a:cubicBezTo>
                                <a:cubicBezTo>
                                  <a:pt x="45263" y="97079"/>
                                  <a:pt x="54864" y="91440"/>
                                  <a:pt x="55016" y="79705"/>
                                </a:cubicBezTo>
                                <a:cubicBezTo>
                                  <a:pt x="55169" y="66294"/>
                                  <a:pt x="44806" y="60046"/>
                                  <a:pt x="33985" y="53188"/>
                                </a:cubicBezTo>
                                <a:cubicBezTo>
                                  <a:pt x="23927" y="46787"/>
                                  <a:pt x="15545" y="41300"/>
                                  <a:pt x="15545" y="27280"/>
                                </a:cubicBezTo>
                                <a:cubicBezTo>
                                  <a:pt x="15545" y="9601"/>
                                  <a:pt x="31699" y="0"/>
                                  <a:pt x="487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 name="Shape 2481"/>
                        <wps:cNvSpPr/>
                        <wps:spPr>
                          <a:xfrm>
                            <a:off x="302809" y="166468"/>
                            <a:ext cx="27556" cy="63075"/>
                          </a:xfrm>
                          <a:custGeom>
                            <a:avLst/>
                            <a:gdLst/>
                            <a:ahLst/>
                            <a:cxnLst/>
                            <a:rect l="0" t="0" r="0" b="0"/>
                            <a:pathLst>
                              <a:path w="27556" h="63075">
                                <a:moveTo>
                                  <a:pt x="16869" y="0"/>
                                </a:moveTo>
                                <a:lnTo>
                                  <a:pt x="20012" y="0"/>
                                </a:lnTo>
                                <a:lnTo>
                                  <a:pt x="17183" y="12573"/>
                                </a:lnTo>
                                <a:lnTo>
                                  <a:pt x="27556" y="12573"/>
                                </a:lnTo>
                                <a:lnTo>
                                  <a:pt x="26718" y="16659"/>
                                </a:lnTo>
                                <a:lnTo>
                                  <a:pt x="16345" y="16659"/>
                                </a:lnTo>
                                <a:lnTo>
                                  <a:pt x="10058" y="48511"/>
                                </a:lnTo>
                                <a:cubicBezTo>
                                  <a:pt x="10058" y="48511"/>
                                  <a:pt x="9325" y="51968"/>
                                  <a:pt x="9325" y="53750"/>
                                </a:cubicBezTo>
                                <a:cubicBezTo>
                                  <a:pt x="9325" y="54902"/>
                                  <a:pt x="9639" y="55950"/>
                                  <a:pt x="11106" y="55950"/>
                                </a:cubicBezTo>
                                <a:cubicBezTo>
                                  <a:pt x="14145" y="55950"/>
                                  <a:pt x="16345" y="54378"/>
                                  <a:pt x="20012" y="49663"/>
                                </a:cubicBezTo>
                                <a:lnTo>
                                  <a:pt x="22108" y="51235"/>
                                </a:lnTo>
                                <a:cubicBezTo>
                                  <a:pt x="19069" y="55321"/>
                                  <a:pt x="14668" y="63075"/>
                                  <a:pt x="6391" y="63075"/>
                                </a:cubicBezTo>
                                <a:cubicBezTo>
                                  <a:pt x="1991" y="63075"/>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 name="Shape 120983"/>
                        <wps:cNvSpPr/>
                        <wps:spPr>
                          <a:xfrm>
                            <a:off x="392430" y="161544"/>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20984"/>
                        <wps:cNvSpPr/>
                        <wps:spPr>
                          <a:xfrm>
                            <a:off x="392430" y="130302"/>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2484"/>
                        <wps:cNvSpPr/>
                        <wps:spPr>
                          <a:xfrm>
                            <a:off x="707212"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2485"/>
                        <wps:cNvSpPr/>
                        <wps:spPr>
                          <a:xfrm>
                            <a:off x="815588" y="7399"/>
                            <a:ext cx="32795" cy="70059"/>
                          </a:xfrm>
                          <a:custGeom>
                            <a:avLst/>
                            <a:gdLst/>
                            <a:ahLst/>
                            <a:cxnLst/>
                            <a:rect l="0" t="0" r="0" b="0"/>
                            <a:pathLst>
                              <a:path w="32795" h="70059">
                                <a:moveTo>
                                  <a:pt x="32795" y="0"/>
                                </a:moveTo>
                                <a:lnTo>
                                  <a:pt x="32795" y="4569"/>
                                </a:lnTo>
                                <a:lnTo>
                                  <a:pt x="26439" y="6359"/>
                                </a:lnTo>
                                <a:cubicBezTo>
                                  <a:pt x="16568" y="12439"/>
                                  <a:pt x="10792" y="26682"/>
                                  <a:pt x="10792" y="43341"/>
                                </a:cubicBezTo>
                                <a:cubicBezTo>
                                  <a:pt x="10792" y="55809"/>
                                  <a:pt x="14773" y="65553"/>
                                  <a:pt x="27765" y="65553"/>
                                </a:cubicBezTo>
                                <a:lnTo>
                                  <a:pt x="32795" y="64228"/>
                                </a:lnTo>
                                <a:lnTo>
                                  <a:pt x="32795" y="68774"/>
                                </a:lnTo>
                                <a:lnTo>
                                  <a:pt x="26508" y="70059"/>
                                </a:lnTo>
                                <a:cubicBezTo>
                                  <a:pt x="7230" y="70059"/>
                                  <a:pt x="0" y="58114"/>
                                  <a:pt x="0" y="42712"/>
                                </a:cubicBezTo>
                                <a:cubicBezTo>
                                  <a:pt x="0" y="24010"/>
                                  <a:pt x="9135" y="8608"/>
                                  <a:pt x="23206" y="2076"/>
                                </a:cubicBezTo>
                                <a:lnTo>
                                  <a:pt x="32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2486"/>
                        <wps:cNvSpPr/>
                        <wps:spPr>
                          <a:xfrm>
                            <a:off x="848382" y="6106"/>
                            <a:ext cx="32690" cy="70067"/>
                          </a:xfrm>
                          <a:custGeom>
                            <a:avLst/>
                            <a:gdLst/>
                            <a:ahLst/>
                            <a:cxnLst/>
                            <a:rect l="0" t="0" r="0" b="0"/>
                            <a:pathLst>
                              <a:path w="32690" h="70067">
                                <a:moveTo>
                                  <a:pt x="5972" y="0"/>
                                </a:moveTo>
                                <a:cubicBezTo>
                                  <a:pt x="24936" y="0"/>
                                  <a:pt x="32690" y="12992"/>
                                  <a:pt x="32690" y="27137"/>
                                </a:cubicBezTo>
                                <a:cubicBezTo>
                                  <a:pt x="32690" y="47175"/>
                                  <a:pt x="23201" y="62027"/>
                                  <a:pt x="9130" y="68200"/>
                                </a:cubicBezTo>
                                <a:lnTo>
                                  <a:pt x="0" y="70067"/>
                                </a:lnTo>
                                <a:lnTo>
                                  <a:pt x="0" y="65521"/>
                                </a:lnTo>
                                <a:lnTo>
                                  <a:pt x="6355" y="63847"/>
                                </a:lnTo>
                                <a:cubicBezTo>
                                  <a:pt x="16345" y="58013"/>
                                  <a:pt x="22003" y="44163"/>
                                  <a:pt x="22003" y="26718"/>
                                </a:cubicBezTo>
                                <a:cubicBezTo>
                                  <a:pt x="22003" y="11944"/>
                                  <a:pt x="15612" y="4505"/>
                                  <a:pt x="4820" y="4505"/>
                                </a:cubicBezTo>
                                <a:lnTo>
                                  <a:pt x="0" y="5862"/>
                                </a:lnTo>
                                <a:lnTo>
                                  <a:pt x="0" y="1293"/>
                                </a:lnTo>
                                <a:lnTo>
                                  <a:pt x="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2487"/>
                        <wps:cNvSpPr/>
                        <wps:spPr>
                          <a:xfrm>
                            <a:off x="889168" y="631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2488"/>
                        <wps:cNvSpPr/>
                        <wps:spPr>
                          <a:xfrm>
                            <a:off x="958520"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20985"/>
                        <wps:cNvSpPr/>
                        <wps:spPr>
                          <a:xfrm>
                            <a:off x="1015060" y="9273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2490"/>
                        <wps:cNvSpPr/>
                        <wps:spPr>
                          <a:xfrm>
                            <a:off x="1071677"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20986"/>
                        <wps:cNvSpPr/>
                        <wps:spPr>
                          <a:xfrm>
                            <a:off x="748208" y="1428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2492"/>
                        <wps:cNvSpPr/>
                        <wps:spPr>
                          <a:xfrm>
                            <a:off x="777488" y="169343"/>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3"/>
                                  <a:pt x="15297" y="65534"/>
                                  <a:pt x="27661" y="65534"/>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 name="Shape 2493"/>
                        <wps:cNvSpPr/>
                        <wps:spPr>
                          <a:xfrm>
                            <a:off x="810282" y="168031"/>
                            <a:ext cx="32690" cy="88220"/>
                          </a:xfrm>
                          <a:custGeom>
                            <a:avLst/>
                            <a:gdLst/>
                            <a:ahLst/>
                            <a:cxnLst/>
                            <a:rect l="0" t="0" r="0" b="0"/>
                            <a:pathLst>
                              <a:path w="32690" h="88220">
                                <a:moveTo>
                                  <a:pt x="6182" y="0"/>
                                </a:moveTo>
                                <a:cubicBezTo>
                                  <a:pt x="24832" y="0"/>
                                  <a:pt x="32690" y="12992"/>
                                  <a:pt x="32690" y="27241"/>
                                </a:cubicBezTo>
                                <a:cubicBezTo>
                                  <a:pt x="32690" y="51654"/>
                                  <a:pt x="19070" y="66008"/>
                                  <a:pt x="2410" y="69780"/>
                                </a:cubicBezTo>
                                <a:lnTo>
                                  <a:pt x="2410" y="70094"/>
                                </a:lnTo>
                                <a:cubicBezTo>
                                  <a:pt x="6601" y="76381"/>
                                  <a:pt x="10792" y="85287"/>
                                  <a:pt x="25775" y="85287"/>
                                </a:cubicBezTo>
                                <a:lnTo>
                                  <a:pt x="25251" y="88220"/>
                                </a:lnTo>
                                <a:lnTo>
                                  <a:pt x="20013" y="88220"/>
                                </a:lnTo>
                                <a:cubicBezTo>
                                  <a:pt x="11945" y="88220"/>
                                  <a:pt x="6287" y="87251"/>
                                  <a:pt x="2227" y="85169"/>
                                </a:cubicBezTo>
                                <a:lnTo>
                                  <a:pt x="0" y="82526"/>
                                </a:lnTo>
                                <a:lnTo>
                                  <a:pt x="0" y="65523"/>
                                </a:lnTo>
                                <a:lnTo>
                                  <a:pt x="6223" y="63919"/>
                                </a:lnTo>
                                <a:cubicBezTo>
                                  <a:pt x="16227" y="58202"/>
                                  <a:pt x="22003" y="44529"/>
                                  <a:pt x="22003" y="26613"/>
                                </a:cubicBezTo>
                                <a:cubicBezTo>
                                  <a:pt x="22003" y="13621"/>
                                  <a:pt x="16764" y="4505"/>
                                  <a:pt x="4611"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 name="Shape 2494"/>
                        <wps:cNvSpPr/>
                        <wps:spPr>
                          <a:xfrm>
                            <a:off x="851068" y="16824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2"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2495"/>
                        <wps:cNvSpPr/>
                        <wps:spPr>
                          <a:xfrm>
                            <a:off x="919734" y="169288"/>
                            <a:ext cx="60560" cy="68837"/>
                          </a:xfrm>
                          <a:custGeom>
                            <a:avLst/>
                            <a:gdLst/>
                            <a:ahLst/>
                            <a:cxnLst/>
                            <a:rect l="0" t="0" r="0" b="0"/>
                            <a:pathLst>
                              <a:path w="60560" h="68837">
                                <a:moveTo>
                                  <a:pt x="4296" y="0"/>
                                </a:moveTo>
                                <a:lnTo>
                                  <a:pt x="60560" y="0"/>
                                </a:lnTo>
                                <a:lnTo>
                                  <a:pt x="57417" y="18126"/>
                                </a:lnTo>
                                <a:lnTo>
                                  <a:pt x="54169" y="18126"/>
                                </a:lnTo>
                                <a:cubicBezTo>
                                  <a:pt x="54169" y="6706"/>
                                  <a:pt x="53750" y="4086"/>
                                  <a:pt x="42120" y="4086"/>
                                </a:cubicBezTo>
                                <a:lnTo>
                                  <a:pt x="36147" y="4086"/>
                                </a:lnTo>
                                <a:lnTo>
                                  <a:pt x="25775" y="55112"/>
                                </a:lnTo>
                                <a:cubicBezTo>
                                  <a:pt x="23784" y="64646"/>
                                  <a:pt x="25041" y="65694"/>
                                  <a:pt x="33947" y="65694"/>
                                </a:cubicBezTo>
                                <a:lnTo>
                                  <a:pt x="33318" y="68837"/>
                                </a:lnTo>
                                <a:lnTo>
                                  <a:pt x="3458" y="68837"/>
                                </a:lnTo>
                                <a:lnTo>
                                  <a:pt x="4086" y="65694"/>
                                </a:lnTo>
                                <a:cubicBezTo>
                                  <a:pt x="12887" y="65694"/>
                                  <a:pt x="14354" y="64646"/>
                                  <a:pt x="16345" y="55112"/>
                                </a:cubicBezTo>
                                <a:lnTo>
                                  <a:pt x="26718" y="4086"/>
                                </a:lnTo>
                                <a:lnTo>
                                  <a:pt x="20745" y="4086"/>
                                </a:lnTo>
                                <a:cubicBezTo>
                                  <a:pt x="9116" y="4086"/>
                                  <a:pt x="7963" y="6706"/>
                                  <a:pt x="3353" y="18126"/>
                                </a:cubicBezTo>
                                <a:lnTo>
                                  <a:pt x="0" y="18126"/>
                                </a:lnTo>
                                <a:lnTo>
                                  <a:pt x="4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 name="Shape 2496"/>
                        <wps:cNvSpPr/>
                        <wps:spPr>
                          <a:xfrm>
                            <a:off x="996620"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Shape 120987"/>
                        <wps:cNvSpPr/>
                        <wps:spPr>
                          <a:xfrm>
                            <a:off x="1053160" y="254660"/>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 name="Shape 2498"/>
                        <wps:cNvSpPr/>
                        <wps:spPr>
                          <a:xfrm>
                            <a:off x="1109777"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5" y="6706"/>
                                  <a:pt x="2286" y="12421"/>
                                </a:cubicBezTo>
                                <a:lnTo>
                                  <a:pt x="457" y="11659"/>
                                </a:lnTo>
                                <a:cubicBezTo>
                                  <a:pt x="2819"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 name="Shape 2499"/>
                        <wps:cNvSpPr/>
                        <wps:spPr>
                          <a:xfrm>
                            <a:off x="1172947"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2500"/>
                        <wps:cNvSpPr/>
                        <wps:spPr>
                          <a:xfrm>
                            <a:off x="1430655"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 name="Shape 2501"/>
                        <wps:cNvSpPr/>
                        <wps:spPr>
                          <a:xfrm>
                            <a:off x="1612087"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 name="Shape 2502"/>
                        <wps:cNvSpPr/>
                        <wps:spPr>
                          <a:xfrm>
                            <a:off x="1705594" y="7363"/>
                            <a:ext cx="84239" cy="69675"/>
                          </a:xfrm>
                          <a:custGeom>
                            <a:avLst/>
                            <a:gdLst/>
                            <a:ahLst/>
                            <a:cxnLst/>
                            <a:rect l="0" t="0" r="0" b="0"/>
                            <a:pathLst>
                              <a:path w="84239" h="69675">
                                <a:moveTo>
                                  <a:pt x="13726" y="0"/>
                                </a:moveTo>
                                <a:lnTo>
                                  <a:pt x="30175" y="0"/>
                                </a:lnTo>
                                <a:lnTo>
                                  <a:pt x="58465" y="51549"/>
                                </a:lnTo>
                                <a:lnTo>
                                  <a:pt x="58989" y="51549"/>
                                </a:lnTo>
                                <a:lnTo>
                                  <a:pt x="66218" y="16659"/>
                                </a:lnTo>
                                <a:cubicBezTo>
                                  <a:pt x="67475" y="10373"/>
                                  <a:pt x="67475" y="7544"/>
                                  <a:pt x="66532" y="5763"/>
                                </a:cubicBezTo>
                                <a:cubicBezTo>
                                  <a:pt x="65275" y="3667"/>
                                  <a:pt x="63285" y="3143"/>
                                  <a:pt x="58884" y="3143"/>
                                </a:cubicBezTo>
                                <a:lnTo>
                                  <a:pt x="59512" y="0"/>
                                </a:lnTo>
                                <a:lnTo>
                                  <a:pt x="84239" y="0"/>
                                </a:lnTo>
                                <a:lnTo>
                                  <a:pt x="83610" y="3143"/>
                                </a:lnTo>
                                <a:cubicBezTo>
                                  <a:pt x="79839" y="3143"/>
                                  <a:pt x="78162" y="3877"/>
                                  <a:pt x="76591" y="5239"/>
                                </a:cubicBezTo>
                                <a:cubicBezTo>
                                  <a:pt x="74600" y="6915"/>
                                  <a:pt x="72923" y="9011"/>
                                  <a:pt x="71247" y="17183"/>
                                </a:cubicBezTo>
                                <a:lnTo>
                                  <a:pt x="60560" y="69675"/>
                                </a:lnTo>
                                <a:lnTo>
                                  <a:pt x="57103" y="69675"/>
                                </a:lnTo>
                                <a:lnTo>
                                  <a:pt x="26299" y="13411"/>
                                </a:lnTo>
                                <a:lnTo>
                                  <a:pt x="25775" y="13411"/>
                                </a:lnTo>
                                <a:lnTo>
                                  <a:pt x="17602" y="53226"/>
                                </a:lnTo>
                                <a:cubicBezTo>
                                  <a:pt x="15507" y="63703"/>
                                  <a:pt x="16869" y="65694"/>
                                  <a:pt x="24727" y="65694"/>
                                </a:cubicBezTo>
                                <a:lnTo>
                                  <a:pt x="24099" y="68837"/>
                                </a:lnTo>
                                <a:lnTo>
                                  <a:pt x="0" y="68837"/>
                                </a:lnTo>
                                <a:lnTo>
                                  <a:pt x="629" y="65694"/>
                                </a:lnTo>
                                <a:cubicBezTo>
                                  <a:pt x="8801" y="65694"/>
                                  <a:pt x="10373" y="63808"/>
                                  <a:pt x="12468" y="53226"/>
                                </a:cubicBezTo>
                                <a:lnTo>
                                  <a:pt x="21793" y="7963"/>
                                </a:lnTo>
                                <a:cubicBezTo>
                                  <a:pt x="19384" y="4086"/>
                                  <a:pt x="17602"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 name="Shape 2503"/>
                        <wps:cNvSpPr/>
                        <wps:spPr>
                          <a:xfrm>
                            <a:off x="1794043" y="6315"/>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3"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Shape 2504"/>
                        <wps:cNvSpPr/>
                        <wps:spPr>
                          <a:xfrm>
                            <a:off x="18633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 name="Shape 120988"/>
                        <wps:cNvSpPr/>
                        <wps:spPr>
                          <a:xfrm>
                            <a:off x="1919935" y="9273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Shape 2506"/>
                        <wps:cNvSpPr/>
                        <wps:spPr>
                          <a:xfrm>
                            <a:off x="1976552" y="65227"/>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 name="Shape 120989"/>
                        <wps:cNvSpPr/>
                        <wps:spPr>
                          <a:xfrm>
                            <a:off x="1653083" y="1428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2508"/>
                        <wps:cNvSpPr/>
                        <wps:spPr>
                          <a:xfrm>
                            <a:off x="1682363" y="169342"/>
                            <a:ext cx="32794" cy="81214"/>
                          </a:xfrm>
                          <a:custGeom>
                            <a:avLst/>
                            <a:gdLst/>
                            <a:ahLst/>
                            <a:cxnLst/>
                            <a:rect l="0" t="0" r="0" b="0"/>
                            <a:pathLst>
                              <a:path w="32794" h="81214">
                                <a:moveTo>
                                  <a:pt x="32794" y="0"/>
                                </a:moveTo>
                                <a:lnTo>
                                  <a:pt x="32794" y="4435"/>
                                </a:lnTo>
                                <a:lnTo>
                                  <a:pt x="27309" y="5913"/>
                                </a:lnTo>
                                <a:cubicBezTo>
                                  <a:pt x="17825" y="11281"/>
                                  <a:pt x="10713" y="24384"/>
                                  <a:pt x="10792" y="43322"/>
                                </a:cubicBezTo>
                                <a:cubicBezTo>
                                  <a:pt x="10792" y="56733"/>
                                  <a:pt x="15297" y="65534"/>
                                  <a:pt x="27660" y="65534"/>
                                </a:cubicBezTo>
                                <a:lnTo>
                                  <a:pt x="32794" y="64211"/>
                                </a:lnTo>
                                <a:lnTo>
                                  <a:pt x="32794" y="81214"/>
                                </a:lnTo>
                                <a:lnTo>
                                  <a:pt x="26822" y="74126"/>
                                </a:lnTo>
                                <a:lnTo>
                                  <a:pt x="25251" y="69621"/>
                                </a:lnTo>
                                <a:cubicBezTo>
                                  <a:pt x="8906" y="68678"/>
                                  <a:pt x="105" y="60191"/>
                                  <a:pt x="0" y="42379"/>
                                </a:cubicBezTo>
                                <a:cubicBezTo>
                                  <a:pt x="0" y="23520"/>
                                  <a:pt x="9371" y="8373"/>
                                  <a:pt x="23471" y="1979"/>
                                </a:cubicBezTo>
                                <a:lnTo>
                                  <a:pt x="3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 name="Shape 2509"/>
                        <wps:cNvSpPr/>
                        <wps:spPr>
                          <a:xfrm>
                            <a:off x="1715157" y="168031"/>
                            <a:ext cx="32690" cy="88220"/>
                          </a:xfrm>
                          <a:custGeom>
                            <a:avLst/>
                            <a:gdLst/>
                            <a:ahLst/>
                            <a:cxnLst/>
                            <a:rect l="0" t="0" r="0" b="0"/>
                            <a:pathLst>
                              <a:path w="32690" h="88220">
                                <a:moveTo>
                                  <a:pt x="6182" y="0"/>
                                </a:moveTo>
                                <a:cubicBezTo>
                                  <a:pt x="24832" y="0"/>
                                  <a:pt x="32690" y="12992"/>
                                  <a:pt x="32690" y="27241"/>
                                </a:cubicBezTo>
                                <a:cubicBezTo>
                                  <a:pt x="32690" y="51654"/>
                                  <a:pt x="19069" y="66008"/>
                                  <a:pt x="2410" y="69780"/>
                                </a:cubicBezTo>
                                <a:lnTo>
                                  <a:pt x="2410" y="70094"/>
                                </a:lnTo>
                                <a:cubicBezTo>
                                  <a:pt x="6601" y="76381"/>
                                  <a:pt x="10792" y="85287"/>
                                  <a:pt x="25775" y="85287"/>
                                </a:cubicBezTo>
                                <a:lnTo>
                                  <a:pt x="25251" y="88220"/>
                                </a:lnTo>
                                <a:lnTo>
                                  <a:pt x="20012" y="88220"/>
                                </a:lnTo>
                                <a:cubicBezTo>
                                  <a:pt x="11945" y="88220"/>
                                  <a:pt x="6287" y="87251"/>
                                  <a:pt x="2227" y="85169"/>
                                </a:cubicBezTo>
                                <a:lnTo>
                                  <a:pt x="0" y="82526"/>
                                </a:lnTo>
                                <a:lnTo>
                                  <a:pt x="0" y="65523"/>
                                </a:lnTo>
                                <a:lnTo>
                                  <a:pt x="6223" y="63919"/>
                                </a:lnTo>
                                <a:cubicBezTo>
                                  <a:pt x="16227" y="58202"/>
                                  <a:pt x="22003" y="44529"/>
                                  <a:pt x="22003" y="26613"/>
                                </a:cubicBezTo>
                                <a:cubicBezTo>
                                  <a:pt x="22003" y="13621"/>
                                  <a:pt x="16764" y="4505"/>
                                  <a:pt x="4611" y="4505"/>
                                </a:cubicBezTo>
                                <a:lnTo>
                                  <a:pt x="0" y="5747"/>
                                </a:lnTo>
                                <a:lnTo>
                                  <a:pt x="0" y="1312"/>
                                </a:lnTo>
                                <a:lnTo>
                                  <a:pt x="6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6" name="Shape 2510"/>
                        <wps:cNvSpPr/>
                        <wps:spPr>
                          <a:xfrm>
                            <a:off x="1755943" y="168240"/>
                            <a:ext cx="53959" cy="71456"/>
                          </a:xfrm>
                          <a:custGeom>
                            <a:avLst/>
                            <a:gdLst/>
                            <a:ahLst/>
                            <a:cxnLst/>
                            <a:rect l="0" t="0" r="0" b="0"/>
                            <a:pathLst>
                              <a:path w="53959" h="71456">
                                <a:moveTo>
                                  <a:pt x="33528" y="0"/>
                                </a:moveTo>
                                <a:cubicBezTo>
                                  <a:pt x="42644" y="0"/>
                                  <a:pt x="45053" y="3038"/>
                                  <a:pt x="47358" y="3038"/>
                                </a:cubicBezTo>
                                <a:cubicBezTo>
                                  <a:pt x="49140" y="3038"/>
                                  <a:pt x="50397" y="2200"/>
                                  <a:pt x="51445" y="0"/>
                                </a:cubicBezTo>
                                <a:lnTo>
                                  <a:pt x="53959" y="0"/>
                                </a:lnTo>
                                <a:lnTo>
                                  <a:pt x="50397" y="20326"/>
                                </a:lnTo>
                                <a:lnTo>
                                  <a:pt x="47358" y="20326"/>
                                </a:lnTo>
                                <a:cubicBezTo>
                                  <a:pt x="46939" y="8801"/>
                                  <a:pt x="44005" y="3772"/>
                                  <a:pt x="33423" y="3772"/>
                                </a:cubicBezTo>
                                <a:cubicBezTo>
                                  <a:pt x="24727" y="3772"/>
                                  <a:pt x="19383" y="8172"/>
                                  <a:pt x="19383" y="15716"/>
                                </a:cubicBezTo>
                                <a:cubicBezTo>
                                  <a:pt x="19383" y="22107"/>
                                  <a:pt x="25565" y="26403"/>
                                  <a:pt x="32271" y="30699"/>
                                </a:cubicBezTo>
                                <a:cubicBezTo>
                                  <a:pt x="40024" y="35623"/>
                                  <a:pt x="47149" y="39814"/>
                                  <a:pt x="47149" y="49873"/>
                                </a:cubicBezTo>
                                <a:cubicBezTo>
                                  <a:pt x="47149" y="63179"/>
                                  <a:pt x="36043" y="71142"/>
                                  <a:pt x="23051" y="71142"/>
                                </a:cubicBezTo>
                                <a:cubicBezTo>
                                  <a:pt x="12154" y="71142"/>
                                  <a:pt x="9011" y="67999"/>
                                  <a:pt x="6601" y="67999"/>
                                </a:cubicBezTo>
                                <a:cubicBezTo>
                                  <a:pt x="5134" y="67999"/>
                                  <a:pt x="3563" y="69361"/>
                                  <a:pt x="3143" y="71456"/>
                                </a:cubicBezTo>
                                <a:lnTo>
                                  <a:pt x="0" y="71456"/>
                                </a:lnTo>
                                <a:lnTo>
                                  <a:pt x="4401" y="48825"/>
                                </a:lnTo>
                                <a:lnTo>
                                  <a:pt x="7334" y="48825"/>
                                </a:lnTo>
                                <a:cubicBezTo>
                                  <a:pt x="8277" y="63284"/>
                                  <a:pt x="11840" y="66846"/>
                                  <a:pt x="22422" y="66742"/>
                                </a:cubicBezTo>
                                <a:cubicBezTo>
                                  <a:pt x="31118" y="66742"/>
                                  <a:pt x="37719" y="62865"/>
                                  <a:pt x="37824" y="54797"/>
                                </a:cubicBezTo>
                                <a:cubicBezTo>
                                  <a:pt x="37929" y="45577"/>
                                  <a:pt x="30804" y="41281"/>
                                  <a:pt x="23365" y="36566"/>
                                </a:cubicBezTo>
                                <a:cubicBezTo>
                                  <a:pt x="16450" y="32166"/>
                                  <a:pt x="10687" y="28394"/>
                                  <a:pt x="10687" y="18755"/>
                                </a:cubicBezTo>
                                <a:cubicBezTo>
                                  <a:pt x="10687" y="6601"/>
                                  <a:pt x="21793"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 name="Shape 2511"/>
                        <wps:cNvSpPr/>
                        <wps:spPr>
                          <a:xfrm>
                            <a:off x="1824609" y="169288"/>
                            <a:ext cx="60560" cy="68837"/>
                          </a:xfrm>
                          <a:custGeom>
                            <a:avLst/>
                            <a:gdLst/>
                            <a:ahLst/>
                            <a:cxnLst/>
                            <a:rect l="0" t="0" r="0" b="0"/>
                            <a:pathLst>
                              <a:path w="60560" h="68837">
                                <a:moveTo>
                                  <a:pt x="4295" y="0"/>
                                </a:moveTo>
                                <a:lnTo>
                                  <a:pt x="60560" y="0"/>
                                </a:lnTo>
                                <a:lnTo>
                                  <a:pt x="57417" y="18126"/>
                                </a:lnTo>
                                <a:lnTo>
                                  <a:pt x="54168" y="18126"/>
                                </a:lnTo>
                                <a:cubicBezTo>
                                  <a:pt x="54168" y="6706"/>
                                  <a:pt x="53749" y="4086"/>
                                  <a:pt x="42120" y="4086"/>
                                </a:cubicBezTo>
                                <a:lnTo>
                                  <a:pt x="36147" y="4086"/>
                                </a:lnTo>
                                <a:lnTo>
                                  <a:pt x="25774" y="55112"/>
                                </a:lnTo>
                                <a:cubicBezTo>
                                  <a:pt x="23784" y="64646"/>
                                  <a:pt x="25041" y="65694"/>
                                  <a:pt x="33947" y="65694"/>
                                </a:cubicBezTo>
                                <a:lnTo>
                                  <a:pt x="33319" y="68837"/>
                                </a:lnTo>
                                <a:lnTo>
                                  <a:pt x="3458" y="68837"/>
                                </a:lnTo>
                                <a:lnTo>
                                  <a:pt x="4086" y="65694"/>
                                </a:lnTo>
                                <a:cubicBezTo>
                                  <a:pt x="12887" y="65694"/>
                                  <a:pt x="14354" y="64646"/>
                                  <a:pt x="16345" y="55112"/>
                                </a:cubicBezTo>
                                <a:lnTo>
                                  <a:pt x="26717" y="4086"/>
                                </a:lnTo>
                                <a:lnTo>
                                  <a:pt x="20745" y="4086"/>
                                </a:lnTo>
                                <a:cubicBezTo>
                                  <a:pt x="9115" y="4086"/>
                                  <a:pt x="7963" y="6706"/>
                                  <a:pt x="3353" y="18126"/>
                                </a:cubicBezTo>
                                <a:lnTo>
                                  <a:pt x="0" y="18126"/>
                                </a:lnTo>
                                <a:lnTo>
                                  <a:pt x="4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2512"/>
                        <wps:cNvSpPr/>
                        <wps:spPr>
                          <a:xfrm>
                            <a:off x="1901495"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9" name="Shape 120990"/>
                        <wps:cNvSpPr/>
                        <wps:spPr>
                          <a:xfrm>
                            <a:off x="1958035" y="254660"/>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0" name="Shape 2514"/>
                        <wps:cNvSpPr/>
                        <wps:spPr>
                          <a:xfrm>
                            <a:off x="2014652" y="227152"/>
                            <a:ext cx="32461" cy="49073"/>
                          </a:xfrm>
                          <a:custGeom>
                            <a:avLst/>
                            <a:gdLst/>
                            <a:ahLst/>
                            <a:cxnLst/>
                            <a:rect l="0" t="0" r="0" b="0"/>
                            <a:pathLst>
                              <a:path w="32461" h="49073">
                                <a:moveTo>
                                  <a:pt x="15392" y="0"/>
                                </a:moveTo>
                                <a:cubicBezTo>
                                  <a:pt x="24003" y="0"/>
                                  <a:pt x="30023" y="5182"/>
                                  <a:pt x="30023" y="13183"/>
                                </a:cubicBezTo>
                                <a:cubicBezTo>
                                  <a:pt x="30023" y="19964"/>
                                  <a:pt x="25679" y="25222"/>
                                  <a:pt x="17602" y="33376"/>
                                </a:cubicBezTo>
                                <a:lnTo>
                                  <a:pt x="7544" y="42901"/>
                                </a:lnTo>
                                <a:lnTo>
                                  <a:pt x="7544" y="43282"/>
                                </a:lnTo>
                                <a:lnTo>
                                  <a:pt x="12878" y="43053"/>
                                </a:lnTo>
                                <a:lnTo>
                                  <a:pt x="23469" y="43053"/>
                                </a:lnTo>
                                <a:cubicBezTo>
                                  <a:pt x="27508" y="43053"/>
                                  <a:pt x="28499" y="41453"/>
                                  <a:pt x="30251" y="36881"/>
                                </a:cubicBezTo>
                                <a:lnTo>
                                  <a:pt x="32461" y="36881"/>
                                </a:lnTo>
                                <a:lnTo>
                                  <a:pt x="30023" y="49073"/>
                                </a:lnTo>
                                <a:lnTo>
                                  <a:pt x="0" y="49073"/>
                                </a:lnTo>
                                <a:lnTo>
                                  <a:pt x="0" y="46482"/>
                                </a:lnTo>
                                <a:lnTo>
                                  <a:pt x="11582" y="34900"/>
                                </a:lnTo>
                                <a:cubicBezTo>
                                  <a:pt x="19126" y="27127"/>
                                  <a:pt x="22936" y="22327"/>
                                  <a:pt x="22936" y="14326"/>
                                </a:cubicBezTo>
                                <a:cubicBezTo>
                                  <a:pt x="22936" y="8611"/>
                                  <a:pt x="19279" y="4953"/>
                                  <a:pt x="13411" y="4953"/>
                                </a:cubicBezTo>
                                <a:cubicBezTo>
                                  <a:pt x="8458" y="4953"/>
                                  <a:pt x="5106" y="6706"/>
                                  <a:pt x="2286" y="12421"/>
                                </a:cubicBezTo>
                                <a:lnTo>
                                  <a:pt x="457" y="11659"/>
                                </a:lnTo>
                                <a:cubicBezTo>
                                  <a:pt x="2820" y="4267"/>
                                  <a:pt x="8001" y="0"/>
                                  <a:pt x="153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 name="Shape 2515"/>
                        <wps:cNvSpPr/>
                        <wps:spPr>
                          <a:xfrm>
                            <a:off x="2077822"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2516"/>
                        <wps:cNvSpPr/>
                        <wps:spPr>
                          <a:xfrm>
                            <a:off x="2199437" y="108052"/>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 name="Shape 2517"/>
                        <wps:cNvSpPr/>
                        <wps:spPr>
                          <a:xfrm>
                            <a:off x="2364562" y="0"/>
                            <a:ext cx="35357" cy="266700"/>
                          </a:xfrm>
                          <a:custGeom>
                            <a:avLst/>
                            <a:gdLst/>
                            <a:ahLst/>
                            <a:cxnLst/>
                            <a:rect l="0" t="0" r="0" b="0"/>
                            <a:pathLst>
                              <a:path w="35357" h="266700">
                                <a:moveTo>
                                  <a:pt x="0" y="0"/>
                                </a:moveTo>
                                <a:lnTo>
                                  <a:pt x="35357" y="0"/>
                                </a:lnTo>
                                <a:lnTo>
                                  <a:pt x="35357" y="5782"/>
                                </a:lnTo>
                                <a:lnTo>
                                  <a:pt x="11582" y="5782"/>
                                </a:lnTo>
                                <a:lnTo>
                                  <a:pt x="11582" y="260918"/>
                                </a:lnTo>
                                <a:lnTo>
                                  <a:pt x="35357" y="260918"/>
                                </a:lnTo>
                                <a:lnTo>
                                  <a:pt x="35357" y="266700"/>
                                </a:lnTo>
                                <a:lnTo>
                                  <a:pt x="0" y="266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 name="Shape 2518"/>
                        <wps:cNvSpPr/>
                        <wps:spPr>
                          <a:xfrm>
                            <a:off x="2432609" y="93116"/>
                            <a:ext cx="53645" cy="97384"/>
                          </a:xfrm>
                          <a:custGeom>
                            <a:avLst/>
                            <a:gdLst/>
                            <a:ahLst/>
                            <a:cxnLst/>
                            <a:rect l="0" t="0" r="0" b="0"/>
                            <a:pathLst>
                              <a:path w="53645" h="97384">
                                <a:moveTo>
                                  <a:pt x="29566" y="0"/>
                                </a:moveTo>
                                <a:lnTo>
                                  <a:pt x="33985" y="0"/>
                                </a:lnTo>
                                <a:lnTo>
                                  <a:pt x="33985" y="82906"/>
                                </a:lnTo>
                                <a:cubicBezTo>
                                  <a:pt x="33985" y="90373"/>
                                  <a:pt x="39624" y="93116"/>
                                  <a:pt x="53645" y="93116"/>
                                </a:cubicBezTo>
                                <a:lnTo>
                                  <a:pt x="53645" y="97384"/>
                                </a:lnTo>
                                <a:lnTo>
                                  <a:pt x="914" y="97384"/>
                                </a:lnTo>
                                <a:lnTo>
                                  <a:pt x="914" y="93116"/>
                                </a:lnTo>
                                <a:cubicBezTo>
                                  <a:pt x="15240" y="93116"/>
                                  <a:pt x="20574" y="90526"/>
                                  <a:pt x="20574" y="82906"/>
                                </a:cubicBezTo>
                                <a:lnTo>
                                  <a:pt x="20574" y="18440"/>
                                </a:lnTo>
                                <a:cubicBezTo>
                                  <a:pt x="20574" y="13106"/>
                                  <a:pt x="19355" y="10973"/>
                                  <a:pt x="15545" y="10973"/>
                                </a:cubicBezTo>
                                <a:cubicBezTo>
                                  <a:pt x="12497" y="10973"/>
                                  <a:pt x="4724" y="11887"/>
                                  <a:pt x="0" y="13411"/>
                                </a:cubicBezTo>
                                <a:lnTo>
                                  <a:pt x="0" y="8382"/>
                                </a:lnTo>
                                <a:lnTo>
                                  <a:pt x="29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 name="Shape 2519"/>
                        <wps:cNvSpPr/>
                        <wps:spPr>
                          <a:xfrm>
                            <a:off x="2564130" y="105461"/>
                            <a:ext cx="90831" cy="91135"/>
                          </a:xfrm>
                          <a:custGeom>
                            <a:avLst/>
                            <a:gdLst/>
                            <a:ahLst/>
                            <a:cxnLst/>
                            <a:rect l="0" t="0" r="0" b="0"/>
                            <a:pathLst>
                              <a:path w="90831" h="91135">
                                <a:moveTo>
                                  <a:pt x="39929" y="0"/>
                                </a:moveTo>
                                <a:lnTo>
                                  <a:pt x="50902" y="0"/>
                                </a:lnTo>
                                <a:lnTo>
                                  <a:pt x="50902" y="40386"/>
                                </a:lnTo>
                                <a:lnTo>
                                  <a:pt x="90831" y="40386"/>
                                </a:lnTo>
                                <a:lnTo>
                                  <a:pt x="90831"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 name="Shape 2520"/>
                        <wps:cNvSpPr/>
                        <wps:spPr>
                          <a:xfrm>
                            <a:off x="2753497" y="0"/>
                            <a:ext cx="25460" cy="133350"/>
                          </a:xfrm>
                          <a:custGeom>
                            <a:avLst/>
                            <a:gdLst/>
                            <a:ahLst/>
                            <a:cxnLst/>
                            <a:rect l="0" t="0" r="0" b="0"/>
                            <a:pathLst>
                              <a:path w="25460" h="133350">
                                <a:moveTo>
                                  <a:pt x="25460" y="0"/>
                                </a:moveTo>
                                <a:lnTo>
                                  <a:pt x="25460" y="3253"/>
                                </a:lnTo>
                                <a:cubicBezTo>
                                  <a:pt x="16030" y="15178"/>
                                  <a:pt x="8487" y="33825"/>
                                  <a:pt x="8487" y="66675"/>
                                </a:cubicBezTo>
                                <a:cubicBezTo>
                                  <a:pt x="8487" y="99850"/>
                                  <a:pt x="16030" y="118172"/>
                                  <a:pt x="25460" y="130097"/>
                                </a:cubicBezTo>
                                <a:lnTo>
                                  <a:pt x="25460" y="133350"/>
                                </a:lnTo>
                                <a:cubicBezTo>
                                  <a:pt x="10582" y="118822"/>
                                  <a:pt x="0" y="96163"/>
                                  <a:pt x="0" y="66675"/>
                                </a:cubicBezTo>
                                <a:cubicBezTo>
                                  <a:pt x="0" y="37729"/>
                                  <a:pt x="10582" y="14528"/>
                                  <a:pt x="254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2521"/>
                        <wps:cNvSpPr/>
                        <wps:spPr>
                          <a:xfrm>
                            <a:off x="2789454" y="7363"/>
                            <a:ext cx="51549" cy="70094"/>
                          </a:xfrm>
                          <a:custGeom>
                            <a:avLst/>
                            <a:gdLst/>
                            <a:ahLst/>
                            <a:cxnLst/>
                            <a:rect l="0" t="0" r="0" b="0"/>
                            <a:pathLst>
                              <a:path w="51549" h="70094">
                                <a:moveTo>
                                  <a:pt x="22527" y="0"/>
                                </a:moveTo>
                                <a:lnTo>
                                  <a:pt x="51549" y="0"/>
                                </a:lnTo>
                                <a:lnTo>
                                  <a:pt x="51026" y="3143"/>
                                </a:lnTo>
                                <a:cubicBezTo>
                                  <a:pt x="42329" y="3143"/>
                                  <a:pt x="40758" y="5658"/>
                                  <a:pt x="39081" y="13830"/>
                                </a:cubicBezTo>
                                <a:lnTo>
                                  <a:pt x="31118" y="52807"/>
                                </a:lnTo>
                                <a:cubicBezTo>
                                  <a:pt x="28394" y="66742"/>
                                  <a:pt x="21688" y="70094"/>
                                  <a:pt x="11840" y="70094"/>
                                </a:cubicBezTo>
                                <a:cubicBezTo>
                                  <a:pt x="5029" y="70094"/>
                                  <a:pt x="0" y="67475"/>
                                  <a:pt x="0" y="62132"/>
                                </a:cubicBezTo>
                                <a:cubicBezTo>
                                  <a:pt x="0" y="58674"/>
                                  <a:pt x="1781" y="56788"/>
                                  <a:pt x="4925" y="56788"/>
                                </a:cubicBezTo>
                                <a:cubicBezTo>
                                  <a:pt x="11211" y="56788"/>
                                  <a:pt x="9430" y="66532"/>
                                  <a:pt x="14250" y="66532"/>
                                </a:cubicBezTo>
                                <a:cubicBezTo>
                                  <a:pt x="18545" y="66532"/>
                                  <a:pt x="19907" y="63284"/>
                                  <a:pt x="21270" y="55950"/>
                                </a:cubicBezTo>
                                <a:lnTo>
                                  <a:pt x="29861" y="13830"/>
                                </a:lnTo>
                                <a:cubicBezTo>
                                  <a:pt x="31538" y="5763"/>
                                  <a:pt x="31956" y="3143"/>
                                  <a:pt x="21898" y="3143"/>
                                </a:cubicBezTo>
                                <a:lnTo>
                                  <a:pt x="22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2522"/>
                        <wps:cNvSpPr/>
                        <wps:spPr>
                          <a:xfrm>
                            <a:off x="2848594" y="7363"/>
                            <a:ext cx="38662" cy="68837"/>
                          </a:xfrm>
                          <a:custGeom>
                            <a:avLst/>
                            <a:gdLst/>
                            <a:ahLst/>
                            <a:cxnLst/>
                            <a:rect l="0" t="0" r="0" b="0"/>
                            <a:pathLst>
                              <a:path w="38662" h="68837">
                                <a:moveTo>
                                  <a:pt x="13726" y="0"/>
                                </a:moveTo>
                                <a:lnTo>
                                  <a:pt x="38662" y="0"/>
                                </a:lnTo>
                                <a:lnTo>
                                  <a:pt x="38662" y="4480"/>
                                </a:lnTo>
                                <a:lnTo>
                                  <a:pt x="37300" y="4086"/>
                                </a:lnTo>
                                <a:cubicBezTo>
                                  <a:pt x="35100" y="4086"/>
                                  <a:pt x="33947" y="4296"/>
                                  <a:pt x="31642" y="4505"/>
                                </a:cubicBezTo>
                                <a:lnTo>
                                  <a:pt x="25670" y="34157"/>
                                </a:lnTo>
                                <a:cubicBezTo>
                                  <a:pt x="26823" y="34366"/>
                                  <a:pt x="28289" y="34576"/>
                                  <a:pt x="30699" y="34576"/>
                                </a:cubicBezTo>
                                <a:lnTo>
                                  <a:pt x="38662" y="32239"/>
                                </a:lnTo>
                                <a:lnTo>
                                  <a:pt x="38662" y="36884"/>
                                </a:lnTo>
                                <a:lnTo>
                                  <a:pt x="31118" y="38872"/>
                                </a:lnTo>
                                <a:cubicBezTo>
                                  <a:pt x="29023" y="38872"/>
                                  <a:pt x="26194" y="38452"/>
                                  <a:pt x="24832" y="38033"/>
                                </a:cubicBezTo>
                                <a:lnTo>
                                  <a:pt x="21165" y="55950"/>
                                </a:lnTo>
                                <a:cubicBezTo>
                                  <a:pt x="19384" y="64541"/>
                                  <a:pt x="21270" y="65694"/>
                                  <a:pt x="29756" y="65694"/>
                                </a:cubicBezTo>
                                <a:lnTo>
                                  <a:pt x="29128" y="68837"/>
                                </a:lnTo>
                                <a:lnTo>
                                  <a:pt x="0" y="68837"/>
                                </a:lnTo>
                                <a:lnTo>
                                  <a:pt x="629" y="65694"/>
                                </a:lnTo>
                                <a:cubicBezTo>
                                  <a:pt x="8592" y="65694"/>
                                  <a:pt x="10163" y="64332"/>
                                  <a:pt x="11840" y="55531"/>
                                </a:cubicBezTo>
                                <a:lnTo>
                                  <a:pt x="21165" y="10477"/>
                                </a:lnTo>
                                <a:cubicBezTo>
                                  <a:pt x="22317" y="4296"/>
                                  <a:pt x="20117"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2523"/>
                        <wps:cNvSpPr/>
                        <wps:spPr>
                          <a:xfrm>
                            <a:off x="2887256" y="7363"/>
                            <a:ext cx="23155" cy="36884"/>
                          </a:xfrm>
                          <a:custGeom>
                            <a:avLst/>
                            <a:gdLst/>
                            <a:ahLst/>
                            <a:cxnLst/>
                            <a:rect l="0" t="0" r="0" b="0"/>
                            <a:pathLst>
                              <a:path w="23155" h="36884">
                                <a:moveTo>
                                  <a:pt x="0" y="0"/>
                                </a:moveTo>
                                <a:lnTo>
                                  <a:pt x="524" y="0"/>
                                </a:lnTo>
                                <a:cubicBezTo>
                                  <a:pt x="13411" y="0"/>
                                  <a:pt x="23155" y="3458"/>
                                  <a:pt x="23155" y="14459"/>
                                </a:cubicBezTo>
                                <a:cubicBezTo>
                                  <a:pt x="23155" y="23522"/>
                                  <a:pt x="18938" y="29625"/>
                                  <a:pt x="12991" y="33462"/>
                                </a:cubicBezTo>
                                <a:lnTo>
                                  <a:pt x="0" y="36884"/>
                                </a:lnTo>
                                <a:lnTo>
                                  <a:pt x="0" y="32239"/>
                                </a:lnTo>
                                <a:lnTo>
                                  <a:pt x="7033" y="30175"/>
                                </a:lnTo>
                                <a:cubicBezTo>
                                  <a:pt x="10765"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2524"/>
                        <wps:cNvSpPr/>
                        <wps:spPr>
                          <a:xfrm>
                            <a:off x="2915269" y="7363"/>
                            <a:ext cx="42749" cy="68837"/>
                          </a:xfrm>
                          <a:custGeom>
                            <a:avLst/>
                            <a:gdLst/>
                            <a:ahLst/>
                            <a:cxnLst/>
                            <a:rect l="0" t="0" r="0" b="0"/>
                            <a:pathLst>
                              <a:path w="42749" h="68837">
                                <a:moveTo>
                                  <a:pt x="13726" y="0"/>
                                </a:moveTo>
                                <a:lnTo>
                                  <a:pt x="42749" y="0"/>
                                </a:lnTo>
                                <a:lnTo>
                                  <a:pt x="42120" y="3143"/>
                                </a:lnTo>
                                <a:cubicBezTo>
                                  <a:pt x="32795" y="3143"/>
                                  <a:pt x="31747" y="5658"/>
                                  <a:pt x="30175" y="13830"/>
                                </a:cubicBezTo>
                                <a:lnTo>
                                  <a:pt x="21584" y="55531"/>
                                </a:lnTo>
                                <a:cubicBezTo>
                                  <a:pt x="21165" y="57731"/>
                                  <a:pt x="20850" y="59617"/>
                                  <a:pt x="20850" y="61084"/>
                                </a:cubicBezTo>
                                <a:cubicBezTo>
                                  <a:pt x="20850" y="64960"/>
                                  <a:pt x="22632" y="65694"/>
                                  <a:pt x="29232" y="65694"/>
                                </a:cubicBezTo>
                                <a:lnTo>
                                  <a:pt x="28604" y="68837"/>
                                </a:lnTo>
                                <a:lnTo>
                                  <a:pt x="0" y="68837"/>
                                </a:lnTo>
                                <a:lnTo>
                                  <a:pt x="629" y="65694"/>
                                </a:lnTo>
                                <a:cubicBezTo>
                                  <a:pt x="9116" y="65694"/>
                                  <a:pt x="10373" y="64332"/>
                                  <a:pt x="12259" y="55112"/>
                                </a:cubicBezTo>
                                <a:lnTo>
                                  <a:pt x="20850" y="13830"/>
                                </a:lnTo>
                                <a:cubicBezTo>
                                  <a:pt x="22632" y="5658"/>
                                  <a:pt x="22632" y="3143"/>
                                  <a:pt x="13097" y="3143"/>
                                </a:cubicBezTo>
                                <a:lnTo>
                                  <a:pt x="13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2525"/>
                        <wps:cNvSpPr/>
                        <wps:spPr>
                          <a:xfrm>
                            <a:off x="29682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9" y="40234"/>
                                  <a:pt x="10668" y="45872"/>
                                  <a:pt x="4648" y="45872"/>
                                </a:cubicBezTo>
                                <a:cubicBezTo>
                                  <a:pt x="1448" y="45872"/>
                                  <a:pt x="0" y="44196"/>
                                  <a:pt x="0" y="41834"/>
                                </a:cubicBezTo>
                                <a:cubicBezTo>
                                  <a:pt x="0" y="40538"/>
                                  <a:pt x="457" y="37948"/>
                                  <a:pt x="534" y="37490"/>
                                </a:cubicBezTo>
                                <a:lnTo>
                                  <a:pt x="5792"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120991"/>
                        <wps:cNvSpPr/>
                        <wps:spPr>
                          <a:xfrm>
                            <a:off x="3026121" y="46549"/>
                            <a:ext cx="23575" cy="9144"/>
                          </a:xfrm>
                          <a:custGeom>
                            <a:avLst/>
                            <a:gdLst/>
                            <a:ahLst/>
                            <a:cxnLst/>
                            <a:rect l="0" t="0" r="0" b="0"/>
                            <a:pathLst>
                              <a:path w="23575" h="9144">
                                <a:moveTo>
                                  <a:pt x="0" y="0"/>
                                </a:moveTo>
                                <a:lnTo>
                                  <a:pt x="23575" y="0"/>
                                </a:lnTo>
                                <a:lnTo>
                                  <a:pt x="23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2527"/>
                        <wps:cNvSpPr/>
                        <wps:spPr>
                          <a:xfrm>
                            <a:off x="3082319" y="7363"/>
                            <a:ext cx="80887" cy="68837"/>
                          </a:xfrm>
                          <a:custGeom>
                            <a:avLst/>
                            <a:gdLst/>
                            <a:ahLst/>
                            <a:cxnLst/>
                            <a:rect l="0" t="0" r="0" b="0"/>
                            <a:pathLst>
                              <a:path w="80887" h="68837">
                                <a:moveTo>
                                  <a:pt x="15611" y="0"/>
                                </a:moveTo>
                                <a:lnTo>
                                  <a:pt x="43586" y="0"/>
                                </a:lnTo>
                                <a:lnTo>
                                  <a:pt x="42958" y="3143"/>
                                </a:lnTo>
                                <a:lnTo>
                                  <a:pt x="41805" y="3143"/>
                                </a:lnTo>
                                <a:cubicBezTo>
                                  <a:pt x="37929" y="3143"/>
                                  <a:pt x="35519" y="3981"/>
                                  <a:pt x="35519" y="6496"/>
                                </a:cubicBezTo>
                                <a:cubicBezTo>
                                  <a:pt x="35519" y="8592"/>
                                  <a:pt x="37510" y="12363"/>
                                  <a:pt x="39605" y="17707"/>
                                </a:cubicBezTo>
                                <a:lnTo>
                                  <a:pt x="43377" y="27556"/>
                                </a:lnTo>
                                <a:lnTo>
                                  <a:pt x="43691" y="27556"/>
                                </a:lnTo>
                                <a:lnTo>
                                  <a:pt x="57731" y="12049"/>
                                </a:lnTo>
                                <a:cubicBezTo>
                                  <a:pt x="60246" y="9325"/>
                                  <a:pt x="62027" y="6810"/>
                                  <a:pt x="62027" y="5448"/>
                                </a:cubicBezTo>
                                <a:cubicBezTo>
                                  <a:pt x="62027" y="3877"/>
                                  <a:pt x="61084" y="3143"/>
                                  <a:pt x="56369" y="3143"/>
                                </a:cubicBezTo>
                                <a:lnTo>
                                  <a:pt x="56893" y="0"/>
                                </a:lnTo>
                                <a:lnTo>
                                  <a:pt x="80887" y="0"/>
                                </a:lnTo>
                                <a:lnTo>
                                  <a:pt x="80363" y="3143"/>
                                </a:lnTo>
                                <a:cubicBezTo>
                                  <a:pt x="73657" y="3353"/>
                                  <a:pt x="71247" y="4820"/>
                                  <a:pt x="63808" y="12468"/>
                                </a:cubicBezTo>
                                <a:lnTo>
                                  <a:pt x="45472" y="31328"/>
                                </a:lnTo>
                                <a:lnTo>
                                  <a:pt x="58989" y="59512"/>
                                </a:lnTo>
                                <a:cubicBezTo>
                                  <a:pt x="61294" y="64541"/>
                                  <a:pt x="63179" y="65694"/>
                                  <a:pt x="68313" y="65799"/>
                                </a:cubicBezTo>
                                <a:lnTo>
                                  <a:pt x="67685" y="68837"/>
                                </a:lnTo>
                                <a:lnTo>
                                  <a:pt x="39500" y="68837"/>
                                </a:lnTo>
                                <a:lnTo>
                                  <a:pt x="40129" y="65799"/>
                                </a:lnTo>
                                <a:lnTo>
                                  <a:pt x="41177" y="65799"/>
                                </a:lnTo>
                                <a:cubicBezTo>
                                  <a:pt x="45472" y="65799"/>
                                  <a:pt x="47882" y="65065"/>
                                  <a:pt x="47882" y="62132"/>
                                </a:cubicBezTo>
                                <a:cubicBezTo>
                                  <a:pt x="47882" y="60350"/>
                                  <a:pt x="47254" y="57836"/>
                                  <a:pt x="45577" y="53959"/>
                                </a:cubicBezTo>
                                <a:lnTo>
                                  <a:pt x="40967" y="43796"/>
                                </a:lnTo>
                                <a:lnTo>
                                  <a:pt x="39081" y="38348"/>
                                </a:lnTo>
                                <a:lnTo>
                                  <a:pt x="38767" y="38348"/>
                                </a:lnTo>
                                <a:lnTo>
                                  <a:pt x="22317" y="56159"/>
                                </a:lnTo>
                                <a:cubicBezTo>
                                  <a:pt x="20641" y="57941"/>
                                  <a:pt x="17393" y="61503"/>
                                  <a:pt x="17393" y="63075"/>
                                </a:cubicBezTo>
                                <a:cubicBezTo>
                                  <a:pt x="17393" y="64856"/>
                                  <a:pt x="18440" y="65799"/>
                                  <a:pt x="23680" y="65799"/>
                                </a:cubicBezTo>
                                <a:lnTo>
                                  <a:pt x="23051" y="68837"/>
                                </a:lnTo>
                                <a:lnTo>
                                  <a:pt x="0" y="68837"/>
                                </a:lnTo>
                                <a:lnTo>
                                  <a:pt x="524" y="65799"/>
                                </a:lnTo>
                                <a:cubicBezTo>
                                  <a:pt x="5973" y="65589"/>
                                  <a:pt x="7963" y="64122"/>
                                  <a:pt x="14355" y="57521"/>
                                </a:cubicBezTo>
                                <a:lnTo>
                                  <a:pt x="36776" y="34261"/>
                                </a:lnTo>
                                <a:lnTo>
                                  <a:pt x="26613" y="12049"/>
                                </a:lnTo>
                                <a:cubicBezTo>
                                  <a:pt x="23155" y="4715"/>
                                  <a:pt x="22108" y="3143"/>
                                  <a:pt x="14983" y="3143"/>
                                </a:cubicBezTo>
                                <a:lnTo>
                                  <a:pt x="15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2528"/>
                        <wps:cNvSpPr/>
                        <wps:spPr>
                          <a:xfrm>
                            <a:off x="3177978" y="0"/>
                            <a:ext cx="25460" cy="133350"/>
                          </a:xfrm>
                          <a:custGeom>
                            <a:avLst/>
                            <a:gdLst/>
                            <a:ahLst/>
                            <a:cxnLst/>
                            <a:rect l="0" t="0" r="0" b="0"/>
                            <a:pathLst>
                              <a:path w="25460" h="133350">
                                <a:moveTo>
                                  <a:pt x="0" y="0"/>
                                </a:moveTo>
                                <a:cubicBezTo>
                                  <a:pt x="14878" y="14528"/>
                                  <a:pt x="25460" y="37187"/>
                                  <a:pt x="25460" y="66675"/>
                                </a:cubicBezTo>
                                <a:cubicBezTo>
                                  <a:pt x="25460" y="95621"/>
                                  <a:pt x="14878" y="118822"/>
                                  <a:pt x="0" y="133350"/>
                                </a:cubicBezTo>
                                <a:lnTo>
                                  <a:pt x="0" y="130097"/>
                                </a:lnTo>
                                <a:cubicBezTo>
                                  <a:pt x="9430" y="118172"/>
                                  <a:pt x="16973" y="99525"/>
                                  <a:pt x="16973" y="66675"/>
                                </a:cubicBezTo>
                                <a:cubicBezTo>
                                  <a:pt x="16973" y="33500"/>
                                  <a:pt x="9430" y="15178"/>
                                  <a:pt x="0" y="32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120992"/>
                        <wps:cNvSpPr/>
                        <wps:spPr>
                          <a:xfrm>
                            <a:off x="2719883"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2530"/>
                        <wps:cNvSpPr/>
                        <wps:spPr>
                          <a:xfrm>
                            <a:off x="2914860" y="171174"/>
                            <a:ext cx="36881" cy="66951"/>
                          </a:xfrm>
                          <a:custGeom>
                            <a:avLst/>
                            <a:gdLst/>
                            <a:ahLst/>
                            <a:cxnLst/>
                            <a:rect l="0" t="0" r="0" b="0"/>
                            <a:pathLst>
                              <a:path w="36881" h="66951">
                                <a:moveTo>
                                  <a:pt x="20326" y="0"/>
                                </a:moveTo>
                                <a:lnTo>
                                  <a:pt x="23365" y="0"/>
                                </a:lnTo>
                                <a:lnTo>
                                  <a:pt x="23365" y="56998"/>
                                </a:lnTo>
                                <a:cubicBezTo>
                                  <a:pt x="23365" y="62132"/>
                                  <a:pt x="27241" y="64018"/>
                                  <a:pt x="36881" y="64018"/>
                                </a:cubicBezTo>
                                <a:lnTo>
                                  <a:pt x="36881" y="66951"/>
                                </a:lnTo>
                                <a:lnTo>
                                  <a:pt x="629" y="66951"/>
                                </a:lnTo>
                                <a:lnTo>
                                  <a:pt x="629" y="64018"/>
                                </a:lnTo>
                                <a:cubicBezTo>
                                  <a:pt x="10477" y="64018"/>
                                  <a:pt x="14144" y="62236"/>
                                  <a:pt x="14144" y="56998"/>
                                </a:cubicBezTo>
                                <a:lnTo>
                                  <a:pt x="14144" y="12678"/>
                                </a:lnTo>
                                <a:cubicBezTo>
                                  <a:pt x="14144" y="9011"/>
                                  <a:pt x="13306" y="7544"/>
                                  <a:pt x="10687" y="7544"/>
                                </a:cubicBezTo>
                                <a:cubicBezTo>
                                  <a:pt x="8591" y="7544"/>
                                  <a:pt x="3248" y="8172"/>
                                  <a:pt x="0" y="9220"/>
                                </a:cubicBezTo>
                                <a:lnTo>
                                  <a:pt x="0" y="5763"/>
                                </a:lnTo>
                                <a:lnTo>
                                  <a:pt x="203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2531"/>
                        <wps:cNvSpPr/>
                        <wps:spPr>
                          <a:xfrm>
                            <a:off x="2961799" y="170911"/>
                            <a:ext cx="23051" cy="68367"/>
                          </a:xfrm>
                          <a:custGeom>
                            <a:avLst/>
                            <a:gdLst/>
                            <a:ahLst/>
                            <a:cxnLst/>
                            <a:rect l="0" t="0" r="0" b="0"/>
                            <a:pathLst>
                              <a:path w="23051" h="68367">
                                <a:moveTo>
                                  <a:pt x="23051" y="0"/>
                                </a:moveTo>
                                <a:lnTo>
                                  <a:pt x="23051" y="3592"/>
                                </a:lnTo>
                                <a:lnTo>
                                  <a:pt x="22946" y="3511"/>
                                </a:lnTo>
                                <a:cubicBezTo>
                                  <a:pt x="14669" y="3511"/>
                                  <a:pt x="10059" y="13464"/>
                                  <a:pt x="10059" y="34210"/>
                                </a:cubicBezTo>
                                <a:cubicBezTo>
                                  <a:pt x="10059" y="54536"/>
                                  <a:pt x="14669" y="64595"/>
                                  <a:pt x="23051" y="64595"/>
                                </a:cubicBezTo>
                                <a:lnTo>
                                  <a:pt x="23051" y="64594"/>
                                </a:lnTo>
                                <a:lnTo>
                                  <a:pt x="23051" y="68366"/>
                                </a:lnTo>
                                <a:lnTo>
                                  <a:pt x="23051" y="68367"/>
                                </a:lnTo>
                                <a:cubicBezTo>
                                  <a:pt x="6182" y="68367"/>
                                  <a:pt x="0" y="52231"/>
                                  <a:pt x="0" y="33686"/>
                                </a:cubicBezTo>
                                <a:cubicBezTo>
                                  <a:pt x="0" y="18756"/>
                                  <a:pt x="4538" y="7243"/>
                                  <a:pt x="13217" y="2420"/>
                                </a:cubicBezTo>
                                <a:lnTo>
                                  <a:pt x="23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2532"/>
                        <wps:cNvSpPr/>
                        <wps:spPr>
                          <a:xfrm>
                            <a:off x="2984850" y="170859"/>
                            <a:ext cx="23155" cy="68418"/>
                          </a:xfrm>
                          <a:custGeom>
                            <a:avLst/>
                            <a:gdLst/>
                            <a:ahLst/>
                            <a:cxnLst/>
                            <a:rect l="0" t="0" r="0" b="0"/>
                            <a:pathLst>
                              <a:path w="23155" h="68418">
                                <a:moveTo>
                                  <a:pt x="209" y="0"/>
                                </a:moveTo>
                                <a:cubicBezTo>
                                  <a:pt x="13725" y="0"/>
                                  <a:pt x="23155" y="12468"/>
                                  <a:pt x="23155" y="34052"/>
                                </a:cubicBezTo>
                                <a:cubicBezTo>
                                  <a:pt x="23155" y="47489"/>
                                  <a:pt x="19383" y="60102"/>
                                  <a:pt x="10557" y="65568"/>
                                </a:cubicBezTo>
                                <a:lnTo>
                                  <a:pt x="0" y="68418"/>
                                </a:lnTo>
                                <a:lnTo>
                                  <a:pt x="0" y="64646"/>
                                </a:lnTo>
                                <a:lnTo>
                                  <a:pt x="9600" y="57207"/>
                                </a:lnTo>
                                <a:cubicBezTo>
                                  <a:pt x="11813" y="52230"/>
                                  <a:pt x="12992" y="44739"/>
                                  <a:pt x="12992" y="34681"/>
                                </a:cubicBezTo>
                                <a:cubicBezTo>
                                  <a:pt x="12992" y="24046"/>
                                  <a:pt x="11866" y="16266"/>
                                  <a:pt x="9665" y="11145"/>
                                </a:cubicBezTo>
                                <a:lnTo>
                                  <a:pt x="0" y="3644"/>
                                </a:lnTo>
                                <a:lnTo>
                                  <a:pt x="0" y="52"/>
                                </a:ln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2533"/>
                        <wps:cNvSpPr/>
                        <wps:spPr>
                          <a:xfrm>
                            <a:off x="3013663" y="170911"/>
                            <a:ext cx="23051" cy="68367"/>
                          </a:xfrm>
                          <a:custGeom>
                            <a:avLst/>
                            <a:gdLst/>
                            <a:ahLst/>
                            <a:cxnLst/>
                            <a:rect l="0" t="0" r="0" b="0"/>
                            <a:pathLst>
                              <a:path w="23051" h="68367">
                                <a:moveTo>
                                  <a:pt x="23051" y="0"/>
                                </a:moveTo>
                                <a:lnTo>
                                  <a:pt x="23051" y="3592"/>
                                </a:lnTo>
                                <a:lnTo>
                                  <a:pt x="22945" y="3511"/>
                                </a:lnTo>
                                <a:cubicBezTo>
                                  <a:pt x="14668" y="3511"/>
                                  <a:pt x="10058" y="13464"/>
                                  <a:pt x="10058" y="34210"/>
                                </a:cubicBezTo>
                                <a:cubicBezTo>
                                  <a:pt x="10058" y="54536"/>
                                  <a:pt x="14668" y="64595"/>
                                  <a:pt x="23050" y="64595"/>
                                </a:cubicBezTo>
                                <a:lnTo>
                                  <a:pt x="23051" y="64594"/>
                                </a:lnTo>
                                <a:lnTo>
                                  <a:pt x="23051" y="68366"/>
                                </a:lnTo>
                                <a:lnTo>
                                  <a:pt x="23050" y="68367"/>
                                </a:lnTo>
                                <a:cubicBezTo>
                                  <a:pt x="6181" y="68367"/>
                                  <a:pt x="0" y="52231"/>
                                  <a:pt x="0" y="33686"/>
                                </a:cubicBezTo>
                                <a:cubicBezTo>
                                  <a:pt x="0" y="18756"/>
                                  <a:pt x="4538" y="7243"/>
                                  <a:pt x="13216" y="2420"/>
                                </a:cubicBezTo>
                                <a:lnTo>
                                  <a:pt x="23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2534"/>
                        <wps:cNvSpPr/>
                        <wps:spPr>
                          <a:xfrm>
                            <a:off x="3036713" y="170859"/>
                            <a:ext cx="23155" cy="68418"/>
                          </a:xfrm>
                          <a:custGeom>
                            <a:avLst/>
                            <a:gdLst/>
                            <a:ahLst/>
                            <a:cxnLst/>
                            <a:rect l="0" t="0" r="0" b="0"/>
                            <a:pathLst>
                              <a:path w="23155" h="68418">
                                <a:moveTo>
                                  <a:pt x="209" y="0"/>
                                </a:moveTo>
                                <a:cubicBezTo>
                                  <a:pt x="13726" y="0"/>
                                  <a:pt x="23155" y="12468"/>
                                  <a:pt x="23155" y="34052"/>
                                </a:cubicBezTo>
                                <a:cubicBezTo>
                                  <a:pt x="23155" y="47489"/>
                                  <a:pt x="19383" y="60102"/>
                                  <a:pt x="10557" y="65568"/>
                                </a:cubicBezTo>
                                <a:lnTo>
                                  <a:pt x="0" y="68418"/>
                                </a:lnTo>
                                <a:lnTo>
                                  <a:pt x="0" y="64646"/>
                                </a:lnTo>
                                <a:lnTo>
                                  <a:pt x="9600" y="57207"/>
                                </a:lnTo>
                                <a:cubicBezTo>
                                  <a:pt x="11813" y="52230"/>
                                  <a:pt x="12992" y="44739"/>
                                  <a:pt x="12992" y="34681"/>
                                </a:cubicBezTo>
                                <a:cubicBezTo>
                                  <a:pt x="12992" y="24046"/>
                                  <a:pt x="11866" y="16266"/>
                                  <a:pt x="9665" y="11145"/>
                                </a:cubicBezTo>
                                <a:lnTo>
                                  <a:pt x="0" y="3644"/>
                                </a:lnTo>
                                <a:lnTo>
                                  <a:pt x="0" y="52"/>
                                </a:lnTo>
                                <a:lnTo>
                                  <a:pt x="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2535"/>
                        <wps:cNvSpPr/>
                        <wps:spPr>
                          <a:xfrm>
                            <a:off x="3249397" y="0"/>
                            <a:ext cx="35357" cy="266700"/>
                          </a:xfrm>
                          <a:custGeom>
                            <a:avLst/>
                            <a:gdLst/>
                            <a:ahLst/>
                            <a:cxnLst/>
                            <a:rect l="0" t="0" r="0" b="0"/>
                            <a:pathLst>
                              <a:path w="35357" h="266700">
                                <a:moveTo>
                                  <a:pt x="0" y="0"/>
                                </a:moveTo>
                                <a:lnTo>
                                  <a:pt x="35357" y="0"/>
                                </a:lnTo>
                                <a:lnTo>
                                  <a:pt x="35357" y="266700"/>
                                </a:lnTo>
                                <a:lnTo>
                                  <a:pt x="0" y="266700"/>
                                </a:lnTo>
                                <a:lnTo>
                                  <a:pt x="0" y="260918"/>
                                </a:lnTo>
                                <a:lnTo>
                                  <a:pt x="23775" y="260918"/>
                                </a:lnTo>
                                <a:lnTo>
                                  <a:pt x="23775" y="5782"/>
                                </a:lnTo>
                                <a:lnTo>
                                  <a:pt x="0" y="57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2536"/>
                        <wps:cNvSpPr/>
                        <wps:spPr>
                          <a:xfrm>
                            <a:off x="3373755" y="105461"/>
                            <a:ext cx="90830" cy="91135"/>
                          </a:xfrm>
                          <a:custGeom>
                            <a:avLst/>
                            <a:gdLst/>
                            <a:ahLst/>
                            <a:cxnLst/>
                            <a:rect l="0" t="0" r="0" b="0"/>
                            <a:pathLst>
                              <a:path w="90830" h="91135">
                                <a:moveTo>
                                  <a:pt x="39929" y="0"/>
                                </a:moveTo>
                                <a:lnTo>
                                  <a:pt x="50902" y="0"/>
                                </a:lnTo>
                                <a:lnTo>
                                  <a:pt x="50902" y="40386"/>
                                </a:lnTo>
                                <a:lnTo>
                                  <a:pt x="90830" y="40386"/>
                                </a:lnTo>
                                <a:lnTo>
                                  <a:pt x="90830" y="50749"/>
                                </a:lnTo>
                                <a:lnTo>
                                  <a:pt x="50902" y="50749"/>
                                </a:lnTo>
                                <a:lnTo>
                                  <a:pt x="50902" y="91135"/>
                                </a:lnTo>
                                <a:lnTo>
                                  <a:pt x="39929" y="91135"/>
                                </a:lnTo>
                                <a:lnTo>
                                  <a:pt x="39929" y="50749"/>
                                </a:lnTo>
                                <a:lnTo>
                                  <a:pt x="0" y="50749"/>
                                </a:lnTo>
                                <a:lnTo>
                                  <a:pt x="0" y="40386"/>
                                </a:lnTo>
                                <a:lnTo>
                                  <a:pt x="39929" y="40386"/>
                                </a:lnTo>
                                <a:lnTo>
                                  <a:pt x="39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2537"/>
                        <wps:cNvSpPr/>
                        <wps:spPr>
                          <a:xfrm>
                            <a:off x="3524250" y="90373"/>
                            <a:ext cx="56236" cy="100127"/>
                          </a:xfrm>
                          <a:custGeom>
                            <a:avLst/>
                            <a:gdLst/>
                            <a:ahLst/>
                            <a:cxnLst/>
                            <a:rect l="0" t="0" r="0" b="0"/>
                            <a:pathLst>
                              <a:path w="56236" h="100127">
                                <a:moveTo>
                                  <a:pt x="19965" y="0"/>
                                </a:moveTo>
                                <a:lnTo>
                                  <a:pt x="56236" y="0"/>
                                </a:lnTo>
                                <a:lnTo>
                                  <a:pt x="56236" y="6516"/>
                                </a:lnTo>
                                <a:lnTo>
                                  <a:pt x="54254" y="5944"/>
                                </a:lnTo>
                                <a:cubicBezTo>
                                  <a:pt x="51054" y="5944"/>
                                  <a:pt x="49378" y="6248"/>
                                  <a:pt x="46025" y="6553"/>
                                </a:cubicBezTo>
                                <a:lnTo>
                                  <a:pt x="37338" y="49682"/>
                                </a:lnTo>
                                <a:cubicBezTo>
                                  <a:pt x="39015"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5" y="95555"/>
                                </a:lnTo>
                                <a:cubicBezTo>
                                  <a:pt x="12497" y="95555"/>
                                  <a:pt x="14783" y="93574"/>
                                  <a:pt x="17221" y="80772"/>
                                </a:cubicBezTo>
                                <a:lnTo>
                                  <a:pt x="30785" y="15240"/>
                                </a:lnTo>
                                <a:cubicBezTo>
                                  <a:pt x="32462" y="6248"/>
                                  <a:pt x="29261" y="4572"/>
                                  <a:pt x="19050" y="4572"/>
                                </a:cubicBezTo>
                                <a:lnTo>
                                  <a:pt x="19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2538"/>
                        <wps:cNvSpPr/>
                        <wps:spPr>
                          <a:xfrm>
                            <a:off x="3580486" y="90373"/>
                            <a:ext cx="33681" cy="55234"/>
                          </a:xfrm>
                          <a:custGeom>
                            <a:avLst/>
                            <a:gdLst/>
                            <a:ahLst/>
                            <a:cxnLst/>
                            <a:rect l="0" t="0" r="0" b="0"/>
                            <a:pathLst>
                              <a:path w="33681" h="55234">
                                <a:moveTo>
                                  <a:pt x="0" y="0"/>
                                </a:moveTo>
                                <a:lnTo>
                                  <a:pt x="762" y="0"/>
                                </a:lnTo>
                                <a:cubicBezTo>
                                  <a:pt x="19507" y="0"/>
                                  <a:pt x="33681" y="5029"/>
                                  <a:pt x="33681" y="21031"/>
                                </a:cubicBezTo>
                                <a:cubicBezTo>
                                  <a:pt x="33681" y="40805"/>
                                  <a:pt x="19879" y="50892"/>
                                  <a:pt x="4491" y="54700"/>
                                </a:cubicBezTo>
                                <a:lnTo>
                                  <a:pt x="0" y="55234"/>
                                </a:lnTo>
                                <a:lnTo>
                                  <a:pt x="0" y="46893"/>
                                </a:lnTo>
                                <a:lnTo>
                                  <a:pt x="10230" y="43891"/>
                                </a:lnTo>
                                <a:cubicBezTo>
                                  <a:pt x="15659" y="39472"/>
                                  <a:pt x="18898" y="32614"/>
                                  <a:pt x="18898" y="22860"/>
                                </a:cubicBezTo>
                                <a:cubicBezTo>
                                  <a:pt x="18898" y="17831"/>
                                  <a:pt x="17526" y="13602"/>
                                  <a:pt x="14231"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2539"/>
                        <wps:cNvSpPr/>
                        <wps:spPr>
                          <a:xfrm>
                            <a:off x="3621024" y="90373"/>
                            <a:ext cx="97841" cy="100127"/>
                          </a:xfrm>
                          <a:custGeom>
                            <a:avLst/>
                            <a:gdLst/>
                            <a:ahLst/>
                            <a:cxnLst/>
                            <a:rect l="0" t="0" r="0" b="0"/>
                            <a:pathLst>
                              <a:path w="97841" h="100127">
                                <a:moveTo>
                                  <a:pt x="23775" y="0"/>
                                </a:moveTo>
                                <a:lnTo>
                                  <a:pt x="97841" y="0"/>
                                </a:lnTo>
                                <a:lnTo>
                                  <a:pt x="96927" y="4267"/>
                                </a:lnTo>
                                <a:lnTo>
                                  <a:pt x="20117" y="93116"/>
                                </a:lnTo>
                                <a:lnTo>
                                  <a:pt x="20117" y="93878"/>
                                </a:lnTo>
                                <a:lnTo>
                                  <a:pt x="51359" y="93878"/>
                                </a:lnTo>
                                <a:cubicBezTo>
                                  <a:pt x="68733" y="93878"/>
                                  <a:pt x="72542" y="88697"/>
                                  <a:pt x="81077" y="71780"/>
                                </a:cubicBezTo>
                                <a:lnTo>
                                  <a:pt x="85649" y="71780"/>
                                </a:lnTo>
                                <a:lnTo>
                                  <a:pt x="76810" y="100127"/>
                                </a:lnTo>
                                <a:lnTo>
                                  <a:pt x="0" y="100127"/>
                                </a:lnTo>
                                <a:lnTo>
                                  <a:pt x="762" y="95707"/>
                                </a:lnTo>
                                <a:lnTo>
                                  <a:pt x="77877" y="7010"/>
                                </a:lnTo>
                                <a:lnTo>
                                  <a:pt x="77877" y="6401"/>
                                </a:lnTo>
                                <a:lnTo>
                                  <a:pt x="49988" y="6401"/>
                                </a:lnTo>
                                <a:cubicBezTo>
                                  <a:pt x="34290" y="6401"/>
                                  <a:pt x="29566" y="8230"/>
                                  <a:pt x="23013" y="25146"/>
                                </a:cubicBezTo>
                                <a:lnTo>
                                  <a:pt x="18136" y="25146"/>
                                </a:lnTo>
                                <a:lnTo>
                                  <a:pt x="23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2540"/>
                        <wps:cNvSpPr/>
                        <wps:spPr>
                          <a:xfrm>
                            <a:off x="3741335" y="166468"/>
                            <a:ext cx="27556" cy="63075"/>
                          </a:xfrm>
                          <a:custGeom>
                            <a:avLst/>
                            <a:gdLst/>
                            <a:ahLst/>
                            <a:cxnLst/>
                            <a:rect l="0" t="0" r="0" b="0"/>
                            <a:pathLst>
                              <a:path w="27556" h="63075">
                                <a:moveTo>
                                  <a:pt x="16869" y="0"/>
                                </a:moveTo>
                                <a:lnTo>
                                  <a:pt x="20012" y="0"/>
                                </a:lnTo>
                                <a:lnTo>
                                  <a:pt x="17183" y="12573"/>
                                </a:lnTo>
                                <a:lnTo>
                                  <a:pt x="27556" y="12573"/>
                                </a:lnTo>
                                <a:lnTo>
                                  <a:pt x="26718" y="16659"/>
                                </a:lnTo>
                                <a:lnTo>
                                  <a:pt x="16345" y="16659"/>
                                </a:lnTo>
                                <a:lnTo>
                                  <a:pt x="10058" y="48511"/>
                                </a:lnTo>
                                <a:cubicBezTo>
                                  <a:pt x="10058" y="48511"/>
                                  <a:pt x="9325" y="51968"/>
                                  <a:pt x="9325" y="53750"/>
                                </a:cubicBezTo>
                                <a:cubicBezTo>
                                  <a:pt x="9325" y="54902"/>
                                  <a:pt x="9639" y="55950"/>
                                  <a:pt x="11106" y="55950"/>
                                </a:cubicBezTo>
                                <a:cubicBezTo>
                                  <a:pt x="14144" y="55950"/>
                                  <a:pt x="16345" y="54378"/>
                                  <a:pt x="20012" y="49663"/>
                                </a:cubicBezTo>
                                <a:lnTo>
                                  <a:pt x="22107" y="51235"/>
                                </a:lnTo>
                                <a:cubicBezTo>
                                  <a:pt x="19069" y="55321"/>
                                  <a:pt x="14668" y="63075"/>
                                  <a:pt x="6391" y="63075"/>
                                </a:cubicBezTo>
                                <a:cubicBezTo>
                                  <a:pt x="1991" y="63075"/>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7B3998" id="Group 95996" o:spid="_x0000_s1026" style="width:296.75pt;height:23.25pt;mso-position-horizontal-relative:char;mso-position-vertical-relative:line" coordsize="376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">
                <v:shape id="Shape 2476" o:spid="_x0000_s1027" style="position:absolute;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W28IA&#10;AADdAAAADwAAAGRycy9kb3ducmV2LnhtbERPTWvCQBC9F/oflin0VicRDDV1FWkpFApKo96H7DQJ&#10;ZmfD7lbTf+8Kgrd5vM9ZrEbbqxP70DnRkE8yUCy1M500Gva7z5dXUCGSGOqdsIZ/DrBaPj4sqDTu&#10;LD98qmKjUoiEkjS0MQ4lYqhbthQmbmBJ3K/zlmKCvkHj6ZzCbY/TLCvQUiepoaWB31uuj9Wf1TD7&#10;3nwMWHvcHWhbGJwe9k2ea/38NK7fQEUe4118c3+ZNH9WzOH6TToBl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hbbwgAAAN0AAAAPAAAAAAAAAAAAAAAAAJgCAABkcnMvZG93&#10;bnJldi54bWxQSwUGAAAAAAQABAD1AAAAhwM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2477" o:spid="_x0000_s1028" style="position:absolute;left:562;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tPsQA&#10;AADdAAAADwAAAGRycy9kb3ducmV2LnhtbERPS2vCQBC+F/wPywi91Y2CWtNsRATb4sk3HofsNAnu&#10;zobsVtP+ercg9DYf33OyeWeNuFLra8cKhoMEBHHhdM2lgsN+9fIKwgdkjcYxKfghD/O895Rhqt2N&#10;t3TdhVLEEPYpKqhCaFIpfVGRRT9wDXHkvlxrMUTYllK3eIvh1shRkkykxZpjQ4UNLSsqLrtvq2B9&#10;Kjbm1x4nH6d3s5TT2eJ43m6Ueu53izcQgbrwL364P3WcP56O4e+beIL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7T7EAAAA3QAAAA8AAAAAAAAAAAAAAAAAmAIAAGRycy9k&#10;b3ducmV2LnhtbFBLBQYAAAAABAAEAPUAAACJAwAAAAA=&#10;" path="m,l762,c19507,,33681,5029,33681,21031v,19774,-13802,29861,-29190,33669l,55234,,46893,10230,43891v5429,-4419,8668,-11277,8668,-21031c18898,17831,17526,13602,14230,10630l,6516,,xe" fillcolor="black" stroked="f" strokeweight="0">
                  <v:stroke miterlimit="83231f" joinstyle="miter"/>
                  <v:path arrowok="t" textboxrect="0,0,33681,55234"/>
                </v:shape>
                <v:shape id="Shape 2478" o:spid="_x0000_s1029" style="position:absolute;left:952;top:903;width:559;height:1002;visibility:visible;mso-wrap-style:square;v-text-anchor:top" coordsize="5593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WV8MA&#10;AADdAAAADwAAAGRycy9kb3ducmV2LnhtbERPTWsCMRC9F/ofwhS8SE1UFFmNUgpqPXjQiudhM91d&#10;mkzWTdTVX98IQm/zeJ8zW7TOigs1ofKsod9TIIhzbyouNBy+l+8TECEiG7SeScONAizmry8zzIy/&#10;8o4u+1iIFMIhQw1ljHUmZchLchh6viZO3I9vHMYEm0KaBq8p3Fk5UGosHVacGkqs6bOk/Hd/dhrq&#10;Fd3terNt1WF4Ul3Mjyd7d1p33tqPKYhIbfwXP91fJs0fTYbw+C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2WV8MAAADdAAAADwAAAAAAAAAAAAAAAACYAgAAZHJzL2Rv&#10;d25yZXYueG1sUEsFBgAAAAAEAAQA9QAAAIgDAAAAAA==&#10;" path="m19964,l55778,r153,30l55931,6272,54864,5944v-3962,,-5486,152,-8992,457l37338,48463r4724,153l55931,44771r,28067l49225,59284c46939,55016,44958,54102,39472,54102r-3201,l30632,81229v-2590,12649,-914,14326,12192,14326l42062,100127,,100127,914,95555v11278,,13564,-1524,16155,-14326l30480,15850c32156,7468,31242,4572,19050,4572l19964,xe" fillcolor="black" stroked="f" strokeweight="0">
                  <v:stroke miterlimit="83231f" joinstyle="miter"/>
                  <v:path arrowok="t" textboxrect="0,0,55931,100127"/>
                </v:shape>
                <v:shape id="Shape 2479" o:spid="_x0000_s1030" style="position:absolute;left:1511;top:904;width:368;height:1001;visibility:visible;mso-wrap-style:square;v-text-anchor:top" coordsize="36728,10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uHcUA&#10;AADdAAAADwAAAGRycy9kb3ducmV2LnhtbERPTWvCQBC9F/wPywi91Y0WRaKriKC0VNDGXLwN2TEb&#10;zM6G7Nak/fXdgtDbPN7nLNe9rcWdWl85VjAeJSCIC6crLhXk593LHIQPyBprx6TgmzysV4OnJaba&#10;dfxJ9yyUIoawT1GBCaFJpfSFIYt+5BriyF1dazFE2JZSt9jFcFvLSZLMpMWKY4PBhraGilv2ZRU0&#10;+cfPyVxP1eF4rLP8fd8dXi+lUs/DfrMAEagP/+KH+03H+dP5FP6+i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W4dxQAAAN0AAAAPAAAAAAAAAAAAAAAAAJgCAABkcnMv&#10;ZG93bnJldi54bWxQSwUGAAAAAAQABAD1AAAAigMAAAAA&#10;" path="m,l24765,4942v5791,3410,8915,8667,8915,16059c33680,42489,14935,49500,1676,51786r,762c7163,56358,10211,64130,22708,87752v3352,6096,7010,7772,14020,7772l35814,100096r-23165,c6934,87523,3277,79637,457,73731l,72807,,44740,9220,42184v5829,-4229,9373,-10820,9373,-20574c18593,17496,17450,13571,14421,10676l,6241,,xe" fillcolor="black" stroked="f" strokeweight="0">
                  <v:stroke miterlimit="83231f" joinstyle="miter"/>
                  <v:path arrowok="t" textboxrect="0,0,36728,100096"/>
                </v:shape>
                <v:shape id="Shape 2480" o:spid="_x0000_s1031" style="position:absolute;left:2039;top:888;width:785;height:1039;visibility:visible;mso-wrap-style:square;v-text-anchor:top" coordsize="78486,10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EX8UA&#10;AADdAAAADwAAAGRycy9kb3ducmV2LnhtbERP22oCMRB9F/yHMAXfulmr9bI1SpEWioitl74Pm+nu&#10;6mayJKlu/74RBN/mcK4zW7SmFmdyvrKsoJ+kIIhzqysuFBz2748TED4ga6wtk4I/8rCYdzszzLS9&#10;8JbOu1CIGMI+QwVlCE0mpc9LMugT2xBH7sc6gyFCV0jt8BLDTS2f0nQkDVYcG0psaFlSftr9GgV6&#10;vN0M3fdgNUqnmH99Hk/L9fBNqd5D+/oCIlAb7uKb+0PH+c/TPl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IRfxQAAAN0AAAAPAAAAAAAAAAAAAAAAAJgCAABkcnMv&#10;ZG93bnJldi54bWxQSwUGAAAAAAQABAD1AAAAigMAAAAA&#10;" path="m48768,c62027,,65532,4420,68885,4420v2591,,4419,-1220,5943,-4420l78486,,73304,29566r-4419,c68275,12802,64008,5486,48616,5486v-12650,,-20422,6401,-20422,17374c28194,32156,37186,38405,46939,44653v11278,7163,21641,13259,21641,27889c68580,91897,52426,103480,33528,103480v-15850,,-20422,-4572,-23927,-4572c7468,98908,5182,100889,4572,103937r-4572,l6401,71018r4267,c12040,92050,17221,97231,32614,97079v12649,,22250,-5639,22402,-17374c55169,66294,44806,60046,33985,53188,23927,46787,15545,41300,15545,27280,15545,9601,31699,,48768,xe" fillcolor="black" stroked="f" strokeweight="0">
                  <v:stroke miterlimit="83231f" joinstyle="miter"/>
                  <v:path arrowok="t" textboxrect="0,0,78486,103937"/>
                </v:shape>
                <v:shape id="Shape 2481" o:spid="_x0000_s1032" style="position:absolute;left:3028;top:1664;width:275;height:631;visibility:visible;mso-wrap-style:square;v-text-anchor:top" coordsize="27556,6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Eg8QA&#10;AADdAAAADwAAAGRycy9kb3ducmV2LnhtbERPS2sCMRC+F/wPYYTeatZSlrIaRRRR6KHVCuJt2Iy7&#10;q5vJNkn38e+bQqG3+fieM1/2phYtOV9ZVjCdJCCIc6srLhScPrdPryB8QNZYWyYFA3lYLkYPc8y0&#10;7fhA7TEUIoawz1BBGUKTSenzkgz6iW2II3e1zmCI0BVSO+xiuKnlc5Kk0mDFsaHEhtYl5ffjt1HQ&#10;DbId+unmcn47pd37zhW3r8OHUo/jfjUDEagP/+I/917H+WnyAr/fxB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xIPEAAAA3QAAAA8AAAAAAAAAAAAAAAAAmAIAAGRycy9k&#10;b3ducmV2LnhtbFBLBQYAAAAABAAEAPUAAACJAwAAAAA=&#10;" path="m16869,r3143,l17183,12573r10373,l26718,16659r-10373,l10058,48511v,,-733,3457,-733,5239c9325,54902,9639,55950,11106,55950v3039,,5239,-1572,8906,-6287l22108,51235c19069,55321,14668,63075,6391,63075,1991,63075,,60769,,57521,,55740,629,52178,733,51549l7963,16659r-5972,l2410,14459c9115,11001,11630,9115,16869,xe" fillcolor="black" stroked="f" strokeweight="0">
                  <v:stroke miterlimit="83231f" joinstyle="miter"/>
                  <v:path arrowok="t" textboxrect="0,0,27556,63075"/>
                </v:shape>
                <v:shape id="Shape 120983" o:spid="_x0000_s1033" style="position:absolute;left:3924;top:1615;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keMcA&#10;AADdAAAADwAAAGRycy9kb3ducmV2LnhtbESPzWrDMBCE74G+g9hCLqGWkkNS3CihmBYa6KVOCz0u&#10;1vqHWCtjKbaTp48Khdx2mflmZ7f7ybZioN43jjUsEwWCuHCm4UrD9/H96RmED8gGW8ek4UIe9ruH&#10;2RZT40b+oiEPlYgh7FPUUIfQpVL6oiaLPnEdcdRK11sMce0raXocY7ht5UqptbTYcLxQY0dZTcUp&#10;P1sN5ar5GSO1uE6/1zI75IrfPk9azx+n1xcQgaZwN//THybWX6sN/H0TR5C7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8JHjHAAAA3QAAAA8AAAAAAAAAAAAAAAAAmAIAAGRy&#10;cy9kb3ducmV2LnhtbFBLBQYAAAAABAAEAPUAAACMAwAAAAA=&#10;" path="m,l90831,r,10211l,10211,,e" fillcolor="black" stroked="f" strokeweight="0">
                  <v:stroke miterlimit="83231f" joinstyle="miter"/>
                  <v:path arrowok="t" textboxrect="0,0,90831,10211"/>
                </v:shape>
                <v:shape id="Shape 120984" o:spid="_x0000_s1034" style="position:absolute;left:3924;top:1303;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vkcQA&#10;AADdAAAADwAAAGRycy9kb3ducmV2LnhtbERP20oDMRB9F/oPYQp9s9mqpO3atFShWEGEXnwfN+Nu&#10;6GaybNLu1q83guDbHM51Fqve1eJCbbCeNUzGGQjiwhvLpYbjYXM7AxEissHaM2m4UoDVcnCzwNz4&#10;jnd02cdSpBAOOWqoYmxyKUNRkcMw9g1x4r586zAm2JbStNilcFfLuyxT0qHl1FBhQ88VFaf92Wk4&#10;R/X5/lSUU6ve7IPr1Mvr98e91qNhv34EEamP/+I/99ak+Woyh99v0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r5HEAAAA3QAAAA8AAAAAAAAAAAAAAAAAmAIAAGRycy9k&#10;b3ducmV2LnhtbFBLBQYAAAAABAAEAPUAAACJAwAAAAA=&#10;" path="m,l90831,r,10363l,10363,,e" fillcolor="black" stroked="f" strokeweight="0">
                  <v:stroke miterlimit="83231f" joinstyle="miter"/>
                  <v:path arrowok="t" textboxrect="0,0,90831,10363"/>
                </v:shape>
                <v:shape id="Shape 2484" o:spid="_x0000_s1035" style="position:absolute;left:7072;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i9MYA&#10;AADdAAAADwAAAGRycy9kb3ducmV2LnhtbESPT2vCQBDF7wW/wzJCb7rRgtroKqKU/oFCq4LXITtN&#10;QrOzYXdN0m/fORR6m+G9ee83m93gGtVRiLVnA7NpBoq48Lbm0sDl/DRZgYoJ2WLjmQz8UITddnS3&#10;wdz6nj+pO6VSSQjHHA1UKbW51rGoyGGc+pZYtC8fHCZZQ6ltwF7CXaPnWbbQDmuWhgpbOlRUfJ9u&#10;zoB+x9DfPl6Xx1V2fe7cY//2oEtj7sfDfg0q0ZD+zX/XL1bwF3Phl29kBL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Wi9MYAAADdAAAADwAAAAAAAAAAAAAAAACYAgAAZHJz&#10;L2Rvd25yZXYueG1sUEsFBgAAAAAEAAQA9QAAAIsDAAAAAA==&#10;" path="m,l35357,r,6402l11582,6402r,282471l35357,288873r,6402l,295275,,xe" fillcolor="black" stroked="f" strokeweight="0">
                  <v:stroke miterlimit="83231f" joinstyle="miter"/>
                  <v:path arrowok="t" textboxrect="0,0,35357,295275"/>
                </v:shape>
                <v:shape id="Shape 2485" o:spid="_x0000_s1036" style="position:absolute;left:8155;top:73;width:328;height:701;visibility:visible;mso-wrap-style:square;v-text-anchor:top" coordsize="32795,7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2VU8IA&#10;AADdAAAADwAAAGRycy9kb3ducmV2LnhtbERPzWrCQBC+F/oOyxS81Y0ebEldRSyiFCo1+gBDdpoE&#10;szNLdmvi23cFwdt8fL8zXw6uVRfqQiNsYDLOQBGXYhuuDJyOm9d3UCEiW2yFycCVAiwXz09zzK30&#10;fKBLESuVQjjkaKCO0edah7Imh2Esnjhxv9I5jAl2lbYd9inctXqaZTPtsOHUUKOndU3lufhzBt4+&#10;9/jtN3jwzfpn+OoL2cpRjBm9DKsPUJGG+BDf3Tub5s+mE7h9k07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ZVTwgAAAN0AAAAPAAAAAAAAAAAAAAAAAJgCAABkcnMvZG93&#10;bnJldi54bWxQSwUGAAAAAAQABAD1AAAAhwMAAAAA&#10;" path="m32795,r,4569l26439,6359c16568,12439,10792,26682,10792,43341v,12468,3981,22212,16973,22212l32795,64228r,4546l26508,70059c7230,70059,,58114,,42712,,24010,9135,8608,23206,2076l32795,xe" fillcolor="black" stroked="f" strokeweight="0">
                  <v:stroke miterlimit="83231f" joinstyle="miter"/>
                  <v:path arrowok="t" textboxrect="0,0,32795,70059"/>
                </v:shape>
                <v:shape id="Shape 2486" o:spid="_x0000_s1037" style="position:absolute;left:8483;top:61;width:327;height:700;visibility:visible;mso-wrap-style:square;v-text-anchor:top" coordsize="32690,70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Q0MMA&#10;AADdAAAADwAAAGRycy9kb3ducmV2LnhtbERPTWvCQBC9F/wPywheSt24hyDRVaLQ4q0aFa/T7DQJ&#10;zc6G7Krx33cLBW/zeJ+zXA+2FTfqfeNYw2yagCAunWm40nA6vr/NQfiAbLB1TBoe5GG9Gr0sMTPu&#10;zge6FaESMYR9hhrqELpMSl/WZNFPXUccuW/XWwwR9pU0Pd5juG2lSpJUWmw4NtTY0bam8qe4Wg2X&#10;VzXLd5Sn5/3G5V+f+4/HoVBaT8ZDvgARaAhP8b97Z+L8VCn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rQ0MMAAADdAAAADwAAAAAAAAAAAAAAAACYAgAAZHJzL2Rv&#10;d25yZXYueG1sUEsFBgAAAAAEAAQA9QAAAIgDAAAAAA==&#10;" path="m5972,c24936,,32690,12992,32690,27137v,20038,-9489,34890,-23560,41063l,70067,,65521,6355,63847c16345,58013,22003,44163,22003,26718,22003,11944,15612,4505,4820,4505l,5862,,1293,5972,xe" fillcolor="black" stroked="f" strokeweight="0">
                  <v:stroke miterlimit="83231f" joinstyle="miter"/>
                  <v:path arrowok="t" textboxrect="0,0,32690,70067"/>
                </v:shape>
                <v:shape id="Shape 2487" o:spid="_x0000_s1038" style="position:absolute;left:8891;top:63;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V5MIA&#10;AADdAAAADwAAAGRycy9kb3ducmV2LnhtbERPzYrCMBC+C/sOYRb2pmm7Iks1iiysuIoHuz7A0Ixt&#10;NZmUJmr37Y0geJuP73dmi94acaXON44VpKMEBHHpdMOVgsPfz/ALhA/IGo1jUvBPHhbzt8EMc+1u&#10;vKdrESoRQ9jnqKAOoc2l9GVNFv3ItcSRO7rOYoiwq6Tu8BbDrZFZkkykxYZjQ40tfddUnouLVVA2&#10;abFv/e/luNumS3cy2dhsVkp9vPfLKYhAfXiJn+61jvMn2Sc8vo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FXkwgAAAN0AAAAPAAAAAAAAAAAAAAAAAJgCAABkcnMvZG93&#10;bnJldi54bWxQSwUGAAAAAAQABAD1AAAAhwMAAAAA&#10;" path="m33528,v9116,,11525,3038,13830,3038c49140,3038,50397,2200,51445,r2514,l50397,20326r-3039,c46939,8801,44005,3772,33423,3772v-8696,,-14040,4400,-14040,11944c19383,22107,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488" o:spid="_x0000_s1039" style="position:absolute;left:9585;top:691;width:200;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OzcEA&#10;AADdAAAADwAAAGRycy9kb3ducmV2LnhtbERPTYvCMBC9L/gfwgheFk23uEWqUWRB8SS77uJ5aMY2&#10;2Exqk2r992ZB8DaP9zmLVW9rcaXWG8cKPiYJCOLCacOlgr/fzXgGwgdkjbVjUnAnD6vl4G2BuXY3&#10;/qHrIZQihrDPUUEVQpNL6YuKLPqJa4gjd3KtxRBhW0rd4i2G21qmSZJJi4ZjQ4UNfVVUnA+dVcBZ&#10;Z+9s/GWP4fO9O+J2+21SpUbDfj0HEagPL/HTvdNxfpZO4f+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Tjs3BAAAA3QAAAA8AAAAAAAAAAAAAAAAAmAIAAGRycy9kb3du&#10;cmV2LnhtbFBLBQYAAAAABAAEAPUAAACGAwAAAAA=&#10;" path="m12268,r2286,l12497,9144r7544,l19431,12116r-7544,l7315,35281v,,-533,2514,-533,3810c6782,39929,7010,40691,8077,40691v2210,,3810,-1143,6477,-4572l16078,37262v-2210,2972,-5410,8610,-11430,8610c1448,45872,,44196,,41834,,40538,457,37948,533,37490l5791,12116r-4343,l1753,10516c6629,8001,8458,6629,12268,xe" fillcolor="black" stroked="f" strokeweight="0">
                  <v:stroke miterlimit="83231f" joinstyle="miter"/>
                  <v:path arrowok="t" textboxrect="0,0,20041,45872"/>
                </v:shape>
                <v:shape id="Shape 120985" o:spid="_x0000_s1040" style="position:absolute;left:10150;top:927;width:172;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pNcMA&#10;AADdAAAADwAAAGRycy9kb3ducmV2LnhtbERP22rCQBB9F/yHZQTfdFOpoURXaQu9WLR4+4AhOyah&#10;2dmwu5r4925B8G0O5zrzZWdqcSHnK8sKnsYJCOLc6ooLBcfDx+gFhA/IGmvLpOBKHpaLfm+OmbYt&#10;7+iyD4WIIewzVFCG0GRS+rwkg35sG+LInawzGCJ0hdQO2xhuajlJklQarDg2lNjQe0n53/5sFHyt&#10;f5/fVvnms/F1u/X2J62cTZUaDrrXGYhAXXiI7+5vHeenkyn8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qpNcMAAADdAAAADwAAAAAAAAAAAAAAAACYAgAAZHJzL2Rv&#10;d25yZXYueG1sUEsFBgAAAAAEAAQA9QAAAIgDAAAAAA==&#10;" path="m,l17145,r,9144l,9144,,e" fillcolor="black" stroked="f" strokeweight="0">
                  <v:stroke miterlimit="83231f" joinstyle="miter"/>
                  <v:path arrowok="t" textboxrect="0,0,17145,9144"/>
                </v:shape>
                <v:shape id="Shape 2490" o:spid="_x0000_s1041" style="position:absolute;left:10716;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JH8QA&#10;AADdAAAADwAAAGRycy9kb3ducmV2LnhtbERPS2vCQBC+F/wPywje6kalQaKrFCHUk+Kr0NuYHbOh&#10;2dmQ3Wrsr3cLBW/z8T1nvuxsLa7U+sqxgtEwAUFcOF1xqeB4yF+nIHxA1lg7JgV38rBc9F7mmGl3&#10;4x1d96EUMYR9hgpMCE0mpS8MWfRD1xBH7uJaiyHCtpS6xVsMt7UcJ0kqLVYcGww2tDJUfO9/rIKv&#10;y0d+Wpvyd2Mmn/n9kMvz22mr1KDfvc9ABOrCU/zvXus4Px2n8Pd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CiR/EAAAA3QAAAA8AAAAAAAAAAAAAAAAAmAIAAGRycy9k&#10;b3ducmV2LnhtbFBLBQYAAAAABAAEAPUAAACJAw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120986" o:spid="_x0000_s1042" style="position:absolute;left:7482;top:1428;width:4191;height:96;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tH8IA&#10;AADdAAAADwAAAGRycy9kb3ducmV2LnhtbERP3WrCMBS+H/gO4Qi7m6nFqVSjiMMxvNlWfYBDc2yK&#10;zUlpsrR7+2Uw2N35+H7Pdj/aVkTqfeNYwXyWgSCunG64VnC9nJ7WIHxA1tg6JgXf5GG/mzxssdBu&#10;4E+KZahFCmFfoAITQldI6StDFv3MdcSJu7neYkiwr6XucUjhtpV5li2lxYZTg8GOjoaqe/llFZw/&#10;ootlXg3Bvr+c7bNZvMbolHqcjocNiEBj+Bf/ud90mr/MV/D7TTp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W0fwgAAAN0AAAAPAAAAAAAAAAAAAAAAAJgCAABkcnMvZG93&#10;bnJldi54bWxQSwUGAAAAAAQABAD1AAAAhwMAAAAA&#10;" path="m,l419100,r,9525l,9525,,e" fillcolor="black" stroked="f" strokeweight="0">
                  <v:stroke miterlimit="83231f" joinstyle="miter"/>
                  <v:path arrowok="t" textboxrect="0,0,419100,9525"/>
                </v:shape>
                <v:shape id="Shape 2492" o:spid="_x0000_s1043" style="position:absolute;left:7774;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OscA&#10;AADdAAAADwAAAGRycy9kb3ducmV2LnhtbESPQW/CMAyF70j8h8hIu0FKD2jrCGggIbFdBgwxcTON&#10;11Y0TmkyKP8eHybtZus9v/d5Ou9cra7UhsqzgfEoAUWce1txYWD/tRo+gwoR2WLtmQzcKcB81u9N&#10;MbP+xlu67mKhJIRDhgbKGJtM65CX5DCMfEMs2o9vHUZZ20LbFm8S7mqdJslEO6xYGkpsaFlSft79&#10;OgOHiz/U7/uPY9q8jPPV9+eiO20WxjwNurdXUJG6+G/+u15bwZ+kgivfyAh6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f6jrHAAAA3QAAAA8AAAAAAAAAAAAAAAAAmAIAAGRy&#10;cy9kb3ducmV2LnhtbFBLBQYAAAAABAAEAPUAAACMAwAAAAA=&#10;" path="m32794,r,4435l27309,5913c17825,11281,10713,24384,10792,43322v,13411,4505,22212,16869,22212l32794,64211r,17003l26822,74126,25251,69621c8906,68678,105,60191,,42379,,23520,9371,8373,23471,1979l32794,xe" fillcolor="black" stroked="f" strokeweight="0">
                  <v:stroke miterlimit="83231f" joinstyle="miter"/>
                  <v:path arrowok="t" textboxrect="0,0,32794,81214"/>
                </v:shape>
                <v:shape id="Shape 2493" o:spid="_x0000_s1044" style="position:absolute;left:8102;top:1680;width:327;height:882;visibility:visible;mso-wrap-style:square;v-text-anchor:top" coordsize="32690,8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p38IA&#10;AADdAAAADwAAAGRycy9kb3ducmV2LnhtbERPTWvCQBC9F/wPywi9NZvmIG2aVawgeG0q6nHMTpPV&#10;7GzIbmOaX98tCL3N431OsRptKwbqvXGs4DlJQRBXThuuFew/t08vIHxA1tg6JgU/5GG1nD0UmGt3&#10;4w8aylCLGMI+RwVNCF0upa8asugT1xFH7sv1FkOEfS11j7cYbluZpelCWjQcGxrsaNNQdS2/rQJz&#10;uNDwXq1HedLTzkznA9ExU+pxPq7fQAQaw7/47t7pOH+RvcLfN/E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KnfwgAAAN0AAAAPAAAAAAAAAAAAAAAAAJgCAABkcnMvZG93&#10;bnJldi54bWxQSwUGAAAAAAQABAD1AAAAhwMAAAAA&#10;" path="m6182,c24832,,32690,12992,32690,27241v,24413,-13620,38767,-30280,42539l2410,70094v4191,6287,8382,15193,23365,15193l25251,88220r-5238,c11945,88220,6287,87251,2227,85169l,82526,,65523,6223,63919c16227,58202,22003,44529,22003,26613,22003,13621,16764,4505,4611,4505l,5747,,1312,6182,xe" fillcolor="black" stroked="f" strokeweight="0">
                  <v:stroke miterlimit="83231f" joinstyle="miter"/>
                  <v:path arrowok="t" textboxrect="0,0,32690,88220"/>
                </v:shape>
                <v:shape id="Shape 2494" o:spid="_x0000_s1045" style="position:absolute;left:8510;top:1682;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dTsYA&#10;AADdAAAADwAAAGRycy9kb3ducmV2LnhtbESPQWvCQBCF74X+h2WE3uomWkRSV5GCYiseTPsDhuyY&#10;pO7Ohuyq6b/vHARvM7w3732zWA3eqSv1sQ1sIB9noIirYFuuDfx8b17noGJCtugCk4E/irBaPj8t&#10;sLDhxke6lqlWEsKxQANNSl2hdawa8hjHoSMW7RR6j0nWvta2x5uEe6cnWTbTHluWhgY7+mioOpcX&#10;b6Bq8/LYxc/L6bDP1+HXTd7c19aYl9GwfgeVaEgP8/16ZwV/NhV++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tdTsYAAADdAAAADwAAAAAAAAAAAAAAAACYAgAAZHJz&#10;L2Rvd25yZXYueG1sUEsFBgAAAAAEAAQA9QAAAIsDAAAAAA==&#10;" path="m33528,v9116,,11525,3038,13830,3038c49140,3038,50397,2200,51445,r2514,l50397,20326r-3039,c46939,8801,44005,3772,33423,3772v-8696,,-14040,4400,-14040,11944c19383,22107,25565,26403,32271,30699v7753,4924,14878,9115,14878,19174c47149,63179,36043,71142,23051,71142,12154,71142,9011,67999,6601,67999v-1467,,-3039,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495" o:spid="_x0000_s1046" style="position:absolute;left:9197;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1QLcQA&#10;AADdAAAADwAAAGRycy9kb3ducmV2LnhtbERPTWvCQBC9F/wPyxS81Y0KUlNXWQStUi9JW3odstMk&#10;NDsbslsT/fVdoeBtHu9zVpvBNuJMna8dK5hOEhDEhTM1lwo+3ndPzyB8QDbYOCYFF/KwWY8eVpga&#10;13NG5zyUIoawT1FBFUKbSumLiiz6iWuJI/ftOoshwq6UpsM+httGzpJkIS3WHBsqbGlbUfGT/1oF&#10;b8ur3mt3zXT++Xr42mX98TRopcaPg34BEWgId/G/+2Di/MV8Cr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UC3EAAAA3QAAAA8AAAAAAAAAAAAAAAAAmAIAAGRycy9k&#10;b3ducmV2LnhtbFBLBQYAAAAABAAEAPUAAACJAwAAAAA=&#10;" path="m4296,l60560,,57417,18126r-3248,c54169,6706,53750,4086,42120,4086r-5973,l25775,55112v-1991,9534,-734,10582,8172,10582l33318,68837r-29860,l4086,65694v8801,,10268,-1048,12259,-10582l26718,4086r-5973,c9116,4086,7963,6706,3353,18126l,18126,4296,xe" fillcolor="black" stroked="f" strokeweight="0">
                  <v:stroke miterlimit="83231f" joinstyle="miter"/>
                  <v:path arrowok="t" textboxrect="0,0,60560,68837"/>
                </v:shape>
                <v:shape id="Shape 2496" o:spid="_x0000_s1047" style="position:absolute;left:9966;top:2310;width:200;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1WMIA&#10;AADdAAAADwAAAGRycy9kb3ducmV2LnhtbERPTWvCQBC9F/wPywi9FN00UG1jNiKFSk9SY/E8ZKfJ&#10;YnY2Zjca/71bKPQ2j/c5+Xq0rbhQ741jBc/zBARx5bThWsH34WP2CsIHZI2tY1JwIw/rYvKQY6bd&#10;lfd0KUMtYgj7DBU0IXSZlL5qyKKfu444cj+utxgi7Gupe7zGcNvKNEkW0qLh2NBgR+8NVadysAp4&#10;MdgbG3/eYXh5Go643X6ZVKnH6bhZgQg0hn/xn/tTx/nLtxR+v4kn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HVYwgAAAN0AAAAPAAAAAAAAAAAAAAAAAJgCAABkcnMvZG93&#10;bnJldi54bWxQSwUGAAAAAAQABAD1AAAAhwMAAAAA&#10;" path="m12268,r2286,l12497,9144r7544,l19431,12116r-7544,l7315,35281v,,-533,2514,-533,3810c6782,39929,7010,40691,8077,40691v2210,,3810,-1143,6477,-4572l16078,37262v-2210,2972,-5410,8610,-11430,8610c1448,45872,,44196,,41834,,40538,457,37948,533,37490l5791,12116r-4343,l1753,10516c6629,8001,8458,6629,12268,xe" fillcolor="black" stroked="f" strokeweight="0">
                  <v:stroke miterlimit="83231f" joinstyle="miter"/>
                  <v:path arrowok="t" textboxrect="0,0,20041,45872"/>
                </v:shape>
                <v:shape id="Shape 120987" o:spid="_x0000_s1048" style="position:absolute;left:10531;top:2546;width:172;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SoMQA&#10;AADdAAAADwAAAGRycy9kb3ducmV2LnhtbERP22rCQBB9L/Qflin0rW6qJWp0FRV6UVS8fcCQnSbB&#10;7GzY3Zr077uFQt/mcK4znXemFjdyvrKs4LmXgCDOra64UHA5vz6NQPiArLG2TAq+ycN8dn83xUzb&#10;lo90O4VCxBD2GSooQ2gyKX1ekkHfsw1x5D6tMxgidIXUDtsYbmrZT5JUGqw4NpTY0Kqk/Hr6Mgre&#10;t/uX5TrfvTW+bg/ebtLK2VSpx4duMQERqAv/4j/3h47zh+MB/H4TT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UqDEAAAA3QAAAA8AAAAAAAAAAAAAAAAAmAIAAGRycy9k&#10;b3ducmV2LnhtbFBLBQYAAAAABAAEAPUAAACJAwAAAAA=&#10;" path="m,l17145,r,9144l,9144,,e" fillcolor="black" stroked="f" strokeweight="0">
                  <v:stroke miterlimit="83231f" joinstyle="miter"/>
                  <v:path arrowok="t" textboxrect="0,0,17145,9144"/>
                </v:shape>
                <v:shape id="Shape 2498" o:spid="_x0000_s1049" style="position:absolute;left:11097;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0icUA&#10;AADdAAAADwAAAGRycy9kb3ducmV2LnhtbERPS2sCMRC+F/ofwhR6q9nW+lqNUoRFTy31Bd7GzbhZ&#10;upksm1TX/npTELzNx/ecyay1lThR40vHCl47CQji3OmSCwWbdfYyBOEDssbKMSm4kIfZ9PFhgql2&#10;Z/6m0yoUIoawT1GBCaFOpfS5IYu+42riyB1dYzFE2BRSN3iO4baSb0nSlxZLjg0Ga5obyn9Wv1bB&#10;/rjItktT/H2a7i67rDN56G2/lHp+aj/GIAK14S6+uZc6zh+M3uH/m3iC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nSJxQAAAN0AAAAPAAAAAAAAAAAAAAAAAJgCAABkcnMv&#10;ZG93bnJldi54bWxQSwUGAAAAAAQABAD1AAAAigMAAAAA&#10;" path="m15392,v8611,,14631,5182,14631,13183c30023,19964,25679,25222,17602,33376l7544,42901r,381l12878,43053r10591,c27508,43053,28499,41453,30251,36881r2210,l30023,49073,,49073,,46482,11582,34900c19126,27127,22936,22327,22936,14326v,-5715,-3657,-9373,-9525,-9373c8458,4953,5105,6706,2286,12421l457,11659c2819,4267,8001,,15392,xe" fillcolor="black" stroked="f" strokeweight="0">
                  <v:stroke miterlimit="83231f" joinstyle="miter"/>
                  <v:path arrowok="t" textboxrect="0,0,32461,49073"/>
                </v:shape>
                <v:shape id="Shape 2499" o:spid="_x0000_s1050" style="position:absolute;left:11729;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HFsQA&#10;AADdAAAADwAAAGRycy9kb3ducmV2LnhtbERP22rCQBB9L/Qflin41myqeEtdRVrEKhRaK/g6ZKdJ&#10;aHY27K5J/PuuIPg2h3Odxao3tWjJ+cqygpckBUGcW11xoeD4s3megfABWWNtmRRcyMNq+fiwwEzb&#10;jr+pPYRCxBD2GSooQ2gyKX1ekkGf2IY4cr/WGQwRukJqh10MN7UcpulEGqw4NpTY0FtJ+d/hbBTI&#10;T3Td+Ws3fZ+lp21r5t1+JAulBk/9+hVEoD7cxTf3h47zp/MxXL+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sxxbEAAAA3QAAAA8AAAAAAAAAAAAAAAAAmAIAAGRycy9k&#10;b3ducmV2LnhtbFBLBQYAAAAABAAEAPUAAACJAwAAAAA=&#10;" path="m,l35357,r,295275l,295275r,-6402l23774,288873r,-282471l,6402,,xe" fillcolor="black" stroked="f" strokeweight="0">
                  <v:stroke miterlimit="83231f" joinstyle="miter"/>
                  <v:path arrowok="t" textboxrect="0,0,35357,295275"/>
                </v:shape>
                <v:shape id="Shape 2500" o:spid="_x0000_s1051" style="position:absolute;left:14306;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UjsMA&#10;AADdAAAADwAAAGRycy9kb3ducmV2LnhtbERPS2vCQBC+F/oflin0Vje1EG10lSK1eKqoxfOwO3nQ&#10;7GzIrkmaX98VBG/z8T1nuR5sLTpqfeVYweskAUGsnam4UPBz2r7MQfiAbLB2TAr+yMN69fiwxMy4&#10;ng/UHUMhYgj7DBWUITSZlF6XZNFPXEMcudy1FkOEbSFNi30Mt7WcJkkqLVYcG0psaFOS/j1erILp&#10;t9uMB6/N1yfm55FCrndve6Wen4aPBYhAQ7iLb+6difNn7ylcv4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UjsMAAADdAAAADwAAAAAAAAAAAAAAAACYAgAAZHJzL2Rv&#10;d25yZXYueG1sUEsFBgAAAAAEAAQA9QAAAIgDAAAAAA==&#10;" path="m39929,l50902,r,40386l90831,40386r,10363l50902,50749r,40386l39929,91135r,-40386l,50749,,40386r39929,l39929,xe" fillcolor="black" stroked="f" strokeweight="0">
                  <v:stroke miterlimit="83231f" joinstyle="miter"/>
                  <v:path arrowok="t" textboxrect="0,0,90831,91135"/>
                </v:shape>
                <v:shape id="Shape 2501" o:spid="_x0000_s1052" style="position:absolute;left:16120;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8+sMA&#10;AADdAAAADwAAAGRycy9kb3ducmV2LnhtbERP22rCQBB9F/yHZYS+1Y0tNBpdRVpKW0HwBr4O2TEJ&#10;ZmfD7pqkf98VCr7N4VxnsepNLVpyvrKsYDJOQBDnVldcKDgdP5+nIHxA1lhbJgW/5GG1HA4WmGnb&#10;8Z7aQyhEDGGfoYIyhCaT0uclGfRj2xBH7mKdwRChK6R22MVwU8uXJHmTBiuODSU29F5Sfj3cjAK5&#10;Rdfddj/pxzQ5f7Vm1m1eZaHU06hfz0EE6sND/O/+1nF+Okvh/k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8+sMAAADdAAAADwAAAAAAAAAAAAAAAACYAgAAZHJzL2Rv&#10;d25yZXYueG1sUEsFBgAAAAAEAAQA9QAAAIgDAAAAAA==&#10;" path="m,l35357,r,6402l11582,6402r,282471l35357,288873r,6402l,295275,,xe" fillcolor="black" stroked="f" strokeweight="0">
                  <v:stroke miterlimit="83231f" joinstyle="miter"/>
                  <v:path arrowok="t" textboxrect="0,0,35357,295275"/>
                </v:shape>
                <v:shape id="Shape 2502" o:spid="_x0000_s1053" style="position:absolute;left:17055;top:73;width:843;height:697;visibility:visible;mso-wrap-style:square;v-text-anchor:top" coordsize="84239,6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kXsgA&#10;AADdAAAADwAAAGRycy9kb3ducmV2LnhtbESPQWvCQBCF7wX/wzIFL6VuFKo2dRURBGlFW1vwOmTH&#10;JJidjdlV47/vHARvM7w3730zmbWuUhdqQunZQL+XgCLOvC05N/D3u3wdgwoR2WLlmQzcKMBs2nma&#10;YGr9lX/osou5khAOKRooYqxTrUNWkMPQ8zWxaAffOIyyNrm2DV4l3FV6kCRD7bBkaSiwpkVB2XF3&#10;dgaW89Pby7bF0XD/+fW9v5XrzWEwNqb73M4/QEVq48N8v15ZwR+9C658IyPo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BCReyAAAAN0AAAAPAAAAAAAAAAAAAAAAAJgCAABk&#10;cnMvZG93bnJldi54bWxQSwUGAAAAAAQABAD1AAAAjQMAAAAA&#10;" path="m13726,l30175,,58465,51549r524,l66218,16659v1257,-6286,1257,-9115,314,-10896c65275,3667,63285,3143,58884,3143l59512,,84239,r-629,3143c79839,3143,78162,3877,76591,5239,74600,6915,72923,9011,71247,17183l60560,69675r-3457,l26299,13411r-524,l17602,53226v-2095,10477,-733,12468,7125,12468l24099,68837,,68837,629,65694v8172,,9744,-1886,11839,-12468l21793,7963c19384,4086,17602,3143,13097,3143l13726,xe" fillcolor="black" stroked="f" strokeweight="0">
                  <v:stroke miterlimit="83231f" joinstyle="miter"/>
                  <v:path arrowok="t" textboxrect="0,0,84239,69675"/>
                </v:shape>
                <v:shape id="Shape 2503" o:spid="_x0000_s1054" style="position:absolute;left:17940;top:63;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kdMMA&#10;AADdAAAADwAAAGRycy9kb3ducmV2LnhtbERPzWrCQBC+F3yHZQRvdRMRW1NXEUGxioekfYAhOyZp&#10;d2dDdtX07V1B6G0+vt9ZrHprxJU63zhWkI4TEMSl0w1XCr6/tq/vIHxA1mgck4I/8rBaDl4WmGl3&#10;45yuRahEDGGfoYI6hDaT0pc1WfRj1xJH7uw6iyHCrpK6w1sMt0ZOkmQmLTYcG2psaVNT+VtcrIKy&#10;SYu89Z+X8+mYrt2PmUzNYafUaNivP0AE6sO/+One6zj/bT6Hx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akdMMAAADdAAAADwAAAAAAAAAAAAAAAACYAgAAZHJzL2Rv&#10;d25yZXYueG1sUEsFBgAAAAAEAAQA9QAAAIgDAAAAAA==&#10;" path="m33528,v9116,,11525,3038,13830,3038c49140,3038,50397,2200,51445,r2514,l50397,20326r-3039,c46939,8801,44005,3772,33423,3772v-8696,,-14040,4400,-14040,11944c19383,22107,25565,26403,32271,30699v7753,4924,14878,9115,14878,19174c47149,63179,36043,71142,23051,71142,12154,71142,9011,67999,6601,67999v-1467,,-3038,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504" o:spid="_x0000_s1055" style="position:absolute;left:18633;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PZcMA&#10;AADdAAAADwAAAGRycy9kb3ducmV2LnhtbESPQWvCQBCF7wX/wzKCl6KbChWJriKFSk9iVTwP2TFZ&#10;zM7G7Ebjv3cOhd5meG/e+2a57n2t7tRGF9jAxyQDRVwE67g0cDp+j+egYkK2WAcmA0+KsF4N3paY&#10;2/DgX7ofUqkkhGOOBqqUmlzrWFTkMU5CQyzaJbQek6xtqW2LDwn3tZ5m2Ux7dCwNFTb0VVFxPXTe&#10;AM86/2QXbztMn+/dGbfbvZsaMxr2mwWoRH36N/9d/1jBn2fCL9/IC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hPZcMAAADdAAAADwAAAAAAAAAAAAAAAACYAgAAZHJzL2Rv&#10;d25yZXYueG1sUEsFBgAAAAAEAAQA9QAAAIgDAAAAAA==&#10;" path="m12268,r2286,l12497,9144r7544,l19431,12116r-7544,l7315,35281v,,-533,2514,-533,3810c6782,39929,7010,40691,8077,40691v2210,,3810,-1143,6477,-4572l16078,37262v-2209,2972,-5410,8610,-11430,8610c1448,45872,,44196,,41834,,40538,457,37948,533,37490l5791,12116r-4343,l1753,10516c6629,8001,8458,6629,12268,xe" fillcolor="black" stroked="f" strokeweight="0">
                  <v:stroke miterlimit="83231f" joinstyle="miter"/>
                  <v:path arrowok="t" textboxrect="0,0,20041,45872"/>
                </v:shape>
                <v:shape id="Shape 120988" o:spid="_x0000_s1056" style="position:absolute;left:19199;top:927;width:171;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oncIA&#10;AADdAAAADwAAAGRycy9kb3ducmV2LnhtbERP3WrCMBS+H/gO4Qi701QZRapRpuCmMmVTH+DQHNuy&#10;5qQk0da3NwNhd+fj+z2zRWdqcSPnK8sKRsMEBHFudcWFgvNpPZiA8AFZY22ZFNzJw2Lee5lhpm3L&#10;P3Q7hkLEEPYZKihDaDIpfV6SQT+0DXHkLtYZDBG6QmqHbQw3tRwnSSoNVhwbSmxoVVL+e7waBZ9f&#10;h7flNt9/NL5uv73dpZWzqVKv/e59CiJQF/7FT/dGx/mTZAR/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WidwgAAAN0AAAAPAAAAAAAAAAAAAAAAAJgCAABkcnMvZG93&#10;bnJldi54bWxQSwUGAAAAAAQABAD1AAAAhwMAAAAA&#10;" path="m,l17145,r,9144l,9144,,e" fillcolor="black" stroked="f" strokeweight="0">
                  <v:stroke miterlimit="83231f" joinstyle="miter"/>
                  <v:path arrowok="t" textboxrect="0,0,17145,9144"/>
                </v:shape>
                <v:shape id="Shape 2506" o:spid="_x0000_s1057" style="position:absolute;left:19765;top:652;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It8QA&#10;AADdAAAADwAAAGRycy9kb3ducmV2LnhtbERPTWvCQBC9F/wPywi91Y0WJURXESHoqVKtBW9jdswG&#10;s7Mhu9XYX98tCN7m8T5ntuhsLa7U+sqxguEgAUFcOF1xqeBrn7+lIHxA1lg7JgV38rCY915mmGl3&#10;40+67kIpYgj7DBWYEJpMSl8YsugHriGO3Nm1FkOEbSl1i7cYbms5SpKJtFhxbDDY0MpQcdn9WAXH&#10;8zo/bEz5+2Hev/P7Ppen8WGr1Gu/W05BBOrCU/xwb3ScnyYj+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ZSLfEAAAA3QAAAA8AAAAAAAAAAAAAAAAAmAIAAGRycy9k&#10;b3ducmV2LnhtbFBLBQYAAAAABAAEAPUAAACJ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120989" o:spid="_x0000_s1058" style="position:absolute;left:16530;top:1428;width:4191;height:96;visibility:visible;mso-wrap-style:square;v-text-anchor:top" coordsize="4191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st8IA&#10;AADdAAAADwAAAGRycy9kb3ducmV2LnhtbERP3WrCMBS+H/gO4QjezdSfiXRGkQ1leDOte4BDc9aU&#10;NSeliWl9+0UY7O58fL9nsxtsIyJ1vnasYDbNQBCXTtdcKfi6Hp7XIHxA1tg4JgV38rDbjp42mGvX&#10;84ViESqRQtjnqMCE0OZS+tKQRT91LXHivl1nMSTYVVJ32Kdw28h5lq2kxZpTg8GW3gyVP8XNKjid&#10;o4vFvOyD/Xw/2RezPMbolJqMh/0riEBD+Bf/uT90mr/OFvD4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qy3wgAAAN0AAAAPAAAAAAAAAAAAAAAAAJgCAABkcnMvZG93&#10;bnJldi54bWxQSwUGAAAAAAQABAD1AAAAhwMAAAAA&#10;" path="m,l419100,r,9525l,9525,,e" fillcolor="black" stroked="f" strokeweight="0">
                  <v:stroke miterlimit="83231f" joinstyle="miter"/>
                  <v:path arrowok="t" textboxrect="0,0,419100,9525"/>
                </v:shape>
                <v:shape id="Shape 2508" o:spid="_x0000_s1059" style="position:absolute;left:16823;top:1693;width:328;height:812;visibility:visible;mso-wrap-style:square;v-text-anchor:top" coordsize="32794,8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nlMQA&#10;AADdAAAADwAAAGRycy9kb3ducmV2LnhtbERPTYvCMBC9C/6HMII3TRVZtBpFBWF3L7oqirexGdti&#10;M+k2Wa3/3gjC3ubxPmcyq00hblS53LKCXjcCQZxYnXOqYL9bdYYgnEfWWFgmBQ9yMJs2GxOMtb3z&#10;D922PhUhhF2MCjLvy1hKl2Rk0HVtSRy4i60M+gCrVOoK7yHcFLIfRR/SYM6hIcOSlhkl1+2fUXD4&#10;tYfia/996pejXrI6rhf1ebNQqt2q52MQnmr/L367P3WYP4wG8Pomn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J5TEAAAA3QAAAA8AAAAAAAAAAAAAAAAAmAIAAGRycy9k&#10;b3ducmV2LnhtbFBLBQYAAAAABAAEAPUAAACJAwAAAAA=&#10;" path="m32794,r,4435l27309,5913c17825,11281,10713,24384,10792,43322v,13411,4505,22212,16868,22212l32794,64211r,17003l26822,74126,25251,69621c8906,68678,105,60191,,42379,,23520,9371,8373,23471,1979l32794,xe" fillcolor="black" stroked="f" strokeweight="0">
                  <v:stroke miterlimit="83231f" joinstyle="miter"/>
                  <v:path arrowok="t" textboxrect="0,0,32794,81214"/>
                </v:shape>
                <v:shape id="Shape 2509" o:spid="_x0000_s1060" style="position:absolute;left:17151;top:1680;width:327;height:882;visibility:visible;mso-wrap-style:square;v-text-anchor:top" coordsize="32690,8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kccEA&#10;AADdAAAADwAAAGRycy9kb3ducmV2LnhtbERPS4vCMBC+C/sfwizszaYrrEg1iruw4NUH6nFsxjba&#10;TEoTa/XXG0HwNh/fcyazzlaipcYbxwq+kxQEce604ULBZv3fH4HwAVlj5ZgU3MjDbPrRm2Cm3ZWX&#10;1K5CIWII+wwVlCHUmZQ+L8miT1xNHLmjayyGCJtC6gavMdxWcpCmQ2nRcGwosaa/kvLz6mIVmO2J&#10;2t983sm9vi/M/bAl2g2U+vrs5mMQgbrwFr/cCx3nj9IfeH4TT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dZHHBAAAA3QAAAA8AAAAAAAAAAAAAAAAAmAIAAGRycy9kb3du&#10;cmV2LnhtbFBLBQYAAAAABAAEAPUAAACGAwAAAAA=&#10;" path="m6182,c24832,,32690,12992,32690,27241v,24413,-13621,38767,-30280,42539l2410,70094v4191,6287,8382,15193,23365,15193l25251,88220r-5239,c11945,88220,6287,87251,2227,85169l,82526,,65523,6223,63919c16227,58202,22003,44529,22003,26613,22003,13621,16764,4505,4611,4505l,5747,,1312,6182,xe" fillcolor="black" stroked="f" strokeweight="0">
                  <v:stroke miterlimit="83231f" joinstyle="miter"/>
                  <v:path arrowok="t" textboxrect="0,0,32690,88220"/>
                </v:shape>
                <v:shape id="Shape 2510" o:spid="_x0000_s1061" style="position:absolute;left:17559;top:1682;width:540;height:714;visibility:visible;mso-wrap-style:square;v-text-anchor:top" coordsize="53959,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18EA&#10;AADdAAAADwAAAGRycy9kb3ducmV2LnhtbERPzYrCMBC+C75DGMGbphURqUYRQdl18WD1AYZmbKvJ&#10;pDRR69tvFha8zcf3O8t1Z414UutrxwrScQKCuHC65lLB5bwbzUH4gKzROCYFb/KwXvV7S8y0e/GJ&#10;nnkoRQxhn6GCKoQmk9IXFVn0Y9cQR+7qWoshwraUusVXDLdGTpJkJi3WHBsqbGhbUXHPH1ZBUaf5&#10;qfHfj+vxJ924m5lMzWGv1HDQbRYgAnXhI/53f+k4f57M4O+beIJ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MdfBAAAA3QAAAA8AAAAAAAAAAAAAAAAAmAIAAGRycy9kb3du&#10;cmV2LnhtbFBLBQYAAAAABAAEAPUAAACGAwAAAAA=&#10;" path="m33528,v9116,,11525,3038,13830,3038c49140,3038,50397,2200,51445,r2514,l50397,20326r-3039,c46939,8801,44005,3772,33423,3772v-8696,,-14040,4400,-14040,11944c19383,22107,25565,26403,32271,30699v7753,4924,14878,9115,14878,19174c47149,63179,36043,71142,23051,71142,12154,71142,9011,67999,6601,67999v-1467,,-3038,1362,-3458,3457l,71456,4401,48825r2933,c8277,63284,11840,66846,22422,66742v8696,,15297,-3877,15402,-11945c37929,45577,30804,41281,23365,36566,16450,32166,10687,28394,10687,18755,10687,6601,21793,,33528,xe" fillcolor="black" stroked="f" strokeweight="0">
                  <v:stroke miterlimit="83231f" joinstyle="miter"/>
                  <v:path arrowok="t" textboxrect="0,0,53959,71456"/>
                </v:shape>
                <v:shape id="Shape 2511" o:spid="_x0000_s1062" style="position:absolute;left:18246;top:1692;width:605;height:689;visibility:visible;mso-wrap-style:square;v-text-anchor:top" coordsize="60560,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8tMQA&#10;AADdAAAADwAAAGRycy9kb3ducmV2LnhtbERPTWvCQBC9F/wPywje6sYe1Kausgi2ir0kbel1yE6T&#10;0OxsyG5N9Ne7QsHbPN7nrDaDbcSJOl87VjCbJiCIC2dqLhV8fuwelyB8QDbYOCYFZ/KwWY8eVpga&#10;13NGpzyUIoawT1FBFUKbSumLiiz6qWuJI/fjOoshwq6UpsM+httGPiXJXFqsOTZU2NK2ouI3/7MK&#10;js8X/ardJdP519v+e5f1h/dBKzUZD/oFRKAh3MX/7r2J85fJAm7fxB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PLTEAAAA3QAAAA8AAAAAAAAAAAAAAAAAmAIAAGRycy9k&#10;b3ducmV2LnhtbFBLBQYAAAAABAAEAPUAAACJAwAAAAA=&#10;" path="m4295,l60560,,57417,18126r-3249,c54168,6706,53749,4086,42120,4086r-5973,l25774,55112v-1990,9534,-733,10582,8173,10582l33319,68837r-29861,l4086,65694v8801,,10268,-1048,12259,-10582l26717,4086r-5972,c9115,4086,7963,6706,3353,18126l,18126,4295,xe" fillcolor="black" stroked="f" strokeweight="0">
                  <v:stroke miterlimit="83231f" joinstyle="miter"/>
                  <v:path arrowok="t" textboxrect="0,0,60560,68837"/>
                </v:shape>
                <v:shape id="Shape 2512" o:spid="_x0000_s1063" style="position:absolute;left:19014;top:2310;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5DY8MA&#10;AADdAAAADwAAAGRycy9kb3ducmV2LnhtbESPQWvCQBCF7wX/wzKCl6KbChWJriKFSk9iVTwP2TFZ&#10;zM7G7Ebjv3cOhd5meG/e+2a57n2t7tRGF9jAxyQDRVwE67g0cDp+j+egYkK2WAcmA0+KsF4N3paY&#10;2/DgX7ofUqkkhGOOBqqUmlzrWFTkMU5CQyzaJbQek6xtqW2LDwn3tZ5m2Ux7dCwNFTb0VVFxPXTe&#10;AM86/2QXbztMn+/dGbfbvZsaMxr2mwWoRH36N/9d/1jBn2eCK9/IC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5DY8MAAADdAAAADwAAAAAAAAAAAAAAAACYAgAAZHJzL2Rv&#10;d25yZXYueG1sUEsFBgAAAAAEAAQA9QAAAIgDAAAAAA==&#10;" path="m12268,r2286,l12497,9144r7544,l19431,12116r-7544,l7315,35281v,,-533,2514,-533,3810c6782,39929,7010,40691,8077,40691v2210,,3810,-1143,6477,-4572l16078,37262v-2209,2972,-5410,8610,-11430,8610c1448,45872,,44196,,41834,,40538,457,37948,533,37490l5791,12116r-4343,l1753,10516c6629,8001,8458,6629,12268,xe" fillcolor="black" stroked="f" strokeweight="0">
                  <v:stroke miterlimit="83231f" joinstyle="miter"/>
                  <v:path arrowok="t" textboxrect="0,0,20041,45872"/>
                </v:shape>
                <v:shape id="Shape 120990" o:spid="_x0000_s1064" style="position:absolute;left:19580;top:2546;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km8MA&#10;AADdAAAADwAAAGRycy9kb3ducmV2LnhtbERP22rCQBB9F/yHZYS+6aZSgo2u0gptVdri7QOG7JiE&#10;ZmfD7tbEv3cFwbc5nOvMFp2pxZmcrywreB4lIIhzqysuFBwPH8MJCB+QNdaWScGFPCzm/d4MM21b&#10;3tF5HwoRQ9hnqKAMocmk9HlJBv3INsSRO1lnMEToCqkdtjHc1HKcJKk0WHFsKLGhZUn53/7fKPj6&#10;/n15X+c/n42v2623m7RyNlXqadC9TUEE6sJDfHevdJw/SV7h9k0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dkm8MAAADdAAAADwAAAAAAAAAAAAAAAACYAgAAZHJzL2Rv&#10;d25yZXYueG1sUEsFBgAAAAAEAAQA9QAAAIgDAAAAAA==&#10;" path="m,l17145,r,9144l,9144,,e" fillcolor="black" stroked="f" strokeweight="0">
                  <v:stroke miterlimit="83231f" joinstyle="miter"/>
                  <v:path arrowok="t" textboxrect="0,0,17145,9144"/>
                </v:shape>
                <v:shape id="Shape 2514" o:spid="_x0000_s1065" style="position:absolute;left:20146;top:2271;width:325;height:491;visibility:visible;mso-wrap-style:square;v-text-anchor:top" coordsize="32461,4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7lhscA&#10;AADdAAAADwAAAGRycy9kb3ducmV2LnhtbESPQWvCQBCF70L/wzKF3nRjS4tEV5FC0FNLtQrexuyY&#10;DWZnQ3bV2F/fORR6m+G9ee+b2aL3jbpSF+vABsajDBRxGWzNlYHvbTGcgIoJ2WITmAzcKcJi/jCY&#10;YW7Djb/oukmVkhCOORpwKbW51rF05DGOQkss2il0HpOsXaVthzcJ941+zrI37bFmaXDY0ruj8ry5&#10;eAOH06rYrV318+Fe9sV9W+jj6+7TmKfHfjkFlahP/+a/67UV/MlY+OUbGUH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e5YbHAAAA3QAAAA8AAAAAAAAAAAAAAAAAmAIAAGRy&#10;cy9kb3ducmV2LnhtbFBLBQYAAAAABAAEAPUAAACMAwAAAAA=&#10;" path="m15392,v8611,,14631,5182,14631,13183c30023,19964,25679,25222,17602,33376l7544,42901r,381l12878,43053r10591,c27508,43053,28499,41453,30251,36881r2210,l30023,49073,,49073,,46482,11582,34900c19126,27127,22936,22327,22936,14326v,-5715,-3657,-9373,-9525,-9373c8458,4953,5106,6706,2286,12421l457,11659c2820,4267,8001,,15392,xe" fillcolor="black" stroked="f" strokeweight="0">
                  <v:stroke miterlimit="83231f" joinstyle="miter"/>
                  <v:path arrowok="t" textboxrect="0,0,32461,49073"/>
                </v:shape>
                <v:shape id="Shape 2515" o:spid="_x0000_s1066" style="position:absolute;left:20778;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WGcMA&#10;AADdAAAADwAAAGRycy9kb3ducmV2LnhtbERP32vCMBB+H/g/hBN8m2kdbLUziijDORhMN9jr0Zxt&#10;sbmUJLb1vzfCYG/38f28xWowjejI+dqygnSagCAurK65VPDz/faYgfABWWNjmRRcycNqOXpYYK5t&#10;zwfqjqEUMYR9jgqqENpcSl9UZNBPbUscuZN1BkOErpTaYR/DTSNnSfIsDdYcGypsaVNRcT5ejAL5&#10;ia6/fO1ftlnyu+vMvP94kqVSk/GwfgURaAj/4j/3u47zszSF+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BWGcMAAADdAAAADwAAAAAAAAAAAAAAAACYAgAAZHJzL2Rv&#10;d25yZXYueG1sUEsFBgAAAAAEAAQA9QAAAIgDAAAAAA==&#10;" path="m,l35357,r,295275l,295275r,-6402l23774,288873r,-282471l,6402,,xe" fillcolor="black" stroked="f" strokeweight="0">
                  <v:stroke miterlimit="83231f" joinstyle="miter"/>
                  <v:path arrowok="t" textboxrect="0,0,35357,295275"/>
                </v:shape>
                <v:shape id="Shape 2516" o:spid="_x0000_s1067" style="position:absolute;left:21994;top:1080;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Y3sQA&#10;AADdAAAADwAAAGRycy9kb3ducmV2LnhtbERPS2vCQBC+F/wPyxR6KbqrSAnRVYq20EsO2nofs2OS&#10;Njsbsts8+utdQehtPr7nrLeDrUVHra8ca5jPFAji3JmKCw1fn+/TBIQPyAZrx6RhJA/bzeRhjalx&#10;PR+oO4ZCxBD2KWooQ2hSKX1ekkU/cw1x5C6utRgibAtpWuxjuK3lQqkXabHi2FBiQ7uS8p/jr9Wg&#10;/s6nk6yeMx/GnX1bLr9VNuy1fnocXlcgAg3hX3x3f5g4P5kv4PZNPEF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HGN7EAAAA3QAAAA8AAAAAAAAAAAAAAAAAmAIAAGRycy9k&#10;b3ducmV2LnhtbFBLBQYAAAAABAAEAPUAAACJAwAAAAA=&#10;" path="m7315,l43129,35814,79248,r7163,7010l50597,43129,86411,79096r-7163,7315l43129,50444,7163,86411,,79248,35814,43129,,7163,7315,xe" fillcolor="black" stroked="f" strokeweight="0">
                  <v:stroke miterlimit="83231f" joinstyle="miter"/>
                  <v:path arrowok="t" textboxrect="0,0,86411,86411"/>
                </v:shape>
                <v:shape id="Shape 2517" o:spid="_x0000_s1068" style="position:absolute;left:23645;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rXxMUA&#10;AADdAAAADwAAAGRycy9kb3ducmV2LnhtbERPTWvCQBC9F/oflin01mxsMYToKqVQmh4KauOhtyE7&#10;JqHZ2ZhdTfLvXUHwNo/3Ocv1aFpxpt41lhXMohgEcWl1w5WC4vfzJQXhPLLG1jIpmMjBevX4sMRM&#10;24G3dN75SoQQdhkqqL3vMildWZNBF9mOOHAH2xv0AfaV1D0OIdy08jWOE2mw4dBQY0cfNZX/u5NR&#10;0H4di/1xyvN5Ofl9/HOqkr/vjVLPT+P7AoSn0d/FN3euw/x09gbXb8IJ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tfExQAAAN0AAAAPAAAAAAAAAAAAAAAAAJgCAABkcnMv&#10;ZG93bnJldi54bWxQSwUGAAAAAAQABAD1AAAAigMAAAAA&#10;" path="m,l35357,r,5782l11582,5782r,255136l35357,260918r,5782l,266700,,xe" fillcolor="black" stroked="f" strokeweight="0">
                  <v:stroke miterlimit="83231f" joinstyle="miter"/>
                  <v:path arrowok="t" textboxrect="0,0,35357,266700"/>
                </v:shape>
                <v:shape id="Shape 2518" o:spid="_x0000_s1069" style="position:absolute;left:24326;top:931;width:536;height:974;visibility:visible;mso-wrap-style:square;v-text-anchor:top" coordsize="53645,9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zfr4A&#10;AADdAAAADwAAAGRycy9kb3ducmV2LnhtbERPSwrCMBDdC94hjOBOU0VEqlFUEEQU8XOAoRnbYjOp&#10;TbT19kYQ3M3jfWe2aEwhXlS53LKCQT8CQZxYnXOq4HrZ9CYgnEfWWFgmBW9ysJi3WzOMta35RK+z&#10;T0UIYRejgsz7MpbSJRkZdH1bEgfuZiuDPsAqlbrCOoSbQg6jaCwN5hwaMixpnVFyPz+Ngt1q62Ry&#10;3Nn0sDT2/div6tI3SnU7zXIKwlPj/+Kfe6vD/MlgBN9vwgl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ac36+AAAA3QAAAA8AAAAAAAAAAAAAAAAAmAIAAGRycy9kb3ducmV2&#10;LnhtbFBLBQYAAAAABAAEAPUAAACDAwAAAAA=&#10;" path="m29566,r4419,l33985,82906v,7467,5639,10210,19660,10210l53645,97384r-52731,l914,93116v14326,,19660,-2590,19660,-10210l20574,18440v,-5334,-1219,-7467,-5029,-7467c12497,10973,4724,11887,,13411l,8382,29566,xe" fillcolor="black" stroked="f" strokeweight="0">
                  <v:stroke miterlimit="83231f" joinstyle="miter"/>
                  <v:path arrowok="t" textboxrect="0,0,53645,97384"/>
                </v:shape>
                <v:shape id="Shape 2519" o:spid="_x0000_s1070" style="position:absolute;left:25641;top:1054;width:908;height:911;visibility:visible;mso-wrap-style:square;v-text-anchor:top" coordsize="9083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RS8EA&#10;AADdAAAADwAAAGRycy9kb3ducmV2LnhtbERPS4vCMBC+C/sfwix4s6kVFukaZREVT4oP9jwk0wfb&#10;TEoTtfrrzYLgbT6+58wWvW3ElTpfO1YwTlIQxNqZmksF59N6NAXhA7LBxjEpuJOHxfxjMMPcuBsf&#10;6HoMpYgh7HNUUIXQ5lJ6XZFFn7iWOHKF6yyGCLtSmg5vMdw2MkvTL2mx5thQYUvLivTf8WIVZDu3&#10;fBy8NpsVFr8PCoXeTvZKDT/7n28QgfrwFr/cWxPnT7Mx/H8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0UvBAAAA3QAAAA8AAAAAAAAAAAAAAAAAmAIAAGRycy9kb3du&#10;cmV2LnhtbFBLBQYAAAAABAAEAPUAAACGAwAAAAA=&#10;" path="m39929,l50902,r,40386l90831,40386r,10363l50902,50749r,40386l39929,91135r,-40386l,50749,,40386r39929,l39929,xe" fillcolor="black" stroked="f" strokeweight="0">
                  <v:stroke miterlimit="83231f" joinstyle="miter"/>
                  <v:path arrowok="t" textboxrect="0,0,90831,91135"/>
                </v:shape>
                <v:shape id="Shape 2520" o:spid="_x0000_s1071" style="position:absolute;left:27534;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n2cQA&#10;AADdAAAADwAAAGRycy9kb3ducmV2LnhtbERPTWvCQBC9F/oflil4q7vmYEN0FbEUetDSqge9jdkx&#10;CcnOhuw2Sf99t1DwNo/3Ocv1aBvRU+crxxpmUwWCOHem4kLD6fj2nILwAdlg45g0/JCH9erxYYmZ&#10;cQN/UX8IhYgh7DPUUIbQZlL6vCSLfupa4sjdXGcxRNgV0nQ4xHDbyESpubRYcWwosaVtSXl9+LYa&#10;rmpfv5xx2KXVx6XuP5VXr2Oq9eRp3CxABBrDXfzvfjdxfpok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p9nEAAAA3QAAAA8AAAAAAAAAAAAAAAAAmAIAAGRycy9k&#10;b3ducmV2LnhtbFBLBQYAAAAABAAEAPUAAACJAwAAAAA=&#10;" path="m25460,r,3253c16030,15178,8487,33825,8487,66675v,33175,7543,51497,16973,63422l25460,133350c10582,118822,,96163,,66675,,37729,10582,14528,25460,xe" fillcolor="black" stroked="f" strokeweight="0">
                  <v:stroke miterlimit="83231f" joinstyle="miter"/>
                  <v:path arrowok="t" textboxrect="0,0,25460,133350"/>
                </v:shape>
                <v:shape id="Shape 2521" o:spid="_x0000_s1072" style="position:absolute;left:27894;top:73;width:516;height:701;visibility:visible;mso-wrap-style:square;v-text-anchor:top" coordsize="51549,70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lJsYA&#10;AADcAAAADwAAAGRycy9kb3ducmV2LnhtbESPQWvCQBSE70L/w/IKXkrdKBIkdRVRCi0VRauH3l6z&#10;z2xo9m3IrjH+e1coeBxm5htmOu9sJVpqfOlYwXCQgCDOnS65UHD4fn+dgPABWWPlmBRcycN89tSb&#10;YqbdhXfU7kMhIoR9hgpMCHUmpc8NWfQDVxNH7+QaiyHKppC6wUuE20qOkiSVFkuOCwZrWhrK//Zn&#10;q+BzcX35+T2uyq/R2K9T47f5pj0p1X/uFm8gAnXhEf5vf2gF42E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clJsYAAADcAAAADwAAAAAAAAAAAAAAAACYAgAAZHJz&#10;L2Rvd25yZXYueG1sUEsFBgAAAAAEAAQA9QAAAIsDAAAAAA==&#10;" path="m22527,l51549,r-523,3143c42329,3143,40758,5658,39081,13830l31118,52807c28394,66742,21688,70094,11840,70094,5029,70094,,67475,,62132,,58674,1781,56788,4925,56788v6286,,4505,9744,9325,9744c18545,66532,19907,63284,21270,55950l29861,13830c31538,5763,31956,3143,21898,3143l22527,xe" fillcolor="black" stroked="f" strokeweight="0">
                  <v:stroke miterlimit="83231f" joinstyle="miter"/>
                  <v:path arrowok="t" textboxrect="0,0,51549,70094"/>
                </v:shape>
                <v:shape id="Shape 2522" o:spid="_x0000_s1073" style="position:absolute;left:28485;top:73;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49sQA&#10;AADcAAAADwAAAGRycy9kb3ducmV2LnhtbESPzW7CMBCE75V4B2uRuIEDtPwEDApEleDIzwOs4iUJ&#10;xOsoNhD69HUlpB5Hs/PNznLdmko8qHGlZQXDQQSCOLO65FzB+fTdn4FwHlljZZkUvMjBetX5WGKs&#10;7ZMP9Dj6XAQIuxgVFN7XsZQuK8igG9iaOHgX2xj0QTa51A0+A9xUchRFE2mw5NBQYE3bgrLb8W7C&#10;G19Gy3TsxsnukOzT+c+12nCqVK/bJgsQnlr/f/xO77SCz+EU/sYEA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uPbEAAAA3AAAAA8AAAAAAAAAAAAAAAAAmAIAAGRycy9k&#10;b3ducmV2LnhtbFBLBQYAAAAABAAEAPUAAACJAwAAAAA=&#10;" path="m13726,l38662,r,4480l37300,4086v-2200,,-3353,210,-5658,419l25670,34157v1153,209,2619,419,5029,419l38662,32239r,4645l31118,38872v-2095,,-4924,-420,-6286,-839l21165,55950v-1781,8591,105,9744,8591,9744l29128,68837,,68837,629,65694v7963,,9534,-1362,11211,-10163l21165,10477c22317,4296,20117,3143,13097,3143l13726,xe" fillcolor="black" stroked="f" strokeweight="0">
                  <v:stroke miterlimit="83231f" joinstyle="miter"/>
                  <v:path arrowok="t" textboxrect="0,0,38662,68837"/>
                </v:shape>
                <v:shape id="Shape 2523" o:spid="_x0000_s1074" style="position:absolute;left:28872;top:73;width:232;height:369;visibility:visible;mso-wrap-style:square;v-text-anchor:top" coordsize="23155,3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pQ8MA&#10;AADcAAAADwAAAGRycy9kb3ducmV2LnhtbERPy2rCQBTdC/7DcIXudJJSNEZHEUsfULpoovtr5jYJ&#10;zdxJMlOT/n1nIbg8nPd2P5pGXKl3tWUF8SICQVxYXXOp4JS/zBMQziNrbCyTgj9ysN9NJ1tMtR34&#10;i66ZL0UIYZeigsr7NpXSFRUZdAvbEgfu2/YGfYB9KXWPQwg3jXyMoqU0WHNoqLClY0XFT/ZrFLwO&#10;b43OuXPr8fnjfFl2n1myWiv1MBsPGxCeRn8X39zvWsFTHNaG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OpQ8MAAADcAAAADwAAAAAAAAAAAAAAAACYAgAAZHJzL2Rv&#10;d25yZXYueG1sUEsFBgAAAAAEAAQA9QAAAIgDAAAAAA==&#10;" path="m,l524,c13411,,23155,3458,23155,14459v,9063,-4217,15166,-10164,19003l,36884,,32239,7033,30175v3732,-3038,5959,-7753,5959,-14459c12992,12259,12049,9351,9783,7308l,4480,,xe" fillcolor="black" stroked="f" strokeweight="0">
                  <v:stroke miterlimit="83231f" joinstyle="miter"/>
                  <v:path arrowok="t" textboxrect="0,0,23155,36884"/>
                </v:shape>
                <v:shape id="Shape 2524" o:spid="_x0000_s1075" style="position:absolute;left:29152;top:73;width:428;height:689;visibility:visible;mso-wrap-style:square;v-text-anchor:top" coordsize="42749,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Y4sYA&#10;AADcAAAADwAAAGRycy9kb3ducmV2LnhtbESPT2vCQBTE74V+h+UVeinNxlLEpm6Cf9GDHow5eHxk&#10;n0lo9m3Irpp+e7dQ8DjMzG+YaTaYVlypd41lBaMoBkFcWt1wpaA4rt8nIJxH1thaJgW/5CBLn5+m&#10;mGh74wNdc1+JAGGXoILa+y6R0pU1GXSR7YiDd7a9QR9kX0nd4y3ATSs/4ngsDTYcFmrsaFFT+ZNf&#10;jIKtWebr89t8M16d9K5YLvwOD3ulXl+G2TcIT4N/hP/bW63gc/QFf2fCE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EY4sYAAADcAAAADwAAAAAAAAAAAAAAAACYAgAAZHJz&#10;L2Rvd25yZXYueG1sUEsFBgAAAAAEAAQA9QAAAIsDAAAAAA==&#10;" path="m13726,l42749,r-629,3143c32795,3143,31747,5658,30175,13830l21584,55531v-419,2200,-734,4086,-734,5553c20850,64960,22632,65694,29232,65694r-628,3143l,68837,629,65694v8487,,9744,-1362,11630,-10582l20850,13830c22632,5658,22632,3143,13097,3143l13726,xe" fillcolor="black" stroked="f" strokeweight="0">
                  <v:stroke miterlimit="83231f" joinstyle="miter"/>
                  <v:path arrowok="t" textboxrect="0,0,42749,68837"/>
                </v:shape>
                <v:shape id="Shape 2525" o:spid="_x0000_s1076" style="position:absolute;left:29682;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BcsEA&#10;AADcAAAADwAAAGRycy9kb3ducmV2LnhtbERPyWrDMBC9F/IPYgq5lEauaUJxophQqMmpNE7IebAm&#10;tqg1ci15yd9Xh0KPj7fv8tm2YqTeG8cKXlYJCOLKacO1gsv54/kNhA/IGlvHpOBOHvL94mGHmXYT&#10;n2gsQy1iCPsMFTQhdJmUvmrIol+5jjhyN9dbDBH2tdQ9TjHctjJNko20aDg2NNjRe0PVdzlYBbwZ&#10;7J2N//nEsH4arlgUXyZVavk4H7YgAs3hX/znPmoFr2mcH8/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cAXLBAAAA3AAAAA8AAAAAAAAAAAAAAAAAmAIAAGRycy9kb3du&#10;cmV2LnhtbFBLBQYAAAAABAAEAPUAAACGAwAAAAA=&#10;" path="m12268,r2286,l12497,9144r7544,l19431,12116r-7544,l7315,35281v,,-533,2514,-533,3810c6782,39929,7010,40691,8077,40691v2210,,3810,-1143,6477,-4572l16078,37262v-2209,2972,-5410,8610,-11430,8610c1448,45872,,44196,,41834,,40538,457,37948,534,37490l5792,12116r-4344,l1753,10516c6629,8001,8458,6629,12268,xe" fillcolor="black" stroked="f" strokeweight="0">
                  <v:stroke miterlimit="83231f" joinstyle="miter"/>
                  <v:path arrowok="t" textboxrect="0,0,20041,45872"/>
                </v:shape>
                <v:shape id="Shape 120991" o:spid="_x0000_s1077" style="position:absolute;left:30261;top:465;width:235;height:91;visibility:visible;mso-wrap-style:square;v-text-anchor:top" coordsize="23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OVMUA&#10;AADcAAAADwAAAGRycy9kb3ducmV2LnhtbESPX0vDQBDE3wW/w7GCb/aSYvon7bXYglB9sy2lj0tu&#10;TYK5vZhb0/Tb9wTBx2FmfsMs14NrVE9dqD0bSEcJKOLC25pLA8fD69MMVBBki41nMnClAOvV/d0S&#10;c+sv/EH9XkoVIRxyNFCJtLnWoajIYRj5ljh6n75zKFF2pbYdXiLcNXqcJBPtsOa4UGFL24qKr/2P&#10;MzDJ6HtaTLODbLJ3179d5+n5JMY8PgwvC1BCg/yH/9o7a+B5nMLvmXgE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w5UxQAAANwAAAAPAAAAAAAAAAAAAAAAAJgCAABkcnMv&#10;ZG93bnJldi54bWxQSwUGAAAAAAQABAD1AAAAigMAAAAA&#10;" path="m,l23575,r,9144l,9144,,e" fillcolor="black" stroked="f" strokeweight="0">
                  <v:stroke miterlimit="83231f" joinstyle="miter"/>
                  <v:path arrowok="t" textboxrect="0,0,23575,9144"/>
                </v:shape>
                <v:shape id="Shape 2527" o:spid="_x0000_s1078" style="position:absolute;left:30823;top:73;width:809;height:689;visibility:visible;mso-wrap-style:square;v-text-anchor:top" coordsize="80887,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hiMUA&#10;AADcAAAADwAAAGRycy9kb3ducmV2LnhtbESPQWvCQBSE7wX/w/KE3pqNaSiSuooRFOuhos2lt0f2&#10;NQlm34bsGuO/7wqFHoeZ+YZZrEbTioF611hWMItiEMSl1Q1XCoqv7cschPPIGlvLpOBODlbLydMC&#10;M21vfKLh7CsRIOwyVFB732VSurImgy6yHXHwfmxv0AfZV1L3eAtw08okjt+kwYbDQo0dbWoqL+er&#10;UfB6yI+f6f1jj5dvxF2aF8moY6Wep+P6HYSn0f+H/9p7rSBNEnic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6GIxQAAANwAAAAPAAAAAAAAAAAAAAAAAJgCAABkcnMv&#10;ZG93bnJldi54bWxQSwUGAAAAAAQABAD1AAAAigMAAAAA&#10;" path="m15611,l43586,r-628,3143l41805,3143v-3876,,-6286,838,-6286,3353c35519,8592,37510,12363,39605,17707r3772,9849l43691,27556,57731,12049c60246,9325,62027,6810,62027,5448v,-1571,-943,-2305,-5658,-2305l56893,,80887,r-524,3143c73657,3353,71247,4820,63808,12468l45472,31328,58989,59512v2305,5029,4190,6182,9324,6287l67685,68837r-28185,l40129,65799r1048,c45472,65799,47882,65065,47882,62132v,-1782,-628,-4296,-2305,-8173l40967,43796,39081,38348r-314,l22317,56159v-1676,1782,-4924,5344,-4924,6916c17393,64856,18440,65799,23680,65799r-629,3038l,68837,524,65799v5449,-210,7439,-1677,13831,-8278l36776,34261,26613,12049c23155,4715,22108,3143,14983,3143l15611,xe" fillcolor="black" stroked="f" strokeweight="0">
                  <v:stroke miterlimit="83231f" joinstyle="miter"/>
                  <v:path arrowok="t" textboxrect="0,0,80887,68837"/>
                </v:shape>
                <v:shape id="Shape 2528" o:spid="_x0000_s1079" style="position:absolute;left:31779;width:255;height:1333;visibility:visible;mso-wrap-style:square;v-text-anchor:top" coordsize="2546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DP8YA&#10;AADcAAAADwAAAGRycy9kb3ducmV2LnhtbESPQWvCQBSE74X+h+UVvOmuWtqQukqpCD20YtWD3l6z&#10;zyQk+zZkt0n6792C0OMwM98wi9Vga9FR60vHGqYTBYI4c6bkXMPxsBknIHxANlg7Jg2/5GG1vL9b&#10;YGpcz1/U7UMuIoR9ihqKEJpUSp8VZNFPXEMcvYtrLYYo21yaFvsIt7WcKfUkLZYcFwps6K2grNr/&#10;WA3f6rN6PmH/kZTbc9XtlFfrIdF69DC8voAINIT/8K39bjQ8zubwdy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PDP8YAAADcAAAADwAAAAAAAAAAAAAAAACYAgAAZHJz&#10;L2Rvd25yZXYueG1sUEsFBgAAAAAEAAQA9QAAAIsDAAAAAA==&#10;" path="m,c14878,14528,25460,37187,25460,66675,25460,95621,14878,118822,,133350r,-3253c9430,118172,16973,99525,16973,66675,16973,33500,9430,15178,,3253l,xe" fillcolor="black" stroked="f" strokeweight="0">
                  <v:stroke miterlimit="83231f" joinstyle="miter"/>
                  <v:path arrowok="t" textboxrect="0,0,25460,133350"/>
                </v:shape>
                <v:shape id="Shape 120992" o:spid="_x0000_s1080" style="position:absolute;left:27198;top:1428;width:5239;height:96;visibility:visible;mso-wrap-style:square;v-text-anchor:top" coordsize="5238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HVcQA&#10;AADcAAAADwAAAGRycy9kb3ducmV2LnhtbESPzWrDMBCE74W8g9hAL6WRa0wJbpQQDCmFtIf8PMDW&#10;2lom1spYSiy/fVQo9DjMzDfMahNtJ240+NaxgpdFBoK4drrlRsH5tHtegvABWWPnmBRM5GGznj2s&#10;sNRu5APdjqERCcK+RAUmhL6U0teGLPqF64mT9+MGiyHJoZF6wDHBbSfzLHuVFltOCwZ7qgzVl+PV&#10;KojtlZ74HS9N9bWvPqfahO9DVOpxHrdvIALF8B/+a39oBUVewO+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dB1XEAAAA3AAAAA8AAAAAAAAAAAAAAAAAmAIAAGRycy9k&#10;b3ducmV2LnhtbFBLBQYAAAAABAAEAPUAAACJAwAAAAA=&#10;" path="m,l523875,r,9525l,9525,,e" fillcolor="black" stroked="f" strokeweight="0">
                  <v:stroke miterlimit="83231f" joinstyle="miter"/>
                  <v:path arrowok="t" textboxrect="0,0,523875,9525"/>
                </v:shape>
                <v:shape id="Shape 2530" o:spid="_x0000_s1081" style="position:absolute;left:29148;top:1711;width:369;height:670;visibility:visible;mso-wrap-style:square;v-text-anchor:top" coordsize="36881,6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s7MQA&#10;AADcAAAADwAAAGRycy9kb3ducmV2LnhtbESPQWvCQBSE7wX/w/IEb3XTYEWiqxRBEXsy2pLjI/tM&#10;gtm3Mbua+O/dQsHjMDPfMItVb2pxp9ZVlhV8jCMQxLnVFRcKTsfN+wyE88gaa8uk4EEOVsvB2wIT&#10;bTs+0D31hQgQdgkqKL1vEildXpJBN7YNcfDOtjXog2wLqVvsAtzUMo6iqTRYcVgosaF1SfklvRkF&#10;377b7s/7YxHLbbZLp9fs9/qTKTUa9l9zEJ56/wr/t3dawST+hL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bOzEAAAA3AAAAA8AAAAAAAAAAAAAAAAAmAIAAGRycy9k&#10;b3ducmV2LnhtbFBLBQYAAAAABAAEAPUAAACJAwAAAAA=&#10;" path="m20326,r3039,l23365,56998v,5134,3876,7020,13516,7020l36881,66951r-36252,l629,64018v9848,,13515,-1782,13515,-7020l14144,12678v,-3667,-838,-5134,-3457,-5134c8591,7544,3248,8172,,9220l,5763,20326,xe" fillcolor="black" stroked="f" strokeweight="0">
                  <v:stroke miterlimit="83231f" joinstyle="miter"/>
                  <v:path arrowok="t" textboxrect="0,0,36881,66951"/>
                </v:shape>
                <v:shape id="Shape 2531" o:spid="_x0000_s1082" style="position:absolute;left:29617;top:1709;width:231;height:683;visibility:visible;mso-wrap-style:square;v-text-anchor:top" coordsize="23051,6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qIMUA&#10;AADcAAAADwAAAGRycy9kb3ducmV2LnhtbESPQWvCQBSE74X+h+UVvJS6aRBTUjdBCoIXD9pCc3zN&#10;viah2bdhd9XEX+8KQo/DzHzDrMrR9OJEzneWFbzOExDEtdUdNwq+PjcvbyB8QNbYWyYFE3koi8eH&#10;FebannlPp0NoRISwz1FBG8KQS+nrlgz6uR2Io/drncEQpWukdniOcNPLNEmW0mDHcaHFgT5aqv8O&#10;R6OgynZIZp366ns/TRf77KpM/yg1exrX7yACjeE/fG9vtYJFuoT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WogxQAAANwAAAAPAAAAAAAAAAAAAAAAAJgCAABkcnMv&#10;ZG93bnJldi54bWxQSwUGAAAAAAQABAD1AAAAigMAAAAA&#10;" path="m23051,r,3592l22946,3511v-8277,,-12887,9953,-12887,30699c10059,54536,14669,64595,23051,64595r,-1l23051,68366r,1c6182,68367,,52231,,33686,,18756,4538,7243,13217,2420l23051,xe" fillcolor="black" stroked="f" strokeweight="0">
                  <v:stroke miterlimit="83231f" joinstyle="miter"/>
                  <v:path arrowok="t" textboxrect="0,0,23051,68367"/>
                </v:shape>
                <v:shape id="Shape 2532" o:spid="_x0000_s1083" style="position:absolute;left:29848;top:1708;width:232;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308YA&#10;AADcAAAADwAAAGRycy9kb3ducmV2LnhtbESPQWvCQBSE7wX/w/IEb3WjaFOiq4hiKR6EJi31+Mg+&#10;k2D2bciuGv31rlDocZiZb5j5sjO1uFDrKssKRsMIBHFudcWFgu9s+/oOwnlkjbVlUnAjB8tF72WO&#10;ibZX/qJL6gsRIOwSVFB63yRSurwkg25oG+LgHW1r0AfZFlK3eA1wU8txFL1JgxWHhRIbWpeUn9Kz&#10;UfBj7x+bQ9ztfuNsv9pn26mvXaPUoN+tZiA8df4//Nf+1Aom4xie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u308YAAADcAAAADwAAAAAAAAAAAAAAAACYAgAAZHJz&#10;L2Rvd25yZXYueG1sUEsFBgAAAAAEAAQA9QAAAIsDAAAAAA==&#10;" path="m209,c13725,,23155,12468,23155,34052v,13437,-3772,26050,-12598,31516l,68418,,64646,9600,57207v2213,-4977,3392,-12468,3392,-22526c12992,24046,11866,16266,9665,11145l,3644,,52,209,xe" fillcolor="black" stroked="f" strokeweight="0">
                  <v:stroke miterlimit="83231f" joinstyle="miter"/>
                  <v:path arrowok="t" textboxrect="0,0,23155,68418"/>
                </v:shape>
                <v:shape id="Shape 2533" o:spid="_x0000_s1084" style="position:absolute;left:30136;top:1709;width:231;height:683;visibility:visible;mso-wrap-style:square;v-text-anchor:top" coordsize="23051,6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bycIA&#10;AADcAAAADwAAAGRycy9kb3ducmV2LnhtbERPPWvDMBDdC/0P4gpdSiPXhKY4lkMoBLp0sBuIx4t1&#10;tU2tk5GUxO6vj4ZAxsf7zjeTGcSZnO8tK3hbJCCIG6t7bhXsf3avHyB8QNY4WCYFM3nYFI8POWba&#10;XrikcxVaEUPYZ6igC2HMpPRNRwb9wo7Ekfu1zmCI0LVSO7zEcDPINEnepcGeY0OHI3121PxVJ6Og&#10;Xn0jmW3q60M5z//2xdUrfVTq+WnarkEEmsJdfHN/aQXLNK6NZ+IR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2lvJwgAAANwAAAAPAAAAAAAAAAAAAAAAAJgCAABkcnMvZG93&#10;bnJldi54bWxQSwUGAAAAAAQABAD1AAAAhwMAAAAA&#10;" path="m23051,r,3592l22945,3511v-8277,,-12887,9953,-12887,30699c10058,54536,14668,64595,23050,64595r1,-1l23051,68366r-1,1c6181,68367,,52231,,33686,,18756,4538,7243,13216,2420l23051,xe" fillcolor="black" stroked="f" strokeweight="0">
                  <v:stroke miterlimit="83231f" joinstyle="miter"/>
                  <v:path arrowok="t" textboxrect="0,0,23051,68367"/>
                </v:shape>
                <v:shape id="Shape 2534" o:spid="_x0000_s1085" style="position:absolute;left:30367;top:1708;width:231;height:684;visibility:visible;mso-wrap-style:square;v-text-anchor:top" coordsize="23155,6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GOscA&#10;AADcAAAADwAAAGRycy9kb3ducmV2LnhtbESPQWvCQBSE7wX/w/KE3upGaaumboIoltKDYKLo8ZF9&#10;TYLZtyG71bS/visUPA4z8w2zSHvTiAt1rrasYDyKQBAXVtdcKtjnm6cZCOeRNTaWScEPOUiTwcMC&#10;Y22vvKNL5ksRIOxiVFB538ZSuqIig25kW+LgfdnOoA+yK6Xu8BrgppGTKHqVBmsOCxW2tKqoOGff&#10;RsHB/r6vT9P+8zjNt8ttvnnxjWuVehz2yzcQnnp/D/+3P7SC58kcbmfCEZ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YhjrHAAAA3AAAAA8AAAAAAAAAAAAAAAAAmAIAAGRy&#10;cy9kb3ducmV2LnhtbFBLBQYAAAAABAAEAPUAAACMAwAAAAA=&#10;" path="m209,c13726,,23155,12468,23155,34052v,13437,-3772,26050,-12598,31516l,68418,,64646,9600,57207v2213,-4977,3392,-12468,3392,-22526c12992,24046,11866,16266,9665,11145l,3644,,52,209,xe" fillcolor="black" stroked="f" strokeweight="0">
                  <v:stroke miterlimit="83231f" joinstyle="miter"/>
                  <v:path arrowok="t" textboxrect="0,0,23155,68418"/>
                </v:shape>
                <v:shape id="Shape 2535" o:spid="_x0000_s1086" style="position:absolute;left:32493;width:354;height:2667;visibility:visible;mso-wrap-style:square;v-text-anchor:top" coordsize="35357,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R5MQA&#10;AADcAAAADwAAAGRycy9kb3ducmV2LnhtbERPy2rCQBTdF/oPwy1010z6UCQ6igil6aKgMS7cXTLX&#10;JDRzJ8lMNPn7zqLg8nDeq81oGnGl3tWWFbxGMQjiwuqaSwX58fNlAcJ5ZI2NZVIwkYPN+vFhhYm2&#10;Nz7QNfOlCCHsElRQed8mUrqiIoMusi1x4C62N+gD7Eupe7yFcNPItzieS4M1h4YKW9pVVPxmg1HQ&#10;fHX5qZvSdFZM/hT/DOX8/L1X6vlp3C5BeBr9XfzvTrWCj/cwP5w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keTEAAAA3AAAAA8AAAAAAAAAAAAAAAAAmAIAAGRycy9k&#10;b3ducmV2LnhtbFBLBQYAAAAABAAEAPUAAACJAwAAAAA=&#10;" path="m,l35357,r,266700l,266700r,-5782l23775,260918r,-255136l,5782,,xe" fillcolor="black" stroked="f" strokeweight="0">
                  <v:stroke miterlimit="83231f" joinstyle="miter"/>
                  <v:path arrowok="t" textboxrect="0,0,35357,266700"/>
                </v:shape>
                <v:shape id="Shape 2536" o:spid="_x0000_s1087" style="position:absolute;left:33737;top:1054;width:908;height:911;visibility:visible;mso-wrap-style:square;v-text-anchor:top" coordsize="90830,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dKMUA&#10;AADcAAAADwAAAGRycy9kb3ducmV2LnhtbESPT2vCQBTE70K/w/IKvekmWrREVykVaQ8F/zTeH9nX&#10;JDb7Nuxuk/jtuwXB4zAzv2FWm8E0oiPna8sK0kkCgriwuuZSQf61G7+A8AFZY2OZFFzJw2b9MFph&#10;pm3PR+pOoRQRwj5DBVUIbSalLyoy6Ce2JY7et3UGQ5SulNphH+GmkdMkmUuDNceFClt6q6j4Of0a&#10;Be/nz/0ivw6d7Q5G5mgvbptclHp6HF6XIAIN4R6+tT+0gudZCv9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Z0oxQAAANwAAAAPAAAAAAAAAAAAAAAAAJgCAABkcnMv&#10;ZG93bnJldi54bWxQSwUGAAAAAAQABAD1AAAAigMAAAAA&#10;" path="m39929,l50902,r,40386l90830,40386r,10363l50902,50749r,40386l39929,91135r,-40386l,50749,,40386r39929,l39929,xe" fillcolor="black" stroked="f" strokeweight="0">
                  <v:stroke miterlimit="83231f" joinstyle="miter"/>
                  <v:path arrowok="t" textboxrect="0,0,90830,91135"/>
                </v:shape>
                <v:shape id="Shape 2537" o:spid="_x0000_s1088" style="position:absolute;left:35242;top:903;width:562;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iwsMA&#10;AADcAAAADwAAAGRycy9kb3ducmV2LnhtbESPX2vCQBDE34V+h2MLvukmaSsl9ZTSUhAKLf57X3Jr&#10;Eszthburxm/vFQQfh5n5DTNfDrZTJ/ahdaIhn2agWCpnWqk17LZfk1dQIZIY6pywhgsHWC4eRnMq&#10;jTvLmk+bWKsEkVCShibGvkQMVcOWwtT1LMk7OG8pJulrNJ7OCW47LLJshpZaSQsN9fzRcHXc/FkN&#10;L98/nz1WHrd7+p0ZLPa7Os+1Hj8O72+gIg/xHr61V0bD81MB/2fSEc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jiwsMAAADcAAAADwAAAAAAAAAAAAAAAACYAgAAZHJzL2Rv&#10;d25yZXYueG1sUEsFBgAAAAAEAAQA9QAAAIgDAAAAAA==&#10;" path="m19965,l56236,r,6516l54254,5944v-3200,,-4876,304,-8229,609l37338,49682v1677,305,3810,610,7315,610l56236,46893r,8341l45263,56540v-3048,,-7163,-609,-9144,-1219l30785,81382v-2591,12496,152,14173,12497,14173l42367,100127,,100127,915,95555v11582,,13868,-1981,16306,-14783l30785,15240c32462,6248,29261,4572,19050,4572l19965,xe" fillcolor="black" stroked="f" strokeweight="0">
                  <v:stroke miterlimit="83231f" joinstyle="miter"/>
                  <v:path arrowok="t" textboxrect="0,0,56236,100127"/>
                </v:shape>
                <v:shape id="Shape 2538" o:spid="_x0000_s1089" style="position:absolute;left:35804;top:903;width:337;height:553;visibility:visible;mso-wrap-style:square;v-text-anchor:top" coordsize="33681,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g5sYA&#10;AADcAAAADwAAAGRycy9kb3ducmV2LnhtbESPS2vDMBCE74H+B7GF3hK5TcnDjWJCoGnpKW96XKyt&#10;bSqtjKU4bn59FCjkOMzMN8ws66wRLTW+cqzgeZCAIM6drrhQsN+99ycgfEDWaByTgj/ykM0fejNM&#10;tTvzhtptKESEsE9RQRlCnUrp85Is+oGriaP34xqLIcqmkLrBc4RbI1+SZCQtVhwXSqxpWVL+uz1Z&#10;BV/HfG0u9jD6OK7MUo6ni8P3Zq3U02O3eAMRqAv38H/7Uyt4HQ7h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lg5sYAAADcAAAADwAAAAAAAAAAAAAAAACYAgAAZHJz&#10;L2Rvd25yZXYueG1sUEsFBgAAAAAEAAQA9QAAAIsDAAAAAA==&#10;" path="m,l762,c19507,,33681,5029,33681,21031v,19774,-13802,29861,-29190,33669l,55234,,46893,10230,43891v5429,-4419,8668,-11277,8668,-21031c18898,17831,17526,13602,14231,10630l,6516,,xe" fillcolor="black" stroked="f" strokeweight="0">
                  <v:stroke miterlimit="83231f" joinstyle="miter"/>
                  <v:path arrowok="t" textboxrect="0,0,33681,55234"/>
                </v:shape>
                <v:shape id="Shape 2539" o:spid="_x0000_s1090" style="position:absolute;left:36210;top:903;width:978;height:1002;visibility:visible;mso-wrap-style:square;v-text-anchor:top" coordsize="97841,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5FsUA&#10;AADcAAAADwAAAGRycy9kb3ducmV2LnhtbESPQWvCQBSE7wX/w/IKvZS6sRUp0Y0EQWghhxqD52f2&#10;NQnJvl2yq8Z/3y0Uehxm5htms53MIK40+s6ygsU8AUFcW91xo6A67l/eQfiArHGwTAru5GGbzR42&#10;mGp74wNdy9CICGGfooI2BJdK6euWDPq5dcTR+7ajwRDl2Eg94i3CzSBfk2QlDXYcF1p0tGup7suL&#10;UcCfrnp257LI88If+iLs8PR1V+rpccrXIAJN4T/81/7QCpZvS/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zkWxQAAANwAAAAPAAAAAAAAAAAAAAAAAJgCAABkcnMv&#10;ZG93bnJldi54bWxQSwUGAAAAAAQABAD1AAAAigMAAAAA&#10;" path="m23775,l97841,r-914,4267l20117,93116r,762l51359,93878v17374,,21183,-5181,29718,-22098l85649,71780r-8839,28347l,100127,762,95707,77877,7010r,-609l49988,6401v-15698,,-20422,1829,-26975,18745l18136,25146,23775,xe" fillcolor="black" stroked="f" strokeweight="0">
                  <v:stroke miterlimit="83231f" joinstyle="miter"/>
                  <v:path arrowok="t" textboxrect="0,0,97841,100127"/>
                </v:shape>
                <v:shape id="Shape 2540" o:spid="_x0000_s1091" style="position:absolute;left:37413;top:1664;width:275;height:631;visibility:visible;mso-wrap-style:square;v-text-anchor:top" coordsize="27556,6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vlccA&#10;AADcAAAADwAAAGRycy9kb3ducmV2LnhtbESPW2sCMRSE3wv9D+EU+lazWitlNYpYSgUfWi9QfDts&#10;Tne3bk62SdzLvzdCwcdhZr5hZovOVKIh50vLCoaDBARxZnXJuYLD/v3pFYQPyBory6SgJw+L+f3d&#10;DFNtW95Sswu5iBD2KSooQqhTKX1WkEE/sDVx9H6sMxiidLnUDtsIN5UcJclEGiw5LhRY06qg7LQ7&#10;GwVtL5u+G74dvzeHSfv54fLfv+2XUo8P3XIKIlAXbuH/9lorGD+/wPVMP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xb5XHAAAA3AAAAA8AAAAAAAAAAAAAAAAAmAIAAGRy&#10;cy9kb3ducmV2LnhtbFBLBQYAAAAABAAEAPUAAACMAwAAAAA=&#10;" path="m16869,r3143,l17183,12573r10373,l26718,16659r-10373,l10058,48511v,,-733,3457,-733,5239c9325,54902,9639,55950,11106,55950v3038,,5239,-1572,8906,-6287l22107,51235c19069,55321,14668,63075,6391,63075,1991,63075,,60769,,57521,,55740,629,52178,733,51549l7963,16659r-5972,l2410,14459c9115,11001,11630,9115,16869,xe" fillcolor="black" stroked="f" strokeweight="0">
                  <v:stroke miterlimit="83231f" joinstyle="miter"/>
                  <v:path arrowok="t" textboxrect="0,0,27556,63075"/>
                </v:shape>
                <w10:anchorlock/>
              </v:group>
            </w:pict>
          </mc:Fallback>
        </mc:AlternateContent>
      </w:r>
    </w:p>
    <w:p w:rsidR="00C96722" w:rsidRPr="002421E7" w:rsidRDefault="00C96722" w:rsidP="00C96722">
      <w:pPr>
        <w:spacing w:after="237" w:line="265" w:lineRule="auto"/>
        <w:ind w:left="551" w:right="4"/>
        <w:jc w:val="center"/>
        <w:rPr>
          <w:szCs w:val="24"/>
        </w:rPr>
      </w:pPr>
      <w:r w:rsidRPr="002421E7">
        <w:rPr>
          <w:szCs w:val="24"/>
        </w:rPr>
        <w:t>,</w:t>
      </w:r>
    </w:p>
    <w:p w:rsidR="00C96722" w:rsidRPr="0056097B" w:rsidRDefault="00C96722" w:rsidP="00C96722">
      <w:pPr>
        <w:spacing w:after="112" w:line="259" w:lineRule="auto"/>
        <w:ind w:right="-15"/>
        <w:jc w:val="right"/>
        <w:rPr>
          <w:strike/>
          <w:color w:val="FF0000"/>
          <w:szCs w:val="24"/>
        </w:rPr>
      </w:pPr>
      <w:r w:rsidRPr="002421E7">
        <w:rPr>
          <w:szCs w:val="24"/>
        </w:rPr>
        <w:t>pričom, ak (JPI</w:t>
      </w:r>
      <w:r w:rsidRPr="002421E7">
        <w:rPr>
          <w:szCs w:val="24"/>
          <w:vertAlign w:val="subscript"/>
        </w:rPr>
        <w:t xml:space="preserve">t </w:t>
      </w:r>
      <w:r w:rsidRPr="002421E7">
        <w:rPr>
          <w:szCs w:val="24"/>
        </w:rPr>
        <w:t xml:space="preserve">– X) &lt; 0 alebo ak sa na výpočet použijú plánované údaje na rok t </w:t>
      </w:r>
      <w:r w:rsidRPr="0056097B">
        <w:rPr>
          <w:strike/>
          <w:color w:val="FF0000"/>
          <w:szCs w:val="24"/>
        </w:rPr>
        <w:t>podľa</w:t>
      </w:r>
    </w:p>
    <w:p w:rsidR="00C96722" w:rsidRPr="002421E7" w:rsidRDefault="00C96722" w:rsidP="00C96722">
      <w:pPr>
        <w:spacing w:after="274"/>
        <w:ind w:left="293"/>
        <w:rPr>
          <w:szCs w:val="24"/>
        </w:rPr>
      </w:pPr>
      <w:r w:rsidRPr="0056097B">
        <w:rPr>
          <w:strike/>
          <w:color w:val="FF0000"/>
          <w:szCs w:val="24"/>
        </w:rPr>
        <w:t>odseku 9</w:t>
      </w:r>
      <w:r w:rsidRPr="0056097B">
        <w:rPr>
          <w:color w:val="FF0000"/>
          <w:szCs w:val="24"/>
        </w:rPr>
        <w:t xml:space="preserve"> </w:t>
      </w:r>
      <w:r w:rsidRPr="0056097B">
        <w:rPr>
          <w:color w:val="FF0000"/>
        </w:rPr>
        <w:t>podľa odseku 8</w:t>
      </w:r>
      <w:r w:rsidRPr="002421E7">
        <w:rPr>
          <w:szCs w:val="24"/>
        </w:rPr>
        <w:t>, na účely výpočtu maximálnej ceny sa hodnota rozdielu JPI</w:t>
      </w:r>
      <w:r w:rsidRPr="002421E7">
        <w:rPr>
          <w:szCs w:val="24"/>
          <w:vertAlign w:val="subscript"/>
        </w:rPr>
        <w:t xml:space="preserve">t </w:t>
      </w:r>
      <w:r w:rsidRPr="002421E7">
        <w:rPr>
          <w:szCs w:val="24"/>
        </w:rPr>
        <w:t>a X rovná nule,</w:t>
      </w:r>
    </w:p>
    <w:p w:rsidR="00C96722" w:rsidRPr="002421E7" w:rsidRDefault="00C96722" w:rsidP="00C96722">
      <w:pPr>
        <w:spacing w:after="128"/>
        <w:ind w:left="520"/>
        <w:rPr>
          <w:szCs w:val="24"/>
        </w:rPr>
      </w:pPr>
      <w:r w:rsidRPr="002421E7">
        <w:rPr>
          <w:szCs w:val="24"/>
        </w:rPr>
        <w:t>kde</w:t>
      </w:r>
    </w:p>
    <w:p w:rsidR="00C96722" w:rsidRPr="002421E7" w:rsidRDefault="00C96722" w:rsidP="00C96722">
      <w:pPr>
        <w:numPr>
          <w:ilvl w:val="0"/>
          <w:numId w:val="28"/>
        </w:numPr>
        <w:spacing w:after="44" w:line="346" w:lineRule="auto"/>
        <w:ind w:left="566" w:hanging="283"/>
        <w:jc w:val="both"/>
        <w:rPr>
          <w:szCs w:val="24"/>
        </w:rPr>
      </w:pPr>
      <w:r w:rsidRPr="002421E7">
        <w:rPr>
          <w:szCs w:val="24"/>
        </w:rPr>
        <w:t>PRS</w:t>
      </w:r>
      <w:r w:rsidRPr="002421E7">
        <w:rPr>
          <w:szCs w:val="24"/>
          <w:vertAlign w:val="subscript"/>
        </w:rPr>
        <w:t xml:space="preserve">t </w:t>
      </w:r>
      <w:r w:rsidRPr="002421E7">
        <w:rPr>
          <w:szCs w:val="24"/>
        </w:rPr>
        <w:t>je priemerná cena za odvádzanie a čistenie odpadovej vody v eurách na objemovú jednotku,</w:t>
      </w:r>
    </w:p>
    <w:p w:rsidR="00C96722" w:rsidRPr="002421E7" w:rsidRDefault="00C96722" w:rsidP="00C96722">
      <w:pPr>
        <w:numPr>
          <w:ilvl w:val="0"/>
          <w:numId w:val="28"/>
        </w:numPr>
        <w:spacing w:after="124" w:line="262" w:lineRule="auto"/>
        <w:ind w:left="566" w:hanging="283"/>
        <w:jc w:val="both"/>
        <w:rPr>
          <w:szCs w:val="24"/>
        </w:rPr>
      </w:pPr>
      <w:r w:rsidRPr="002421E7">
        <w:rPr>
          <w:szCs w:val="24"/>
        </w:rPr>
        <w:t>OS</w:t>
      </w:r>
      <w:r w:rsidRPr="002421E7">
        <w:rPr>
          <w:szCs w:val="24"/>
          <w:vertAlign w:val="subscript"/>
        </w:rPr>
        <w:t xml:space="preserve">t-2 </w:t>
      </w:r>
      <w:r w:rsidRPr="002421E7">
        <w:rPr>
          <w:szCs w:val="24"/>
        </w:rPr>
        <w:t>sú odpisy majetku</w:t>
      </w:r>
      <w:r w:rsidRPr="0056097B">
        <w:rPr>
          <w:color w:val="FF0000"/>
          <w:szCs w:val="24"/>
        </w:rPr>
        <w:t xml:space="preserve"> </w:t>
      </w:r>
      <w:r w:rsidRPr="0056097B">
        <w:rPr>
          <w:color w:val="FF0000"/>
        </w:rPr>
        <w:t xml:space="preserve">podľa prílohy č. 1 </w:t>
      </w:r>
      <w:r w:rsidRPr="002421E7">
        <w:rPr>
          <w:szCs w:val="24"/>
        </w:rPr>
        <w:t>v eurách využívaného výhradne na odvádzanie a čistenie odpadovej vody skutočne zaradeného do účtovníctva do konca roka t-2 podľa § 4 ods. 1 písm. e) až g) a nájomné v eurách za prenájom majetku používaného výhradne na odvádzanie a čistenie odpadovej vody do konca roka t-2 podľa § 4 ods. 1 písm. h),</w:t>
      </w:r>
    </w:p>
    <w:p w:rsidR="00C96722" w:rsidRPr="002421E7" w:rsidRDefault="00C96722" w:rsidP="00C96722">
      <w:pPr>
        <w:numPr>
          <w:ilvl w:val="0"/>
          <w:numId w:val="28"/>
        </w:numPr>
        <w:spacing w:after="45" w:line="345" w:lineRule="auto"/>
        <w:ind w:left="566" w:hanging="283"/>
        <w:jc w:val="both"/>
        <w:rPr>
          <w:szCs w:val="24"/>
        </w:rPr>
      </w:pPr>
      <w:r w:rsidRPr="002421E7">
        <w:rPr>
          <w:szCs w:val="24"/>
        </w:rPr>
        <w:t>NS</w:t>
      </w:r>
      <w:r w:rsidRPr="002421E7">
        <w:rPr>
          <w:szCs w:val="24"/>
          <w:vertAlign w:val="subscript"/>
        </w:rPr>
        <w:t xml:space="preserve">t-2 </w:t>
      </w:r>
      <w:r w:rsidRPr="002421E7">
        <w:rPr>
          <w:szCs w:val="24"/>
        </w:rPr>
        <w:t>sú ekonomicky oprávnené prevádzkové náklady v eurách na odvádzanie a čistenie odpadovej vody v roku t-2 uvedené v § 4 ods. 1 písm. b) až d), i) a j),</w:t>
      </w:r>
    </w:p>
    <w:p w:rsidR="00C96722" w:rsidRPr="002421E7" w:rsidRDefault="00C96722" w:rsidP="00C96722">
      <w:pPr>
        <w:numPr>
          <w:ilvl w:val="0"/>
          <w:numId w:val="28"/>
        </w:numPr>
        <w:spacing w:after="63" w:line="336" w:lineRule="auto"/>
        <w:ind w:left="566" w:hanging="283"/>
        <w:jc w:val="both"/>
        <w:rPr>
          <w:szCs w:val="24"/>
        </w:rPr>
      </w:pPr>
      <w:r w:rsidRPr="002421E7">
        <w:rPr>
          <w:szCs w:val="24"/>
        </w:rPr>
        <w:t>QST</w:t>
      </w:r>
      <w:r w:rsidRPr="002421E7">
        <w:rPr>
          <w:szCs w:val="24"/>
          <w:vertAlign w:val="subscript"/>
        </w:rPr>
        <w:t xml:space="preserve">t-2 </w:t>
      </w:r>
      <w:r w:rsidRPr="002421E7">
        <w:rPr>
          <w:szCs w:val="24"/>
        </w:rPr>
        <w:t>je skutočné množstvo odvedenej a čistenej odpadovej vody v objemových jednotkách od všetkých producentov</w:t>
      </w:r>
      <w:r w:rsidRPr="002421E7">
        <w:rPr>
          <w:szCs w:val="24"/>
          <w:vertAlign w:val="superscript"/>
        </w:rPr>
        <w:t>3</w:t>
      </w:r>
      <w:r w:rsidRPr="002421E7">
        <w:rPr>
          <w:szCs w:val="24"/>
        </w:rPr>
        <w:t>) v roku t-2 vrátane vlastnej produkcie,</w:t>
      </w:r>
    </w:p>
    <w:p w:rsidR="00C96722" w:rsidRPr="002421E7" w:rsidRDefault="00C96722" w:rsidP="00C96722">
      <w:pPr>
        <w:numPr>
          <w:ilvl w:val="0"/>
          <w:numId w:val="28"/>
        </w:numPr>
        <w:spacing w:after="122" w:line="262" w:lineRule="auto"/>
        <w:ind w:left="566" w:hanging="283"/>
        <w:jc w:val="both"/>
        <w:rPr>
          <w:szCs w:val="24"/>
        </w:rPr>
      </w:pPr>
      <w:r w:rsidRPr="002421E7">
        <w:rPr>
          <w:szCs w:val="24"/>
        </w:rPr>
        <w:t>JPI</w:t>
      </w:r>
      <w:r w:rsidRPr="002421E7">
        <w:rPr>
          <w:szCs w:val="24"/>
          <w:vertAlign w:val="subscript"/>
        </w:rPr>
        <w:t xml:space="preserve">t </w:t>
      </w:r>
      <w:r w:rsidRPr="002421E7">
        <w:rPr>
          <w:szCs w:val="24"/>
        </w:rPr>
        <w:t>je aritmetický priemer zverejnených hodnôt ukazovateľa „jadrová inflácia“ za posledných 12 mesiacov predchádzajúcich mesiacu, v ktorom sa návrh ceny predkladá, uvedených na webovom sídle Štatistického úradu Slovenskej republiky v časti „Jadrová a čistá inflácia – oproti rovnakému obdobiu minulého roku v percentách“,</w:t>
      </w:r>
    </w:p>
    <w:p w:rsidR="00C96722" w:rsidRPr="002421E7" w:rsidRDefault="00C96722" w:rsidP="00C96722">
      <w:pPr>
        <w:numPr>
          <w:ilvl w:val="0"/>
          <w:numId w:val="28"/>
        </w:numPr>
        <w:spacing w:after="38" w:line="262" w:lineRule="auto"/>
        <w:ind w:left="566" w:hanging="283"/>
        <w:jc w:val="both"/>
        <w:rPr>
          <w:szCs w:val="24"/>
        </w:rPr>
      </w:pPr>
      <w:r w:rsidRPr="002421E7">
        <w:rPr>
          <w:szCs w:val="24"/>
        </w:rPr>
        <w:t>PZ</w:t>
      </w:r>
      <w:r w:rsidRPr="002421E7">
        <w:rPr>
          <w:szCs w:val="24"/>
          <w:vertAlign w:val="subscript"/>
        </w:rPr>
        <w:t xml:space="preserve">t </w:t>
      </w:r>
      <w:r w:rsidRPr="002421E7">
        <w:rPr>
          <w:szCs w:val="24"/>
        </w:rPr>
        <w:t>je výška primeraného zisku, ktorá je pri odvádzaní a čistení odpadovej vody najviac 0,06 eura na 1 m</w:t>
      </w:r>
      <w:r w:rsidRPr="002421E7">
        <w:rPr>
          <w:szCs w:val="24"/>
          <w:vertAlign w:val="superscript"/>
        </w:rPr>
        <w:t xml:space="preserve">3 </w:t>
      </w:r>
      <w:r w:rsidRPr="002421E7">
        <w:rPr>
          <w:szCs w:val="24"/>
        </w:rPr>
        <w:t>množstva odvedenej a čistenej odpadovej vody v roku t-2 vrátane vlastnej produkcie; pri výpočte ceny za čistenie odpadovej vody sa uplatní najviac polovica hodnoty</w:t>
      </w:r>
    </w:p>
    <w:p w:rsidR="00C96722" w:rsidRPr="002421E7" w:rsidRDefault="00C96722" w:rsidP="00C96722">
      <w:pPr>
        <w:spacing w:after="178"/>
        <w:ind w:left="577"/>
        <w:rPr>
          <w:szCs w:val="24"/>
        </w:rPr>
      </w:pPr>
      <w:r w:rsidRPr="002421E7">
        <w:rPr>
          <w:szCs w:val="24"/>
        </w:rPr>
        <w:t>PZ</w:t>
      </w:r>
      <w:r w:rsidRPr="002421E7">
        <w:rPr>
          <w:szCs w:val="24"/>
          <w:vertAlign w:val="subscript"/>
        </w:rPr>
        <w:t>t</w:t>
      </w:r>
      <w:r w:rsidRPr="002421E7">
        <w:rPr>
          <w:szCs w:val="24"/>
        </w:rPr>
        <w:t>,</w:t>
      </w:r>
    </w:p>
    <w:p w:rsidR="00C96722" w:rsidRPr="002421E7" w:rsidRDefault="00C96722" w:rsidP="00C96722">
      <w:pPr>
        <w:numPr>
          <w:ilvl w:val="0"/>
          <w:numId w:val="28"/>
        </w:numPr>
        <w:spacing w:after="100" w:line="262" w:lineRule="auto"/>
        <w:ind w:left="566" w:hanging="283"/>
        <w:jc w:val="both"/>
        <w:rPr>
          <w:szCs w:val="24"/>
        </w:rPr>
      </w:pPr>
      <w:r w:rsidRPr="002421E7">
        <w:rPr>
          <w:szCs w:val="24"/>
        </w:rPr>
        <w:t xml:space="preserve">X je faktor efektivity, ktorý sa ustanovuje </w:t>
      </w:r>
      <w:r w:rsidRPr="0056097B">
        <w:rPr>
          <w:strike/>
          <w:color w:val="FF0000"/>
          <w:szCs w:val="24"/>
        </w:rPr>
        <w:t>vo výške 2,5 %</w:t>
      </w:r>
      <w:r w:rsidRPr="0056097B">
        <w:t xml:space="preserve"> </w:t>
      </w:r>
      <w:r w:rsidRPr="0056097B">
        <w:rPr>
          <w:color w:val="FF0000"/>
        </w:rPr>
        <w:t>vo výške 3,0 %</w:t>
      </w:r>
      <w:r w:rsidRPr="002421E7">
        <w:rPr>
          <w:szCs w:val="24"/>
        </w:rPr>
        <w:t>.</w:t>
      </w:r>
    </w:p>
    <w:p w:rsidR="00C96722" w:rsidRDefault="00C96722" w:rsidP="00C96722">
      <w:pPr>
        <w:spacing w:after="203"/>
        <w:ind w:left="268" w:hanging="283"/>
        <w:rPr>
          <w:szCs w:val="24"/>
        </w:rPr>
      </w:pPr>
      <w:r w:rsidRPr="002421E7">
        <w:rPr>
          <w:szCs w:val="24"/>
        </w:rPr>
        <w:t xml:space="preserve">b) </w:t>
      </w:r>
      <w:r w:rsidRPr="00842944">
        <w:rPr>
          <w:strike/>
          <w:color w:val="FF0000"/>
          <w:szCs w:val="24"/>
        </w:rPr>
        <w:t>ďalšie roky regulačného obdobia</w:t>
      </w:r>
      <w:r>
        <w:rPr>
          <w:szCs w:val="24"/>
        </w:rPr>
        <w:t xml:space="preserve"> </w:t>
      </w:r>
      <w:r w:rsidRPr="00842944">
        <w:rPr>
          <w:color w:val="FF0000"/>
        </w:rPr>
        <w:t>roky 2024 a 2025</w:t>
      </w:r>
      <w:r w:rsidRPr="002421E7">
        <w:rPr>
          <w:szCs w:val="24"/>
        </w:rPr>
        <w:t xml:space="preserve"> podľa vzorca uvedeného v písmene a), pričom vo vzorci sa údaje za rok t-2 nahradia údajmi za rok t-1, ak sú známe údaje za rok t-1, rok t-1 bol účtovne uzavretý a boli predložené skutočné údaje podľa § 15 za rok t-1</w:t>
      </w:r>
      <w:r>
        <w:rPr>
          <w:szCs w:val="24"/>
        </w:rPr>
        <w:t>,</w:t>
      </w:r>
    </w:p>
    <w:p w:rsidR="00C96722" w:rsidRPr="00842944" w:rsidRDefault="00C96722" w:rsidP="00C96722">
      <w:pPr>
        <w:spacing w:after="203"/>
        <w:ind w:left="268" w:hanging="283"/>
        <w:rPr>
          <w:color w:val="FF0000"/>
          <w:szCs w:val="24"/>
        </w:rPr>
      </w:pPr>
      <w:r>
        <w:rPr>
          <w:color w:val="FF0000"/>
          <w:szCs w:val="24"/>
        </w:rPr>
        <w:t xml:space="preserve">c) </w:t>
      </w:r>
      <w:r w:rsidRPr="00842944">
        <w:rPr>
          <w:color w:val="FF0000"/>
          <w:szCs w:val="24"/>
        </w:rPr>
        <w:tab/>
        <w:t>rok 2026 a nasledujúce podľa vzorca</w:t>
      </w:r>
    </w:p>
    <w:p w:rsidR="00C96722" w:rsidRPr="005B101A" w:rsidRDefault="00C96722" w:rsidP="00C96722">
      <w:pPr>
        <w:ind w:left="420" w:firstLine="851"/>
      </w:pPr>
      <m:oMath>
        <m:sSub>
          <m:sSubPr>
            <m:ctrlPr>
              <w:rPr>
                <w:rFonts w:ascii="Cambria Math" w:hAnsi="Cambria Math"/>
                <w:i/>
              </w:rPr>
            </m:ctrlPr>
          </m:sSubPr>
          <m:e>
            <m:r>
              <w:rPr>
                <w:rFonts w:ascii="Cambria Math"/>
              </w:rPr>
              <m:t>PRS</m:t>
            </m:r>
          </m:e>
          <m:sub>
            <m:r>
              <w:rPr>
                <w:rFonts w:ascii="Cambria Math"/>
              </w:rPr>
              <m:t>t</m:t>
            </m:r>
          </m:sub>
        </m:sSub>
        <m:r>
          <w:rPr>
            <w:rFonts w:ascii="Cambria Math"/>
          </w:rPr>
          <m:t>=</m:t>
        </m:r>
        <m:r>
          <w:rPr>
            <w:rFonts w:ascii="Cambria Math"/>
          </w:rPr>
          <m:t>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OS</m:t>
                    </m:r>
                  </m:e>
                  <m:sub>
                    <m:r>
                      <w:rPr>
                        <w:rFonts w:ascii="Cambria Math" w:hAnsi="Cambria Math"/>
                      </w:rPr>
                      <m:t xml:space="preserve">2024 </m:t>
                    </m:r>
                  </m:sub>
                </m:sSub>
                <m:r>
                  <w:rPr>
                    <w:rFonts w:ascii="Cambria Math" w:hAnsi="Cambria Math"/>
                  </w:rPr>
                  <m:t>+δ</m:t>
                </m:r>
              </m:num>
              <m:den>
                <m:sSub>
                  <m:sSubPr>
                    <m:ctrlPr>
                      <w:rPr>
                        <w:rFonts w:ascii="Cambria Math" w:hAnsi="Cambria Math"/>
                        <w:i/>
                      </w:rPr>
                    </m:ctrlPr>
                  </m:sSubPr>
                  <m:e>
                    <m:r>
                      <w:rPr>
                        <w:rFonts w:ascii="Cambria Math"/>
                      </w:rPr>
                      <m:t>QST</m:t>
                    </m:r>
                  </m:e>
                  <m:sub>
                    <m:r>
                      <w:rPr>
                        <w:rFonts w:ascii="Cambria Math"/>
                      </w:rPr>
                      <m:t>t</m:t>
                    </m:r>
                    <m:r>
                      <w:rPr>
                        <w:rFonts w:ascii="Cambria Math"/>
                      </w:rPr>
                      <m:t>-</m:t>
                    </m:r>
                    <m:r>
                      <w:rPr>
                        <w:rFonts w:ascii="Cambria Math"/>
                      </w:rPr>
                      <m:t>1</m:t>
                    </m:r>
                  </m:sub>
                </m:sSub>
              </m:den>
            </m:f>
          </m:e>
        </m:d>
        <m:r>
          <w:rPr>
            <w:rFonts w:ascii="Cambria Math"/>
          </w:rPr>
          <m:t> </m:t>
        </m:r>
        <m:r>
          <w:rPr>
            <w:rFonts w:asci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NS</m:t>
                    </m:r>
                  </m:e>
                  <m:sub>
                    <m:r>
                      <w:rPr>
                        <w:rFonts w:ascii="Cambria Math"/>
                      </w:rPr>
                      <m:t>t</m:t>
                    </m:r>
                    <m:r>
                      <w:rPr>
                        <w:rFonts w:ascii="Cambria Math"/>
                      </w:rPr>
                      <m:t>-</m:t>
                    </m:r>
                    <m:r>
                      <w:rPr>
                        <w:rFonts w:ascii="Cambria Math"/>
                      </w:rPr>
                      <m:t>1</m:t>
                    </m:r>
                  </m:sub>
                </m:sSub>
              </m:num>
              <m:den>
                <m:sSub>
                  <m:sSubPr>
                    <m:ctrlPr>
                      <w:rPr>
                        <w:rFonts w:ascii="Cambria Math" w:hAnsi="Cambria Math"/>
                        <w:i/>
                      </w:rPr>
                    </m:ctrlPr>
                  </m:sSubPr>
                  <m:e>
                    <m:r>
                      <w:rPr>
                        <w:rFonts w:ascii="Cambria Math"/>
                      </w:rPr>
                      <m:t>QST</m:t>
                    </m:r>
                  </m:e>
                  <m:sub>
                    <m:r>
                      <w:rPr>
                        <w:rFonts w:ascii="Cambria Math"/>
                      </w:rPr>
                      <m:t>t</m:t>
                    </m:r>
                    <m:r>
                      <w:rPr>
                        <w:rFonts w:ascii="Cambria Math"/>
                      </w:rPr>
                      <m:t>-</m:t>
                    </m:r>
                    <m:r>
                      <w:rPr>
                        <w:rFonts w:ascii="Cambria Math"/>
                      </w:rPr>
                      <m:t>1</m:t>
                    </m:r>
                  </m:sub>
                </m:sSub>
              </m:den>
            </m:f>
          </m:e>
        </m:d>
        <m:r>
          <w:rPr>
            <w:rFonts w:ascii="Cambria Math"/>
          </w:rPr>
          <m:t>×</m:t>
        </m:r>
        <m:r>
          <w:rPr>
            <w:rFonts w:ascii="Cambria Math"/>
          </w:rPr>
          <m:t xml:space="preserve"> </m:t>
        </m:r>
        <m:d>
          <m:dPr>
            <m:begChr m:val="["/>
            <m:endChr m:val="]"/>
            <m:ctrlPr>
              <w:rPr>
                <w:rFonts w:ascii="Cambria Math" w:hAnsi="Cambria Math"/>
                <w:i/>
              </w:rPr>
            </m:ctrlPr>
          </m:dPr>
          <m:e>
            <m:r>
              <w:rPr>
                <w:rFonts w:ascii="Cambria Math" w:hAnsi="Cambria Math"/>
              </w:rPr>
              <m:t xml:space="preserve"> 1+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JPI</m:t>
                    </m:r>
                  </m:e>
                  <m:sub>
                    <m:r>
                      <w:rPr>
                        <w:rFonts w:ascii="Cambria Math" w:hAnsi="Cambria Math"/>
                      </w:rPr>
                      <m:t>t</m:t>
                    </m:r>
                  </m:sub>
                </m:sSub>
                <m:r>
                  <w:rPr>
                    <w:rFonts w:ascii="Cambria Math" w:hAnsi="Cambria Math"/>
                  </w:rPr>
                  <m:t>-X)</m:t>
                </m:r>
              </m:num>
              <m:den>
                <m:r>
                  <w:rPr>
                    <w:rFonts w:ascii="Cambria Math" w:hAnsi="Cambria Math"/>
                  </w:rPr>
                  <m:t>100</m:t>
                </m:r>
              </m:den>
            </m:f>
          </m:e>
        </m:d>
        <m:r>
          <w:rPr>
            <w:rFonts w:ascii="Cambria Math"/>
          </w:rPr>
          <m:t>+</m:t>
        </m:r>
        <m:sSub>
          <m:sSubPr>
            <m:ctrlPr>
              <w:rPr>
                <w:rFonts w:ascii="Cambria Math" w:hAnsi="Cambria Math"/>
                <w:i/>
              </w:rPr>
            </m:ctrlPr>
          </m:sSubPr>
          <m:e>
            <m:r>
              <w:rPr>
                <w:rFonts w:ascii="Cambria Math" w:hAnsi="Cambria Math"/>
              </w:rPr>
              <m:t>PZ</m:t>
            </m:r>
          </m:e>
          <m:sub>
            <m:r>
              <w:rPr>
                <w:rFonts w:ascii="Cambria Math" w:hAnsi="Cambria Math"/>
              </w:rPr>
              <m:t>t</m:t>
            </m:r>
          </m:sub>
        </m:sSub>
      </m:oMath>
      <w:r w:rsidRPr="00C42CC5">
        <w:t>,</w:t>
      </w:r>
    </w:p>
    <w:p w:rsidR="00C96722" w:rsidRPr="00842944" w:rsidRDefault="00C96722" w:rsidP="00C96722">
      <w:pPr>
        <w:spacing w:after="203"/>
        <w:ind w:left="268" w:hanging="283"/>
        <w:rPr>
          <w:color w:val="FF0000"/>
          <w:szCs w:val="24"/>
        </w:rPr>
      </w:pPr>
      <w:r w:rsidRPr="00842944">
        <w:rPr>
          <w:color w:val="FF0000"/>
          <w:szCs w:val="24"/>
        </w:rPr>
        <w:t xml:space="preserve">pričom ak (JPIt – X) &lt; 0, na účely výpočtu maximálnej ceny sa hodnota rozdielu JPIt a X rovná nule, </w:t>
      </w:r>
    </w:p>
    <w:p w:rsidR="00C96722" w:rsidRPr="00842944" w:rsidRDefault="00C96722" w:rsidP="00C96722">
      <w:pPr>
        <w:spacing w:after="203"/>
        <w:ind w:left="268" w:hanging="283"/>
        <w:rPr>
          <w:color w:val="FF0000"/>
          <w:szCs w:val="24"/>
        </w:rPr>
      </w:pPr>
      <w:r w:rsidRPr="00842944">
        <w:rPr>
          <w:color w:val="FF0000"/>
          <w:szCs w:val="24"/>
        </w:rPr>
        <w:t>kde</w:t>
      </w:r>
    </w:p>
    <w:p w:rsidR="00C96722" w:rsidRPr="00842944" w:rsidRDefault="00C96722" w:rsidP="00C96722">
      <w:pPr>
        <w:spacing w:after="203"/>
        <w:ind w:left="268" w:hanging="283"/>
        <w:rPr>
          <w:color w:val="FF0000"/>
          <w:szCs w:val="24"/>
        </w:rPr>
      </w:pPr>
      <w:r w:rsidRPr="00842944">
        <w:rPr>
          <w:color w:val="FF0000"/>
          <w:szCs w:val="24"/>
        </w:rPr>
        <w:t>1.  OS</w:t>
      </w:r>
      <w:r w:rsidRPr="00D65027">
        <w:rPr>
          <w:color w:val="FF0000"/>
          <w:szCs w:val="24"/>
          <w:vertAlign w:val="subscript"/>
        </w:rPr>
        <w:t>2024</w:t>
      </w:r>
      <w:r w:rsidRPr="00842944">
        <w:rPr>
          <w:color w:val="FF0000"/>
          <w:szCs w:val="24"/>
        </w:rPr>
        <w:t xml:space="preserve"> sú odpisy majetku podľa prílohy č. 1 v eurách využívaného výhradne na odvádzanie a čistenie odpadovej vody skutočne zaradeného do účtovníctva do konca roka 2024, vychádzajúce zo zostatkovej hodnoty majetku,  ktorá sa rovná všeobecnej hodnote majetku k 31. </w:t>
      </w:r>
      <w:r>
        <w:rPr>
          <w:color w:val="FF0000"/>
          <w:szCs w:val="24"/>
        </w:rPr>
        <w:t>decembru</w:t>
      </w:r>
      <w:r w:rsidRPr="00842944">
        <w:rPr>
          <w:color w:val="FF0000"/>
          <w:szCs w:val="24"/>
        </w:rPr>
        <w:t xml:space="preserve"> 2024 určenej na základe znaleckého posudku   vypracovaného znalcom zapísaným v zozname znalcov v súlade s osobitným predpisom </w:t>
      </w:r>
      <w:r w:rsidRPr="00D65027">
        <w:rPr>
          <w:color w:val="FF0000"/>
          <w:szCs w:val="24"/>
          <w:vertAlign w:val="superscript"/>
        </w:rPr>
        <w:t>22c</w:t>
      </w:r>
      <w:r w:rsidRPr="00842944">
        <w:rPr>
          <w:color w:val="FF0000"/>
          <w:szCs w:val="24"/>
        </w:rPr>
        <w:t>); ak nie je možné určiť hodnotu OS2024 podľa prvej vety, tak OS2024 = OSt-1</w:t>
      </w:r>
      <w:r>
        <w:rPr>
          <w:color w:val="FF0000"/>
          <w:szCs w:val="24"/>
        </w:rPr>
        <w:t>,</w:t>
      </w:r>
      <w:r w:rsidRPr="00842944">
        <w:rPr>
          <w:color w:val="FF0000"/>
          <w:szCs w:val="24"/>
        </w:rPr>
        <w:t xml:space="preserve">  </w:t>
      </w:r>
    </w:p>
    <w:p w:rsidR="00C96722" w:rsidRPr="00842944" w:rsidRDefault="00C96722" w:rsidP="00C96722">
      <w:pPr>
        <w:spacing w:after="203"/>
        <w:ind w:left="268" w:hanging="283"/>
        <w:rPr>
          <w:color w:val="FF0000"/>
          <w:szCs w:val="24"/>
        </w:rPr>
      </w:pPr>
      <w:r w:rsidRPr="00842944">
        <w:rPr>
          <w:color w:val="FF0000"/>
          <w:szCs w:val="24"/>
        </w:rPr>
        <w:t>2.  δ je zmena odpisov voči hodnote OS</w:t>
      </w:r>
      <w:r w:rsidRPr="00D65027">
        <w:rPr>
          <w:color w:val="FF0000"/>
          <w:szCs w:val="24"/>
          <w:vertAlign w:val="subscript"/>
        </w:rPr>
        <w:t>202</w:t>
      </w:r>
      <w:r w:rsidRPr="00842944">
        <w:rPr>
          <w:color w:val="FF0000"/>
          <w:szCs w:val="24"/>
        </w:rPr>
        <w:t>4 vzniknutá ukončením odpisovania časti majetku alebo zaradením nového majetku v rokoch 2025 a nasledujúcich, pričom ak OS</w:t>
      </w:r>
      <w:r w:rsidRPr="00D65027">
        <w:rPr>
          <w:color w:val="FF0000"/>
          <w:szCs w:val="24"/>
          <w:vertAlign w:val="subscript"/>
        </w:rPr>
        <w:t>2024</w:t>
      </w:r>
      <w:r w:rsidRPr="00842944">
        <w:rPr>
          <w:color w:val="FF0000"/>
          <w:szCs w:val="24"/>
        </w:rPr>
        <w:t>=OS</w:t>
      </w:r>
      <w:r w:rsidRPr="00D65027">
        <w:rPr>
          <w:color w:val="FF0000"/>
          <w:szCs w:val="24"/>
          <w:vertAlign w:val="subscript"/>
        </w:rPr>
        <w:t>t-1</w:t>
      </w:r>
      <w:r w:rsidRPr="00842944">
        <w:rPr>
          <w:color w:val="FF0000"/>
          <w:szCs w:val="24"/>
        </w:rPr>
        <w:t>, potom δ=0</w:t>
      </w:r>
      <w:r>
        <w:rPr>
          <w:color w:val="FF0000"/>
          <w:szCs w:val="24"/>
        </w:rPr>
        <w:t>,</w:t>
      </w:r>
      <w:r w:rsidRPr="00842944">
        <w:rPr>
          <w:color w:val="FF0000"/>
          <w:szCs w:val="24"/>
        </w:rPr>
        <w:t xml:space="preserve">  </w:t>
      </w:r>
    </w:p>
    <w:p w:rsidR="00C96722" w:rsidRPr="00842944" w:rsidRDefault="00C96722" w:rsidP="00C96722">
      <w:pPr>
        <w:spacing w:after="203"/>
        <w:ind w:left="268" w:hanging="283"/>
        <w:rPr>
          <w:color w:val="FF0000"/>
          <w:szCs w:val="24"/>
        </w:rPr>
      </w:pPr>
      <w:r w:rsidRPr="00842944">
        <w:rPr>
          <w:color w:val="FF0000"/>
          <w:szCs w:val="24"/>
        </w:rPr>
        <w:t>3. OS</w:t>
      </w:r>
      <w:r w:rsidRPr="00D65027">
        <w:rPr>
          <w:color w:val="FF0000"/>
          <w:szCs w:val="24"/>
          <w:vertAlign w:val="subscript"/>
        </w:rPr>
        <w:t>t-1</w:t>
      </w:r>
      <w:r w:rsidRPr="00842944">
        <w:rPr>
          <w:color w:val="FF0000"/>
          <w:szCs w:val="24"/>
        </w:rPr>
        <w:t xml:space="preserve"> sú odpisy majetku podľa prílohy č. 1 v eurách využívaného výhradne na odvádzanie a čistenie odpadovej vody skutočne zaradeného do účtovníctva do konca roka t-1 podľa § 4 ods. 1 písm. e) až g) a nájomné v eurách za prenájom majetku využívaného výhradne na odvádzanie a čistenie odpadovej vody do konca roka t-1 podľa § 4 ods. 1 písm. h), </w:t>
      </w:r>
    </w:p>
    <w:p w:rsidR="00C96722" w:rsidRPr="00842944" w:rsidRDefault="00C96722" w:rsidP="00C96722">
      <w:pPr>
        <w:spacing w:after="203"/>
        <w:ind w:left="268" w:hanging="283"/>
        <w:rPr>
          <w:color w:val="FF0000"/>
          <w:szCs w:val="24"/>
        </w:rPr>
      </w:pPr>
      <w:r w:rsidRPr="00842944">
        <w:rPr>
          <w:color w:val="FF0000"/>
          <w:szCs w:val="24"/>
        </w:rPr>
        <w:t>4. NS</w:t>
      </w:r>
      <w:r w:rsidRPr="00D65027">
        <w:rPr>
          <w:color w:val="FF0000"/>
          <w:szCs w:val="24"/>
          <w:vertAlign w:val="subscript"/>
        </w:rPr>
        <w:t xml:space="preserve">t-1 </w:t>
      </w:r>
      <w:r w:rsidRPr="00842944">
        <w:rPr>
          <w:color w:val="FF0000"/>
          <w:szCs w:val="24"/>
        </w:rPr>
        <w:t xml:space="preserve">sú ekonomicky oprávnené prevádzkové náklady v eurách na odvádzanie a čistenie odpadovej vody v roku t-1, ktoré sú uvedené v § 4 ods. 1 písm. b) až d), i) a j), </w:t>
      </w:r>
    </w:p>
    <w:p w:rsidR="00C96722" w:rsidRPr="00842944" w:rsidRDefault="00C96722" w:rsidP="00C96722">
      <w:pPr>
        <w:spacing w:after="203"/>
        <w:ind w:left="268" w:hanging="283"/>
        <w:rPr>
          <w:color w:val="FF0000"/>
          <w:szCs w:val="24"/>
        </w:rPr>
      </w:pPr>
      <w:r w:rsidRPr="00842944">
        <w:rPr>
          <w:color w:val="FF0000"/>
          <w:szCs w:val="24"/>
        </w:rPr>
        <w:t xml:space="preserve"> 5. QST</w:t>
      </w:r>
      <w:r w:rsidRPr="00D65027">
        <w:rPr>
          <w:color w:val="FF0000"/>
          <w:szCs w:val="24"/>
          <w:vertAlign w:val="subscript"/>
        </w:rPr>
        <w:t xml:space="preserve">t-1 </w:t>
      </w:r>
      <w:r w:rsidRPr="00842944">
        <w:rPr>
          <w:color w:val="FF0000"/>
          <w:szCs w:val="24"/>
        </w:rPr>
        <w:t>je skutočné množstvo odvedenej a čistenej odpadovej vody v objemových jednotkách pre všetkých producentov</w:t>
      </w:r>
      <w:r w:rsidRPr="00D65027">
        <w:rPr>
          <w:color w:val="FF0000"/>
          <w:szCs w:val="24"/>
          <w:vertAlign w:val="superscript"/>
        </w:rPr>
        <w:t>2</w:t>
      </w:r>
      <w:r w:rsidRPr="00842944">
        <w:rPr>
          <w:color w:val="FF0000"/>
          <w:szCs w:val="24"/>
        </w:rPr>
        <w:t xml:space="preserve">) v roku t-1 vrátane vlastnej produkcie, </w:t>
      </w:r>
    </w:p>
    <w:p w:rsidR="00C96722" w:rsidRPr="00842944" w:rsidRDefault="00C96722" w:rsidP="00C96722">
      <w:pPr>
        <w:spacing w:after="203"/>
        <w:ind w:left="268" w:hanging="283"/>
        <w:rPr>
          <w:color w:val="FF0000"/>
          <w:szCs w:val="24"/>
        </w:rPr>
      </w:pPr>
      <w:r w:rsidRPr="00842944">
        <w:rPr>
          <w:color w:val="FF0000"/>
          <w:szCs w:val="24"/>
        </w:rPr>
        <w:t>6. PZ</w:t>
      </w:r>
      <w:r w:rsidRPr="00D65027">
        <w:rPr>
          <w:color w:val="FF0000"/>
          <w:szCs w:val="24"/>
          <w:vertAlign w:val="subscript"/>
        </w:rPr>
        <w:t>t</w:t>
      </w:r>
      <w:r w:rsidRPr="00842944">
        <w:rPr>
          <w:color w:val="FF0000"/>
          <w:szCs w:val="24"/>
        </w:rPr>
        <w:t xml:space="preserve"> je výška primeraného zisku, ktorá je pri odvádzaní a čistení odpadovej vody najviac 0,06 eura na 1 m</w:t>
      </w:r>
      <w:r w:rsidRPr="00D65027">
        <w:rPr>
          <w:color w:val="FF0000"/>
          <w:szCs w:val="24"/>
          <w:vertAlign w:val="superscript"/>
        </w:rPr>
        <w:t>3</w:t>
      </w:r>
      <w:r w:rsidRPr="00842944">
        <w:rPr>
          <w:color w:val="FF0000"/>
          <w:szCs w:val="24"/>
        </w:rPr>
        <w:t xml:space="preserve"> množstva odvedenej a čistenej odpadovej vody v roku t-1 vrátane vlastnej produkcie a pri čistení odpadovej vody najviac 0,03 eura na 1 m3 množstva odvedenej a čistenej odpadovej vody v roku t-1, </w:t>
      </w:r>
    </w:p>
    <w:p w:rsidR="00C96722" w:rsidRPr="00842944" w:rsidRDefault="00C96722" w:rsidP="00C96722">
      <w:pPr>
        <w:spacing w:after="203"/>
        <w:ind w:left="268" w:hanging="283"/>
        <w:rPr>
          <w:color w:val="FF0000"/>
          <w:szCs w:val="24"/>
        </w:rPr>
      </w:pPr>
      <w:r w:rsidRPr="00842944">
        <w:rPr>
          <w:color w:val="FF0000"/>
          <w:szCs w:val="24"/>
        </w:rPr>
        <w:t>7. X je faktor efektivity, ktorý sa ustanovuje vo výške 3,0 %.</w:t>
      </w:r>
    </w:p>
    <w:p w:rsidR="00C96722" w:rsidRPr="002421E7" w:rsidRDefault="00C96722" w:rsidP="00E7257A">
      <w:pPr>
        <w:numPr>
          <w:ilvl w:val="0"/>
          <w:numId w:val="52"/>
        </w:numPr>
        <w:spacing w:after="203" w:line="262" w:lineRule="auto"/>
        <w:ind w:firstLine="227"/>
        <w:jc w:val="both"/>
        <w:rPr>
          <w:szCs w:val="24"/>
        </w:rPr>
      </w:pPr>
      <w:r w:rsidRPr="002421E7">
        <w:rPr>
          <w:szCs w:val="24"/>
        </w:rPr>
        <w:t>Maximálna cena za odvádzanie odpadovej vody alebo za čistenie odpadovej vody sa navrhuje najviac do výšky vypočítanej priemernej ceny.</w:t>
      </w:r>
    </w:p>
    <w:p w:rsidR="00C96722" w:rsidRPr="002421E7" w:rsidRDefault="00C96722" w:rsidP="00E7257A">
      <w:pPr>
        <w:numPr>
          <w:ilvl w:val="0"/>
          <w:numId w:val="52"/>
        </w:numPr>
        <w:spacing w:after="203" w:line="262" w:lineRule="auto"/>
        <w:ind w:firstLine="227"/>
        <w:jc w:val="both"/>
        <w:rPr>
          <w:szCs w:val="24"/>
        </w:rPr>
      </w:pPr>
      <w:r w:rsidRPr="002421E7">
        <w:rPr>
          <w:szCs w:val="24"/>
        </w:rPr>
        <w:t>Návrh na zmenu maximálnej ceny v ďalších rokoch regulačného obdobia sa odôvodňuje analýzou zmien ekonomicky oprávnených nákladov.</w:t>
      </w:r>
    </w:p>
    <w:p w:rsidR="00C96722" w:rsidRPr="002421E7" w:rsidRDefault="00C96722" w:rsidP="00E7257A">
      <w:pPr>
        <w:numPr>
          <w:ilvl w:val="0"/>
          <w:numId w:val="52"/>
        </w:numPr>
        <w:spacing w:after="203" w:line="262" w:lineRule="auto"/>
        <w:ind w:firstLine="227"/>
        <w:jc w:val="both"/>
        <w:rPr>
          <w:szCs w:val="24"/>
        </w:rPr>
      </w:pPr>
      <w:r w:rsidRPr="002421E7">
        <w:rPr>
          <w:szCs w:val="24"/>
        </w:rPr>
        <w:t>Ak regulovaný subjekt čistí odpadovú vodu privádzanú od iného regulovaného subjektu do čistiarne odpadových vôd, návrh maximálnej ceny za čistenie odpadovej vody sa predkladá tak, že maximálna cena za odvádzanie a čistenie odpadovej vody je cena znížená o priemerné náklady spojené s odvádzaním odpadovej vody od konečných producentov</w:t>
      </w:r>
      <w:r w:rsidRPr="002421E7">
        <w:rPr>
          <w:szCs w:val="24"/>
          <w:vertAlign w:val="superscript"/>
        </w:rPr>
        <w:t>3</w:t>
      </w:r>
      <w:r w:rsidRPr="002421E7">
        <w:rPr>
          <w:szCs w:val="24"/>
        </w:rPr>
        <w:t>) a o odpisy majetku spojeného s odvádzaním odpadovej vody.</w:t>
      </w:r>
    </w:p>
    <w:p w:rsidR="00C96722" w:rsidRPr="002421E7" w:rsidRDefault="00C96722" w:rsidP="00E7257A">
      <w:pPr>
        <w:numPr>
          <w:ilvl w:val="0"/>
          <w:numId w:val="52"/>
        </w:numPr>
        <w:spacing w:after="141" w:line="262" w:lineRule="auto"/>
        <w:ind w:firstLine="227"/>
        <w:jc w:val="both"/>
        <w:rPr>
          <w:szCs w:val="24"/>
        </w:rPr>
      </w:pPr>
      <w:r w:rsidRPr="002421E7">
        <w:rPr>
          <w:szCs w:val="24"/>
        </w:rPr>
        <w:t>Ak regulovaný subjekt odvádza a čistí odpadovú vodu privádzanú prevádzkovo súvisiacou kanalizáciou</w:t>
      </w:r>
      <w:r w:rsidRPr="002421E7">
        <w:rPr>
          <w:szCs w:val="24"/>
          <w:vertAlign w:val="superscript"/>
        </w:rPr>
        <w:t>23</w:t>
      </w:r>
      <w:r w:rsidRPr="002421E7">
        <w:rPr>
          <w:szCs w:val="24"/>
        </w:rPr>
        <w:t>) od iného regulovaného subjektu, návrh maximálnej ceny za odvádzanie a čistenie odpadovej vody od iného regulovaného subjektu sa určí v závislosti od celkového množstva odpadovej vody privedenej od iných regulovaných subjektov takto:</w:t>
      </w:r>
    </w:p>
    <w:p w:rsidR="00C96722" w:rsidRPr="002421E7" w:rsidRDefault="00C96722" w:rsidP="00C96722">
      <w:pPr>
        <w:numPr>
          <w:ilvl w:val="0"/>
          <w:numId w:val="29"/>
        </w:numPr>
        <w:spacing w:after="221" w:line="262" w:lineRule="auto"/>
        <w:ind w:hanging="283"/>
        <w:jc w:val="both"/>
        <w:rPr>
          <w:szCs w:val="24"/>
        </w:rPr>
      </w:pPr>
      <w:r w:rsidRPr="002421E7">
        <w:rPr>
          <w:szCs w:val="24"/>
        </w:rPr>
        <w:t>ak QSR</w:t>
      </w:r>
      <w:r w:rsidRPr="002421E7">
        <w:rPr>
          <w:szCs w:val="24"/>
          <w:vertAlign w:val="subscript"/>
        </w:rPr>
        <w:t xml:space="preserve">t-2 </w:t>
      </w:r>
      <w:r w:rsidRPr="002421E7">
        <w:rPr>
          <w:szCs w:val="24"/>
        </w:rPr>
        <w:t>je menšie alebo sa rovná 0,20 × QST</w:t>
      </w:r>
      <w:r w:rsidRPr="002421E7">
        <w:rPr>
          <w:szCs w:val="24"/>
          <w:vertAlign w:val="subscript"/>
        </w:rPr>
        <w:t>t-2</w:t>
      </w:r>
      <w:r w:rsidRPr="002421E7">
        <w:rPr>
          <w:szCs w:val="24"/>
        </w:rPr>
        <w:t>, potom MCS</w:t>
      </w:r>
      <w:r w:rsidRPr="002421E7">
        <w:rPr>
          <w:szCs w:val="24"/>
          <w:vertAlign w:val="subscript"/>
        </w:rPr>
        <w:t xml:space="preserve">t </w:t>
      </w:r>
      <w:r w:rsidRPr="002421E7">
        <w:rPr>
          <w:szCs w:val="24"/>
        </w:rPr>
        <w:t>je menšia alebo sa rovná 0,65 × PRS</w:t>
      </w:r>
      <w:r w:rsidRPr="002421E7">
        <w:rPr>
          <w:szCs w:val="24"/>
          <w:vertAlign w:val="subscript"/>
        </w:rPr>
        <w:t>t</w:t>
      </w:r>
      <w:r w:rsidRPr="002421E7">
        <w:rPr>
          <w:szCs w:val="24"/>
        </w:rPr>
        <w:t>,</w:t>
      </w:r>
    </w:p>
    <w:p w:rsidR="00C96722" w:rsidRPr="002421E7" w:rsidRDefault="00C96722" w:rsidP="00C96722">
      <w:pPr>
        <w:numPr>
          <w:ilvl w:val="0"/>
          <w:numId w:val="29"/>
        </w:numPr>
        <w:spacing w:after="100" w:line="262" w:lineRule="auto"/>
        <w:ind w:hanging="283"/>
        <w:jc w:val="both"/>
        <w:rPr>
          <w:szCs w:val="24"/>
        </w:rPr>
      </w:pPr>
      <w:r w:rsidRPr="002421E7">
        <w:rPr>
          <w:szCs w:val="24"/>
        </w:rPr>
        <w:t>ak 0,20 × QST</w:t>
      </w:r>
      <w:r w:rsidRPr="002421E7">
        <w:rPr>
          <w:szCs w:val="24"/>
          <w:vertAlign w:val="subscript"/>
        </w:rPr>
        <w:t xml:space="preserve">t-2 </w:t>
      </w:r>
      <w:r w:rsidRPr="002421E7">
        <w:rPr>
          <w:szCs w:val="24"/>
        </w:rPr>
        <w:t>je menšie ako QSR</w:t>
      </w:r>
      <w:r w:rsidRPr="002421E7">
        <w:rPr>
          <w:szCs w:val="24"/>
          <w:vertAlign w:val="subscript"/>
        </w:rPr>
        <w:t xml:space="preserve">t-2 </w:t>
      </w:r>
      <w:r w:rsidRPr="002421E7">
        <w:rPr>
          <w:szCs w:val="24"/>
        </w:rPr>
        <w:t>a zároveň menšie alebo sa rovná 0,6 × QST</w:t>
      </w:r>
      <w:r w:rsidRPr="002421E7">
        <w:rPr>
          <w:szCs w:val="24"/>
          <w:vertAlign w:val="subscript"/>
        </w:rPr>
        <w:t>t-2</w:t>
      </w:r>
      <w:r w:rsidRPr="002421E7">
        <w:rPr>
          <w:szCs w:val="24"/>
        </w:rPr>
        <w:t>, potom</w:t>
      </w:r>
    </w:p>
    <w:p w:rsidR="00C96722" w:rsidRPr="002421E7" w:rsidRDefault="00C96722" w:rsidP="00C96722">
      <w:pPr>
        <w:spacing w:after="213"/>
        <w:ind w:left="293"/>
        <w:rPr>
          <w:szCs w:val="24"/>
        </w:rPr>
      </w:pPr>
      <w:r w:rsidRPr="002421E7">
        <w:rPr>
          <w:szCs w:val="24"/>
        </w:rPr>
        <w:t>MCS</w:t>
      </w:r>
      <w:r w:rsidRPr="002421E7">
        <w:rPr>
          <w:szCs w:val="24"/>
          <w:vertAlign w:val="subscript"/>
        </w:rPr>
        <w:t xml:space="preserve">t </w:t>
      </w:r>
      <w:r w:rsidRPr="002421E7">
        <w:rPr>
          <w:szCs w:val="24"/>
        </w:rPr>
        <w:t>je menšia alebo sa rovná 0,75 × PRS</w:t>
      </w:r>
      <w:r w:rsidRPr="002421E7">
        <w:rPr>
          <w:szCs w:val="24"/>
          <w:vertAlign w:val="subscript"/>
        </w:rPr>
        <w:t>t</w:t>
      </w:r>
      <w:r w:rsidRPr="002421E7">
        <w:rPr>
          <w:szCs w:val="24"/>
        </w:rPr>
        <w:t>,</w:t>
      </w:r>
    </w:p>
    <w:p w:rsidR="00C96722" w:rsidRPr="002421E7" w:rsidRDefault="00C96722" w:rsidP="00C96722">
      <w:pPr>
        <w:numPr>
          <w:ilvl w:val="0"/>
          <w:numId w:val="29"/>
        </w:numPr>
        <w:spacing w:line="531" w:lineRule="auto"/>
        <w:ind w:hanging="283"/>
        <w:jc w:val="both"/>
        <w:rPr>
          <w:szCs w:val="24"/>
        </w:rPr>
      </w:pPr>
      <w:r w:rsidRPr="002421E7">
        <w:rPr>
          <w:szCs w:val="24"/>
        </w:rPr>
        <w:t>ak QSR</w:t>
      </w:r>
      <w:r w:rsidRPr="002421E7">
        <w:rPr>
          <w:szCs w:val="24"/>
          <w:vertAlign w:val="subscript"/>
        </w:rPr>
        <w:t xml:space="preserve">t-2 </w:t>
      </w:r>
      <w:r w:rsidRPr="002421E7">
        <w:rPr>
          <w:szCs w:val="24"/>
        </w:rPr>
        <w:t>je väčšie ako 0,6 × QST</w:t>
      </w:r>
      <w:r w:rsidRPr="002421E7">
        <w:rPr>
          <w:szCs w:val="24"/>
          <w:vertAlign w:val="subscript"/>
        </w:rPr>
        <w:t>t-2</w:t>
      </w:r>
      <w:r w:rsidRPr="002421E7">
        <w:rPr>
          <w:szCs w:val="24"/>
        </w:rPr>
        <w:t>, potom MCS</w:t>
      </w:r>
      <w:r w:rsidRPr="002421E7">
        <w:rPr>
          <w:szCs w:val="24"/>
          <w:vertAlign w:val="subscript"/>
        </w:rPr>
        <w:t xml:space="preserve">t </w:t>
      </w:r>
      <w:r w:rsidRPr="002421E7">
        <w:rPr>
          <w:szCs w:val="24"/>
        </w:rPr>
        <w:t>je menšia alebo sa rovná 0,85 × PRS</w:t>
      </w:r>
      <w:r w:rsidRPr="002421E7">
        <w:rPr>
          <w:szCs w:val="24"/>
          <w:vertAlign w:val="subscript"/>
        </w:rPr>
        <w:t>t</w:t>
      </w:r>
      <w:r w:rsidRPr="002421E7">
        <w:rPr>
          <w:szCs w:val="24"/>
        </w:rPr>
        <w:t>, kde</w:t>
      </w:r>
    </w:p>
    <w:p w:rsidR="00C96722" w:rsidRPr="002421E7" w:rsidRDefault="00C96722" w:rsidP="00C96722">
      <w:pPr>
        <w:spacing w:after="121" w:line="334" w:lineRule="auto"/>
        <w:ind w:left="283" w:firstLine="227"/>
        <w:rPr>
          <w:szCs w:val="24"/>
        </w:rPr>
      </w:pPr>
      <w:r w:rsidRPr="002421E7">
        <w:rPr>
          <w:szCs w:val="24"/>
        </w:rPr>
        <w:t>QSR</w:t>
      </w:r>
      <w:r w:rsidRPr="002421E7">
        <w:rPr>
          <w:szCs w:val="24"/>
          <w:vertAlign w:val="subscript"/>
        </w:rPr>
        <w:t xml:space="preserve">t-2 </w:t>
      </w:r>
      <w:r w:rsidRPr="002421E7">
        <w:rPr>
          <w:szCs w:val="24"/>
        </w:rPr>
        <w:t>je skutočné množstvo odvádzanej a čistenej odpadovej vody od iných regulovaných subjektov v roku t-2.</w:t>
      </w:r>
    </w:p>
    <w:p w:rsidR="00C96722" w:rsidRPr="00842944" w:rsidRDefault="00C96722" w:rsidP="00C96722">
      <w:pPr>
        <w:spacing w:after="202"/>
        <w:ind w:firstLine="284"/>
        <w:rPr>
          <w:strike/>
          <w:color w:val="FF0000"/>
          <w:szCs w:val="24"/>
        </w:rPr>
      </w:pPr>
      <w:r w:rsidRPr="00842944">
        <w:rPr>
          <w:strike/>
          <w:color w:val="FF0000"/>
          <w:szCs w:val="24"/>
        </w:rPr>
        <w:t>(8) Maximálne ceny za odvádzanie a čistenie odpadovej vody pre jednotlivé skupiny producentov</w:t>
      </w:r>
      <w:r w:rsidRPr="00842944">
        <w:rPr>
          <w:strike/>
          <w:color w:val="FF0000"/>
          <w:szCs w:val="24"/>
          <w:vertAlign w:val="superscript"/>
        </w:rPr>
        <w:t>3</w:t>
      </w:r>
      <w:r w:rsidRPr="00842944">
        <w:rPr>
          <w:strike/>
          <w:color w:val="FF0000"/>
          <w:szCs w:val="24"/>
        </w:rPr>
        <w:t>) v eurách na objemovú jednotku sa navrhujú tak, aby zohľadňovali ekonomicky oprávnené náklady na odvádzanie a čistenie odpadovej vody od jednotlivých skupín producentov</w:t>
      </w:r>
      <w:r w:rsidRPr="00842944">
        <w:rPr>
          <w:strike/>
          <w:color w:val="FF0000"/>
          <w:szCs w:val="24"/>
          <w:vertAlign w:val="superscript"/>
        </w:rPr>
        <w:t>3</w:t>
      </w:r>
      <w:r w:rsidRPr="00842944">
        <w:rPr>
          <w:strike/>
          <w:color w:val="FF0000"/>
          <w:szCs w:val="24"/>
        </w:rPr>
        <w:t>) a výšku primeraného zisku.</w:t>
      </w:r>
    </w:p>
    <w:p w:rsidR="00C96722" w:rsidRPr="002421E7" w:rsidRDefault="00C96722" w:rsidP="00C96722">
      <w:pPr>
        <w:spacing w:after="203"/>
        <w:ind w:firstLine="284"/>
        <w:rPr>
          <w:szCs w:val="24"/>
        </w:rPr>
      </w:pPr>
      <w:r w:rsidRPr="00842944">
        <w:rPr>
          <w:strike/>
          <w:color w:val="FF0000"/>
          <w:szCs w:val="24"/>
        </w:rPr>
        <w:t>(9)</w:t>
      </w:r>
      <w:r w:rsidRPr="00842944">
        <w:rPr>
          <w:color w:val="FF0000"/>
          <w:szCs w:val="24"/>
        </w:rPr>
        <w:t xml:space="preserve"> (8) </w:t>
      </w:r>
      <w:r w:rsidRPr="002421E7">
        <w:rPr>
          <w:szCs w:val="24"/>
        </w:rPr>
        <w:t>Ak sa návrh na určenie maximálnej ceny za odvádzanie a čistenie odpadovej vody, za odvádzanie odpadovej vody, za čistenie odpadovej vody alebo za odvádzanie a čistenie odpadovej vody pre skupinu producentov</w:t>
      </w:r>
      <w:r w:rsidRPr="002421E7">
        <w:rPr>
          <w:szCs w:val="24"/>
          <w:vertAlign w:val="superscript"/>
        </w:rPr>
        <w:t>3</w:t>
      </w:r>
      <w:r w:rsidRPr="002421E7">
        <w:rPr>
          <w:szCs w:val="24"/>
        </w:rPr>
        <w:t xml:space="preserve">) predkladá prvýkrát, vypočíta sa priemerná cena za odvádzanie a čistenie odpadovej vody v eurách na objemovú jednotku na rok t podľa odseku 3, pričom sa na výpočet použijú plánované údaje na rok t a návrh maximálnej ceny sa predkladá </w:t>
      </w:r>
      <w:r w:rsidRPr="00842944">
        <w:rPr>
          <w:strike/>
          <w:color w:val="FF0000"/>
          <w:szCs w:val="24"/>
        </w:rPr>
        <w:t>podľa odsekov 2 a 4 až 8</w:t>
      </w:r>
      <w:r>
        <w:rPr>
          <w:szCs w:val="24"/>
        </w:rPr>
        <w:t xml:space="preserve"> </w:t>
      </w:r>
      <w:r w:rsidRPr="00842944">
        <w:rPr>
          <w:color w:val="FF0000"/>
        </w:rPr>
        <w:t>podľa odsekov 2 a 4 až 7</w:t>
      </w:r>
      <w:r w:rsidRPr="002421E7">
        <w:rPr>
          <w:szCs w:val="24"/>
        </w:rPr>
        <w:t>.</w:t>
      </w:r>
    </w:p>
    <w:p w:rsidR="00C96722" w:rsidRDefault="00C96722" w:rsidP="00C96722">
      <w:pPr>
        <w:spacing w:after="290"/>
        <w:ind w:firstLine="284"/>
        <w:rPr>
          <w:strike/>
          <w:color w:val="FF0000"/>
          <w:szCs w:val="24"/>
        </w:rPr>
      </w:pPr>
      <w:r w:rsidRPr="00842944">
        <w:rPr>
          <w:strike/>
          <w:color w:val="FF0000"/>
          <w:szCs w:val="24"/>
        </w:rPr>
        <w:t>(10) Ak počas regulačného obdobia dôjde k výraznému nárastu ekonomicky oprávnených nákladov z dôvodu plnenia nových povinností podľa osobitných predpisov,</w:t>
      </w:r>
      <w:r w:rsidRPr="00842944">
        <w:rPr>
          <w:strike/>
          <w:color w:val="FF0000"/>
          <w:szCs w:val="24"/>
          <w:vertAlign w:val="superscript"/>
        </w:rPr>
        <w:t>5</w:t>
      </w:r>
      <w:r w:rsidRPr="00842944">
        <w:rPr>
          <w:strike/>
          <w:color w:val="FF0000"/>
          <w:szCs w:val="24"/>
        </w:rPr>
        <w:t>) z dôvodu plnenia nových povinností vyplývajúcich z rozhodnutí správnych orgánov alebo z dôvodu odvrátenia a odstránenia škôd počas mimoriadnej situácie alebo núdzového stavu vyhlásených podľa osobitných predpisov,</w:t>
      </w:r>
      <w:r w:rsidRPr="00842944">
        <w:rPr>
          <w:strike/>
          <w:color w:val="FF0000"/>
          <w:szCs w:val="24"/>
          <w:vertAlign w:val="superscript"/>
        </w:rPr>
        <w:t>22b</w:t>
      </w:r>
      <w:r w:rsidRPr="00842944">
        <w:rPr>
          <w:strike/>
          <w:color w:val="FF0000"/>
          <w:szCs w:val="24"/>
        </w:rPr>
        <w:t>) môžu byť tieto náklady zahrnuté do výpočtu ceny v konaní o cenovej regulácii. Ak počas regulačného obdobia dôjde k výraznému nárastu ekonomicky oprávnených nákladov, ktorých nárast je preukázateľný zmluvou medzi regulovaným subjektom a druhou zmluvnou stranou, pričom ide o náklady, ktoré neboli regulovaným subjektom ovplyvniteľné ani vopred predvídateľné, môžu byť tieto náklady zahrnuté do výpočtu ceny v konaní o cenovej regulácii od doby nadobudnutia právoplatnosti zmluvy podľa rozhodnutia úradu v rozsahu, v akom tieto náklady nie sú uplatnené v schválenej alebo určenej cene.</w:t>
      </w:r>
    </w:p>
    <w:p w:rsidR="00C96722" w:rsidRPr="00842944" w:rsidRDefault="00C96722" w:rsidP="00C96722">
      <w:pPr>
        <w:spacing w:before="225" w:after="225" w:line="264" w:lineRule="auto"/>
        <w:ind w:firstLine="426"/>
        <w:rPr>
          <w:color w:val="FF0000"/>
        </w:rPr>
      </w:pPr>
      <w:r w:rsidRPr="00842944">
        <w:rPr>
          <w:color w:val="FF0000"/>
        </w:rPr>
        <w:t>(9) Fixná zložka maximálnej ceny za odvádzanie a čistenie odpadovej vody, za čistenie odpadovej vody alebo za odvádzanie a čistenie odpadovej vody pre skupinu producentov (ďalej len „fixná zložka maximálnej ceny odpadovej vody“) zohľadňuje  nákladovosť odberného miesta vrátane kapacitných nárokov na odvádzanie a čistenie odpadovej vody a určuje sa v eurách za rok v príslušnej tarifnej skupine podľa zaradenia odberného miesta pitnej vody podľa § 9 ods</w:t>
      </w:r>
      <w:r>
        <w:rPr>
          <w:color w:val="FF0000"/>
        </w:rPr>
        <w:t>.</w:t>
      </w:r>
      <w:r w:rsidRPr="00842944">
        <w:rPr>
          <w:color w:val="FF0000"/>
        </w:rPr>
        <w:t xml:space="preserve"> 8. Táto tarifa sa zvyšuje o 20 %,  ak sú v odbernom mieste odvádzané aj vody z povrchového odtoku.</w:t>
      </w:r>
    </w:p>
    <w:p w:rsidR="00C96722" w:rsidRPr="00842944" w:rsidRDefault="00C96722" w:rsidP="00C96722">
      <w:pPr>
        <w:ind w:firstLine="426"/>
        <w:rPr>
          <w:color w:val="FF0000"/>
        </w:rPr>
      </w:pPr>
      <w:r w:rsidRPr="00842944">
        <w:rPr>
          <w:color w:val="FF0000"/>
        </w:rPr>
        <w:t xml:space="preserve">(10) Variabilná zložka maximálnej ceny za odvádzanie a čistenie odpadovej vody, </w:t>
      </w:r>
      <w:r w:rsidRPr="00842944">
        <w:rPr>
          <w:color w:val="FF0000"/>
        </w:rPr>
        <w:br/>
        <w:t xml:space="preserve">za čistenie odpadovej vody alebo za odvádzanie a čistenie odpadovej vody pre skupinu producentov v eurách na objemovú jednotku sa navrhuje tak, aby vážený priemer variabilnej zložky maximálnej ceny za odvádzanie a čistenie odpadovej vody  a  maximálnej ceny za odvádzanie a čistenie odpadovej vody privádzanej prevádzkovo súvisiacou kanalizáciou od iného regulovaného subjektu prepočítaný na objemovú jednotku neprekročil priemernú variabilnú zložku maximálnej ceny za odvádzanie a čistenie odpadovej vody v eurách na objemovú jednotku na rok t vypočítanú podľa odseku 11. </w:t>
      </w:r>
    </w:p>
    <w:p w:rsidR="00C96722" w:rsidRPr="00842944" w:rsidRDefault="00C96722" w:rsidP="00C96722">
      <w:pPr>
        <w:ind w:firstLine="426"/>
        <w:rPr>
          <w:color w:val="FF0000"/>
        </w:rPr>
      </w:pPr>
    </w:p>
    <w:p w:rsidR="00C96722" w:rsidRPr="00842944" w:rsidRDefault="00C96722" w:rsidP="00C96722">
      <w:pPr>
        <w:ind w:firstLine="426"/>
        <w:rPr>
          <w:color w:val="FF0000"/>
        </w:rPr>
      </w:pPr>
      <w:r w:rsidRPr="00842944">
        <w:rPr>
          <w:rFonts w:eastAsiaTheme="minorHAnsi"/>
          <w:color w:val="FF0000"/>
          <w:sz w:val="22"/>
          <w:lang w:eastAsia="en-US"/>
        </w:rPr>
        <w:t>(1</w:t>
      </w:r>
      <w:r w:rsidRPr="00842944">
        <w:rPr>
          <w:color w:val="FF0000"/>
        </w:rPr>
        <w:t>1</w:t>
      </w:r>
      <w:r w:rsidRPr="00842944">
        <w:rPr>
          <w:rFonts w:eastAsiaTheme="minorHAnsi"/>
          <w:color w:val="FF0000"/>
          <w:sz w:val="22"/>
          <w:lang w:eastAsia="en-US"/>
        </w:rPr>
        <w:t xml:space="preserve">) </w:t>
      </w:r>
      <w:r w:rsidRPr="00842944">
        <w:rPr>
          <w:rFonts w:eastAsiaTheme="minorHAnsi"/>
          <w:color w:val="FF0000"/>
          <w:lang w:eastAsia="en-US"/>
        </w:rPr>
        <w:t>Na určenie variabilnej zložky maximálnej ceny za  odvádzanie a čistenie odpadovej vody, maximálnej ceny za odvádzanie odpadovej vody, maximálnej ceny za čistenie odpadovej vody alebo maximálnej ceny za odvádzanie a čistenie odpadovej vody pre skupinu producentov (ďalej len „variabilná zložka maximálnej ceny odpadovej vody“) v eurách na objemovú jednotku pre všetky tarifné skupiny T</w:t>
      </w:r>
      <w:r w:rsidRPr="00842944">
        <w:rPr>
          <w:rFonts w:eastAsiaTheme="minorHAnsi"/>
          <w:color w:val="FF0000"/>
          <w:vertAlign w:val="subscript"/>
          <w:lang w:eastAsia="en-US"/>
        </w:rPr>
        <w:t>1</w:t>
      </w:r>
      <w:r w:rsidRPr="00842944">
        <w:rPr>
          <w:rFonts w:eastAsiaTheme="minorHAnsi"/>
          <w:color w:val="FF0000"/>
          <w:lang w:eastAsia="en-US"/>
        </w:rPr>
        <w:t xml:space="preserve"> až T</w:t>
      </w:r>
      <w:r w:rsidRPr="00842944">
        <w:rPr>
          <w:rFonts w:eastAsiaTheme="minorHAnsi"/>
          <w:color w:val="FF0000"/>
          <w:vertAlign w:val="subscript"/>
          <w:lang w:eastAsia="en-US"/>
        </w:rPr>
        <w:t>6</w:t>
      </w:r>
      <w:r w:rsidRPr="00842944">
        <w:rPr>
          <w:rFonts w:eastAsiaTheme="minorHAnsi"/>
          <w:color w:val="FF0000"/>
          <w:lang w:eastAsia="en-US"/>
        </w:rPr>
        <w:t xml:space="preserve"> sa vypočíta priemerná variabilná zložka maximálnej ceny podľa vzorca</w:t>
      </w:r>
    </w:p>
    <w:p w:rsidR="00C96722" w:rsidRPr="00842944" w:rsidRDefault="00C96722" w:rsidP="00C96722">
      <w:pPr>
        <w:rPr>
          <w:color w:val="FF0000"/>
        </w:rPr>
      </w:pPr>
    </w:p>
    <w:p w:rsidR="00C96722" w:rsidRPr="00842944" w:rsidRDefault="00C96722" w:rsidP="00C96722">
      <w:pPr>
        <w:jc w:val="center"/>
        <w:rPr>
          <w:color w:val="FF0000"/>
        </w:rPr>
      </w:pPr>
      <m:oMathPara>
        <m:oMath>
          <m:sSub>
            <m:sSubPr>
              <m:ctrlPr>
                <w:rPr>
                  <w:rFonts w:ascii="Cambria Math" w:hAnsi="Cambria Math"/>
                  <w:i/>
                  <w:color w:val="FF0000"/>
                </w:rPr>
              </m:ctrlPr>
            </m:sSubPr>
            <m:e>
              <m:r>
                <w:rPr>
                  <w:rFonts w:ascii="Cambria Math" w:hAnsi="Cambria Math"/>
                  <w:color w:val="FF0000"/>
                </w:rPr>
                <m:t>PRVCS</m:t>
              </m:r>
            </m:e>
            <m:sub>
              <m:r>
                <w:rPr>
                  <w:rFonts w:ascii="Cambria Math" w:hAnsi="Cambria Math"/>
                  <w:color w:val="FF0000"/>
                </w:rPr>
                <m:t>t</m:t>
              </m:r>
            </m:sub>
          </m:sSub>
          <m:r>
            <w:rPr>
              <w:rFonts w:ascii="Cambria Math" w:hAnsi="Cambria Math"/>
              <w:color w:val="FF0000"/>
            </w:rPr>
            <m:t>= </m:t>
          </m:r>
          <m:f>
            <m:fPr>
              <m:ctrlPr>
                <w:rPr>
                  <w:rFonts w:ascii="Cambria Math" w:hAnsi="Cambria Math"/>
                  <w:i/>
                  <w:color w:val="FF0000"/>
                </w:rPr>
              </m:ctrlPr>
            </m:fPr>
            <m:num>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PRS</m:t>
                  </m:r>
                </m:e>
                <m:sub>
                  <m:r>
                    <w:rPr>
                      <w:rFonts w:ascii="Cambria Math" w:hAnsi="Cambria Math"/>
                      <w:color w:val="FF0000"/>
                    </w:rPr>
                    <m:t>t</m:t>
                  </m:r>
                </m:sub>
              </m:sSub>
              <m:r>
                <w:rPr>
                  <w:rFonts w:ascii="Cambria Math" w:hAnsi="Cambria Math"/>
                  <w:color w:val="FF0000"/>
                </w:rPr>
                <m:t> ×</m:t>
              </m:r>
              <m:sSub>
                <m:sSubPr>
                  <m:ctrlPr>
                    <w:rPr>
                      <w:rFonts w:ascii="Cambria Math" w:hAnsi="Cambria Math"/>
                      <w:i/>
                      <w:color w:val="FF0000"/>
                    </w:rPr>
                  </m:ctrlPr>
                </m:sSubPr>
                <m:e>
                  <m:r>
                    <w:rPr>
                      <w:rFonts w:ascii="Cambria Math" w:hAnsi="Cambria Math"/>
                      <w:color w:val="FF0000"/>
                    </w:rPr>
                    <m:t>QST</m:t>
                  </m:r>
                </m:e>
                <m:sub>
                  <m:r>
                    <w:rPr>
                      <w:rFonts w:ascii="Cambria Math" w:hAnsi="Cambria Math"/>
                      <w:color w:val="FF0000"/>
                    </w:rPr>
                    <m:t>t-1</m:t>
                  </m:r>
                </m:sub>
              </m:sSub>
              <m:r>
                <w:rPr>
                  <w:rFonts w:ascii="Cambria Math" w:hAnsi="Cambria Math"/>
                  <w:color w:val="FF0000"/>
                </w:rPr>
                <m:t>)-</m:t>
              </m:r>
              <m:nary>
                <m:naryPr>
                  <m:chr m:val="∑"/>
                  <m:ctrlPr>
                    <w:rPr>
                      <w:rFonts w:ascii="Cambria Math" w:hAnsi="Cambria Math"/>
                      <w:i/>
                      <w:color w:val="FF0000"/>
                    </w:rPr>
                  </m:ctrlPr>
                </m:naryPr>
                <m:sub>
                  <m:r>
                    <w:rPr>
                      <w:rFonts w:ascii="Cambria Math" w:hAnsi="Cambria Math"/>
                      <w:color w:val="FF0000"/>
                    </w:rPr>
                    <m:t>i=1</m:t>
                  </m:r>
                </m:sub>
                <m:sup>
                  <m:r>
                    <w:rPr>
                      <w:rFonts w:ascii="Cambria Math" w:hAnsi="Cambria Math"/>
                      <w:color w:val="FF0000"/>
                    </w:rPr>
                    <m:t>6</m:t>
                  </m:r>
                </m:sup>
                <m:e>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FCS</m:t>
                      </m:r>
                    </m:e>
                    <m:sub>
                      <m:r>
                        <w:rPr>
                          <w:rFonts w:ascii="Cambria Math" w:hAnsi="Cambria Math"/>
                          <w:color w:val="FF0000"/>
                        </w:rPr>
                        <m:t>i</m:t>
                      </m:r>
                    </m:sub>
                  </m:sSub>
                </m:e>
              </m:nary>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POMST</m:t>
                  </m:r>
                </m:e>
                <m:sub>
                  <m:r>
                    <w:rPr>
                      <w:rFonts w:ascii="Cambria Math" w:hAnsi="Cambria Math"/>
                      <w:color w:val="FF0000"/>
                    </w:rPr>
                    <m:t>i</m:t>
                  </m:r>
                </m:sub>
              </m:sSub>
              <m:r>
                <w:rPr>
                  <w:rFonts w:ascii="Cambria Math" w:hAnsi="Cambria Math"/>
                  <w:color w:val="FF0000"/>
                </w:rPr>
                <m:t>)</m:t>
              </m:r>
            </m:num>
            <m:den>
              <m:sSub>
                <m:sSubPr>
                  <m:ctrlPr>
                    <w:rPr>
                      <w:rFonts w:ascii="Cambria Math" w:hAnsi="Cambria Math"/>
                      <w:i/>
                      <w:color w:val="FF0000"/>
                    </w:rPr>
                  </m:ctrlPr>
                </m:sSubPr>
                <m:e>
                  <m:r>
                    <w:rPr>
                      <w:rFonts w:ascii="Cambria Math" w:hAnsi="Cambria Math"/>
                      <w:color w:val="FF0000"/>
                    </w:rPr>
                    <m:t>QST</m:t>
                  </m:r>
                </m:e>
                <m:sub>
                  <m:r>
                    <w:rPr>
                      <w:rFonts w:ascii="Cambria Math" w:hAnsi="Cambria Math"/>
                      <w:color w:val="FF0000"/>
                    </w:rPr>
                    <m:t>t-1</m:t>
                  </m:r>
                </m:sub>
              </m:sSub>
            </m:den>
          </m:f>
          <m:r>
            <w:rPr>
              <w:rFonts w:ascii="Cambria Math" w:hAnsi="Cambria Math"/>
              <w:color w:val="FF0000"/>
            </w:rPr>
            <m:t xml:space="preserve"> ,</m:t>
          </m:r>
        </m:oMath>
      </m:oMathPara>
    </w:p>
    <w:p w:rsidR="00C96722" w:rsidRPr="00842944" w:rsidRDefault="00C96722" w:rsidP="00C96722">
      <w:pPr>
        <w:jc w:val="center"/>
        <w:rPr>
          <w:color w:val="FF0000"/>
        </w:rPr>
      </w:pPr>
    </w:p>
    <w:p w:rsidR="00C96722" w:rsidRPr="00842944" w:rsidRDefault="00C96722" w:rsidP="00C96722">
      <w:pPr>
        <w:rPr>
          <w:color w:val="FF0000"/>
        </w:rPr>
      </w:pPr>
    </w:p>
    <w:p w:rsidR="00C96722" w:rsidRPr="00842944" w:rsidRDefault="00C96722" w:rsidP="00C96722">
      <w:pPr>
        <w:rPr>
          <w:color w:val="FF0000"/>
        </w:rPr>
      </w:pPr>
      <w:r w:rsidRPr="00842944">
        <w:rPr>
          <w:color w:val="FF0000"/>
        </w:rPr>
        <w:t xml:space="preserve">kde </w:t>
      </w:r>
    </w:p>
    <w:p w:rsidR="00C96722" w:rsidRPr="00842944" w:rsidRDefault="00C96722" w:rsidP="00C96722">
      <w:pPr>
        <w:pStyle w:val="Odsekzoznamu"/>
        <w:numPr>
          <w:ilvl w:val="0"/>
          <w:numId w:val="5"/>
        </w:numPr>
        <w:contextualSpacing w:val="0"/>
        <w:jc w:val="both"/>
        <w:rPr>
          <w:color w:val="FF0000"/>
        </w:rPr>
      </w:pPr>
      <w:r w:rsidRPr="00842944">
        <w:rPr>
          <w:color w:val="FF0000"/>
        </w:rPr>
        <w:t>PRVCS</w:t>
      </w:r>
      <w:r w:rsidRPr="00842944">
        <w:rPr>
          <w:color w:val="FF0000"/>
          <w:vertAlign w:val="subscript"/>
        </w:rPr>
        <w:t>t</w:t>
      </w:r>
      <w:r w:rsidRPr="00842944">
        <w:rPr>
          <w:color w:val="FF0000"/>
        </w:rPr>
        <w:t xml:space="preserve"> je priemerná variabilná zložka maximálnej ceny za odvádzanie a čistenie odpadovej vody v eurách na objemovú jednotku,</w:t>
      </w:r>
    </w:p>
    <w:p w:rsidR="00C96722" w:rsidRPr="00842944" w:rsidRDefault="00C96722" w:rsidP="00C96722">
      <w:pPr>
        <w:pStyle w:val="Odsekzoznamu"/>
        <w:rPr>
          <w:color w:val="FF0000"/>
        </w:rPr>
      </w:pPr>
    </w:p>
    <w:p w:rsidR="00C96722" w:rsidRPr="00842944" w:rsidRDefault="00C96722" w:rsidP="00C96722">
      <w:pPr>
        <w:pStyle w:val="Odsekzoznamu"/>
        <w:numPr>
          <w:ilvl w:val="0"/>
          <w:numId w:val="5"/>
        </w:numPr>
        <w:contextualSpacing w:val="0"/>
        <w:jc w:val="both"/>
        <w:rPr>
          <w:color w:val="FF0000"/>
        </w:rPr>
      </w:pPr>
      <w:r w:rsidRPr="00842944">
        <w:rPr>
          <w:color w:val="FF0000"/>
        </w:rPr>
        <w:t>FCS</w:t>
      </w:r>
      <w:r w:rsidRPr="00842944">
        <w:rPr>
          <w:color w:val="FF0000"/>
          <w:vertAlign w:val="subscript"/>
        </w:rPr>
        <w:t>i</w:t>
      </w:r>
      <w:r w:rsidRPr="00842944">
        <w:rPr>
          <w:color w:val="FF0000"/>
        </w:rPr>
        <w:t xml:space="preserve"> je fixná zložka maximálnej ceny odpadovej vody v eurách za rok v tarifnej skupine T</w:t>
      </w:r>
      <w:r w:rsidRPr="00842944">
        <w:rPr>
          <w:color w:val="FF0000"/>
          <w:vertAlign w:val="subscript"/>
        </w:rPr>
        <w:t>i</w:t>
      </w:r>
      <w:r w:rsidRPr="00842944">
        <w:rPr>
          <w:color w:val="FF0000"/>
        </w:rPr>
        <w:t>,</w:t>
      </w:r>
    </w:p>
    <w:p w:rsidR="00C96722" w:rsidRPr="00730BB0" w:rsidRDefault="00C96722" w:rsidP="00C96722">
      <w:pPr>
        <w:pStyle w:val="Odsekzoznamu"/>
        <w:ind w:left="708"/>
        <w:rPr>
          <w:color w:val="FF0000"/>
        </w:rPr>
      </w:pPr>
    </w:p>
    <w:p w:rsidR="00C96722" w:rsidRPr="00730BB0" w:rsidRDefault="00C96722" w:rsidP="00C96722">
      <w:pPr>
        <w:spacing w:after="290"/>
        <w:ind w:left="426"/>
        <w:rPr>
          <w:strike/>
          <w:color w:val="FF0000"/>
          <w:szCs w:val="24"/>
        </w:rPr>
      </w:pPr>
      <w:r w:rsidRPr="00730BB0">
        <w:rPr>
          <w:color w:val="FF0000"/>
        </w:rPr>
        <w:t>c) POMST</w:t>
      </w:r>
      <w:r w:rsidRPr="00730BB0">
        <w:rPr>
          <w:color w:val="FF0000"/>
          <w:vertAlign w:val="subscript"/>
        </w:rPr>
        <w:t>i</w:t>
      </w:r>
      <w:r w:rsidRPr="00730BB0">
        <w:rPr>
          <w:color w:val="FF0000"/>
        </w:rPr>
        <w:t xml:space="preserve"> je</w:t>
      </w:r>
      <w:r w:rsidRPr="00730BB0">
        <w:rPr>
          <w:color w:val="FF0000"/>
          <w:vertAlign w:val="subscript"/>
        </w:rPr>
        <w:t xml:space="preserve"> </w:t>
      </w:r>
      <w:r w:rsidRPr="00730BB0">
        <w:rPr>
          <w:color w:val="FF0000"/>
        </w:rPr>
        <w:t>počet odberných miest producentov v tarifnej skupine T</w:t>
      </w:r>
      <w:r w:rsidRPr="00730BB0">
        <w:rPr>
          <w:color w:val="FF0000"/>
          <w:vertAlign w:val="subscript"/>
        </w:rPr>
        <w:t>i</w:t>
      </w:r>
      <w:r w:rsidRPr="00730BB0">
        <w:rPr>
          <w:color w:val="FF0000"/>
        </w:rPr>
        <w:t xml:space="preserve"> v roku t-2 zaradených podľa odseku 9.</w:t>
      </w:r>
    </w:p>
    <w:p w:rsidR="00C96722" w:rsidRPr="002421E7" w:rsidRDefault="00C96722" w:rsidP="00C96722">
      <w:pPr>
        <w:spacing w:after="20" w:line="248" w:lineRule="auto"/>
        <w:ind w:left="100" w:right="90"/>
        <w:jc w:val="center"/>
        <w:rPr>
          <w:szCs w:val="24"/>
        </w:rPr>
      </w:pPr>
      <w:r w:rsidRPr="002421E7">
        <w:rPr>
          <w:b/>
          <w:szCs w:val="24"/>
        </w:rPr>
        <w:t>§ 12</w:t>
      </w:r>
    </w:p>
    <w:p w:rsidR="00C96722" w:rsidRPr="002421E7" w:rsidRDefault="00C96722" w:rsidP="00C96722">
      <w:pPr>
        <w:pStyle w:val="Nadpis1"/>
        <w:spacing w:after="214"/>
        <w:ind w:left="100" w:right="90"/>
        <w:rPr>
          <w:sz w:val="24"/>
          <w:szCs w:val="24"/>
        </w:rPr>
      </w:pPr>
      <w:r w:rsidRPr="002421E7">
        <w:rPr>
          <w:sz w:val="24"/>
          <w:szCs w:val="24"/>
        </w:rPr>
        <w:t>Pripojenie na verejnú kanalizáciu</w:t>
      </w:r>
    </w:p>
    <w:p w:rsidR="00C96722" w:rsidRPr="002421E7" w:rsidRDefault="00C96722" w:rsidP="00E7257A">
      <w:pPr>
        <w:numPr>
          <w:ilvl w:val="0"/>
          <w:numId w:val="53"/>
        </w:numPr>
        <w:spacing w:after="203" w:line="262" w:lineRule="auto"/>
        <w:ind w:firstLine="227"/>
        <w:jc w:val="both"/>
        <w:rPr>
          <w:szCs w:val="24"/>
        </w:rPr>
      </w:pPr>
      <w:r w:rsidRPr="002421E7">
        <w:rPr>
          <w:szCs w:val="24"/>
        </w:rPr>
        <w:t>Cenová regulácia určenia maximálnej ceny za pripojenie na verejnú kanalizáciu podľa odsekov 2 až 6 sa vzťahuje na vybudovanie nových zaústení</w:t>
      </w:r>
      <w:r w:rsidRPr="002421E7">
        <w:rPr>
          <w:szCs w:val="24"/>
          <w:vertAlign w:val="superscript"/>
        </w:rPr>
        <w:t>24</w:t>
      </w:r>
      <w:r w:rsidRPr="002421E7">
        <w:rPr>
          <w:szCs w:val="24"/>
        </w:rPr>
        <w:t>) kanalizačných prípojok producentov odpadovej vody na náklady vlastníka verejnej kanalizácie.</w:t>
      </w:r>
    </w:p>
    <w:p w:rsidR="00C96722" w:rsidRDefault="00C96722" w:rsidP="00E7257A">
      <w:pPr>
        <w:numPr>
          <w:ilvl w:val="0"/>
          <w:numId w:val="53"/>
        </w:numPr>
        <w:spacing w:after="100" w:line="262" w:lineRule="auto"/>
        <w:ind w:firstLine="227"/>
        <w:jc w:val="both"/>
        <w:rPr>
          <w:szCs w:val="24"/>
        </w:rPr>
      </w:pPr>
      <w:r w:rsidRPr="002421E7">
        <w:rPr>
          <w:szCs w:val="24"/>
        </w:rPr>
        <w:t xml:space="preserve">Maximálna cena za pripojenie na verejnú kanalizáciu zohľadňuje výšku investičných nákladov na výstavbu požadovaného zaústenia, všetky nevyhnutné úpravy v mieste rozkopávky a príslušné poplatky spojené s výstavbou, a to v závislosti od vnútorného priemeru zaústenia, pričom zaústenia podľa vnútorného priemeru sa delia na: </w:t>
      </w:r>
    </w:p>
    <w:p w:rsidR="00C96722" w:rsidRPr="002421E7" w:rsidRDefault="00C96722" w:rsidP="00C96722">
      <w:pPr>
        <w:ind w:left="227"/>
        <w:rPr>
          <w:szCs w:val="24"/>
        </w:rPr>
      </w:pPr>
      <w:r w:rsidRPr="002421E7">
        <w:rPr>
          <w:szCs w:val="24"/>
        </w:rPr>
        <w:t>a) zaústenie do DN 200 mm vrátane,</w:t>
      </w:r>
    </w:p>
    <w:p w:rsidR="00C96722" w:rsidRPr="002421E7" w:rsidRDefault="00C96722" w:rsidP="00E7257A">
      <w:pPr>
        <w:numPr>
          <w:ilvl w:val="0"/>
          <w:numId w:val="54"/>
        </w:numPr>
        <w:spacing w:after="100" w:line="262" w:lineRule="auto"/>
        <w:ind w:right="2977" w:hanging="283"/>
        <w:jc w:val="both"/>
        <w:rPr>
          <w:szCs w:val="24"/>
        </w:rPr>
      </w:pPr>
      <w:r w:rsidRPr="002421E7">
        <w:rPr>
          <w:szCs w:val="24"/>
        </w:rPr>
        <w:t>zaústenie od DN 250 mm do DN 300 mm vrátane,</w:t>
      </w:r>
    </w:p>
    <w:p w:rsidR="00C96722" w:rsidRPr="002421E7" w:rsidRDefault="00C96722" w:rsidP="00E7257A">
      <w:pPr>
        <w:numPr>
          <w:ilvl w:val="0"/>
          <w:numId w:val="54"/>
        </w:numPr>
        <w:spacing w:line="462" w:lineRule="auto"/>
        <w:ind w:right="2977" w:hanging="283"/>
        <w:jc w:val="both"/>
        <w:rPr>
          <w:szCs w:val="24"/>
        </w:rPr>
      </w:pPr>
      <w:r w:rsidRPr="002421E7">
        <w:rPr>
          <w:szCs w:val="24"/>
        </w:rPr>
        <w:t>zaústenie viac ako DN 300 mm, kde</w:t>
      </w:r>
    </w:p>
    <w:p w:rsidR="00C96722" w:rsidRPr="002421E7" w:rsidRDefault="00C96722" w:rsidP="00C96722">
      <w:pPr>
        <w:ind w:left="520"/>
        <w:rPr>
          <w:szCs w:val="24"/>
        </w:rPr>
      </w:pPr>
      <w:r w:rsidRPr="002421E7">
        <w:rPr>
          <w:szCs w:val="24"/>
        </w:rPr>
        <w:t>DN je vnútorný priemer potrubia zaústenia v milimetroch.</w:t>
      </w:r>
    </w:p>
    <w:p w:rsidR="00C96722" w:rsidRPr="002421E7" w:rsidRDefault="00C96722" w:rsidP="00C96722">
      <w:pPr>
        <w:spacing w:after="3"/>
        <w:ind w:left="-15" w:firstLine="227"/>
        <w:rPr>
          <w:szCs w:val="24"/>
        </w:rPr>
      </w:pPr>
      <w:r w:rsidRPr="002421E7">
        <w:rPr>
          <w:szCs w:val="24"/>
        </w:rPr>
        <w:t>(3) Maximálna cena za pripojenie sa vypočíta jednotlivo pre každý vnútorný priemer zaústenia podľa vzorca</w:t>
      </w:r>
    </w:p>
    <w:p w:rsidR="00C96722" w:rsidRPr="002421E7" w:rsidRDefault="00C96722" w:rsidP="00C96722">
      <w:pPr>
        <w:spacing w:line="259" w:lineRule="auto"/>
        <w:ind w:left="254"/>
        <w:rPr>
          <w:szCs w:val="24"/>
        </w:rPr>
      </w:pPr>
      <w:r w:rsidRPr="002421E7">
        <w:rPr>
          <w:noProof/>
          <w:szCs w:val="24"/>
        </w:rPr>
        <mc:AlternateContent>
          <mc:Choice Requires="wpg">
            <w:drawing>
              <wp:inline distT="0" distB="0" distL="0" distR="0" wp14:anchorId="010C05E4" wp14:editId="454ABCCA">
                <wp:extent cx="1691335" cy="295275"/>
                <wp:effectExtent l="0" t="0" r="0" b="0"/>
                <wp:docPr id="97087" name="Group 97087"/>
                <wp:cNvGraphicFramePr/>
                <a:graphic xmlns:a="http://schemas.openxmlformats.org/drawingml/2006/main">
                  <a:graphicData uri="http://schemas.microsoft.com/office/word/2010/wordprocessingGroup">
                    <wpg:wgp>
                      <wpg:cNvGrpSpPr/>
                      <wpg:grpSpPr>
                        <a:xfrm>
                          <a:off x="0" y="0"/>
                          <a:ext cx="1691335" cy="295275"/>
                          <a:chOff x="0" y="0"/>
                          <a:chExt cx="1691335" cy="295275"/>
                        </a:xfrm>
                      </wpg:grpSpPr>
                      <wps:wsp>
                        <wps:cNvPr id="2749" name="Shape 2749"/>
                        <wps:cNvSpPr/>
                        <wps:spPr>
                          <a:xfrm>
                            <a:off x="0" y="90373"/>
                            <a:ext cx="142799" cy="100127"/>
                          </a:xfrm>
                          <a:custGeom>
                            <a:avLst/>
                            <a:gdLst/>
                            <a:ahLst/>
                            <a:cxnLst/>
                            <a:rect l="0" t="0" r="0" b="0"/>
                            <a:pathLst>
                              <a:path w="142799" h="100127">
                                <a:moveTo>
                                  <a:pt x="19964" y="0"/>
                                </a:moveTo>
                                <a:lnTo>
                                  <a:pt x="50444" y="0"/>
                                </a:lnTo>
                                <a:lnTo>
                                  <a:pt x="66904" y="77114"/>
                                </a:lnTo>
                                <a:lnTo>
                                  <a:pt x="67513" y="77114"/>
                                </a:lnTo>
                                <a:lnTo>
                                  <a:pt x="113995" y="0"/>
                                </a:lnTo>
                                <a:lnTo>
                                  <a:pt x="142799" y="0"/>
                                </a:lnTo>
                                <a:lnTo>
                                  <a:pt x="141884" y="4572"/>
                                </a:lnTo>
                                <a:cubicBezTo>
                                  <a:pt x="131064" y="4572"/>
                                  <a:pt x="128168" y="7163"/>
                                  <a:pt x="125730" y="18440"/>
                                </a:cubicBezTo>
                                <a:lnTo>
                                  <a:pt x="112776" y="81991"/>
                                </a:lnTo>
                                <a:cubicBezTo>
                                  <a:pt x="110490" y="93116"/>
                                  <a:pt x="113386" y="95555"/>
                                  <a:pt x="124206" y="95555"/>
                                </a:cubicBezTo>
                                <a:lnTo>
                                  <a:pt x="123292" y="100127"/>
                                </a:lnTo>
                                <a:lnTo>
                                  <a:pt x="82601" y="100127"/>
                                </a:lnTo>
                                <a:lnTo>
                                  <a:pt x="83515" y="95555"/>
                                </a:lnTo>
                                <a:cubicBezTo>
                                  <a:pt x="94793" y="95555"/>
                                  <a:pt x="96926" y="93116"/>
                                  <a:pt x="99212" y="81991"/>
                                </a:cubicBezTo>
                                <a:lnTo>
                                  <a:pt x="112776" y="16154"/>
                                </a:lnTo>
                                <a:lnTo>
                                  <a:pt x="112166" y="16154"/>
                                </a:lnTo>
                                <a:lnTo>
                                  <a:pt x="60960" y="100127"/>
                                </a:lnTo>
                                <a:lnTo>
                                  <a:pt x="57607" y="100127"/>
                                </a:lnTo>
                                <a:lnTo>
                                  <a:pt x="39167" y="16307"/>
                                </a:lnTo>
                                <a:lnTo>
                                  <a:pt x="38557" y="16307"/>
                                </a:lnTo>
                                <a:lnTo>
                                  <a:pt x="25908" y="77876"/>
                                </a:lnTo>
                                <a:cubicBezTo>
                                  <a:pt x="22708" y="93574"/>
                                  <a:pt x="24536" y="95555"/>
                                  <a:pt x="36119" y="95555"/>
                                </a:cubicBezTo>
                                <a:lnTo>
                                  <a:pt x="35204" y="100127"/>
                                </a:lnTo>
                                <a:lnTo>
                                  <a:pt x="0" y="100127"/>
                                </a:lnTo>
                                <a:lnTo>
                                  <a:pt x="914" y="95555"/>
                                </a:lnTo>
                                <a:cubicBezTo>
                                  <a:pt x="12649" y="95555"/>
                                  <a:pt x="15240" y="93574"/>
                                  <a:pt x="18440" y="77876"/>
                                </a:cubicBezTo>
                                <a:lnTo>
                                  <a:pt x="30480" y="18593"/>
                                </a:lnTo>
                                <a:cubicBezTo>
                                  <a:pt x="32918" y="7163"/>
                                  <a:pt x="31090"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0" name="Shape 2750"/>
                        <wps:cNvSpPr/>
                        <wps:spPr>
                          <a:xfrm>
                            <a:off x="160172" y="88392"/>
                            <a:ext cx="93574" cy="103784"/>
                          </a:xfrm>
                          <a:custGeom>
                            <a:avLst/>
                            <a:gdLst/>
                            <a:ahLst/>
                            <a:cxnLst/>
                            <a:rect l="0" t="0" r="0" b="0"/>
                            <a:pathLst>
                              <a:path w="93574" h="103784">
                                <a:moveTo>
                                  <a:pt x="59588" y="0"/>
                                </a:moveTo>
                                <a:cubicBezTo>
                                  <a:pt x="74981" y="0"/>
                                  <a:pt x="78943" y="5639"/>
                                  <a:pt x="82753" y="5639"/>
                                </a:cubicBezTo>
                                <a:cubicBezTo>
                                  <a:pt x="85192" y="5639"/>
                                  <a:pt x="86716" y="3505"/>
                                  <a:pt x="89154" y="152"/>
                                </a:cubicBezTo>
                                <a:lnTo>
                                  <a:pt x="93574" y="152"/>
                                </a:lnTo>
                                <a:lnTo>
                                  <a:pt x="86411" y="35052"/>
                                </a:lnTo>
                                <a:lnTo>
                                  <a:pt x="81382" y="35052"/>
                                </a:lnTo>
                                <a:cubicBezTo>
                                  <a:pt x="82144" y="14783"/>
                                  <a:pt x="73304" y="6553"/>
                                  <a:pt x="58217" y="6553"/>
                                </a:cubicBezTo>
                                <a:cubicBezTo>
                                  <a:pt x="34747" y="6553"/>
                                  <a:pt x="14935" y="29108"/>
                                  <a:pt x="14935" y="62636"/>
                                </a:cubicBezTo>
                                <a:cubicBezTo>
                                  <a:pt x="14935" y="83058"/>
                                  <a:pt x="24384" y="93878"/>
                                  <a:pt x="44501" y="93878"/>
                                </a:cubicBezTo>
                                <a:cubicBezTo>
                                  <a:pt x="56388" y="93878"/>
                                  <a:pt x="67056" y="89306"/>
                                  <a:pt x="77267" y="80010"/>
                                </a:cubicBezTo>
                                <a:lnTo>
                                  <a:pt x="80010" y="82906"/>
                                </a:lnTo>
                                <a:cubicBezTo>
                                  <a:pt x="69647" y="95098"/>
                                  <a:pt x="56540" y="103784"/>
                                  <a:pt x="37338" y="103784"/>
                                </a:cubicBezTo>
                                <a:cubicBezTo>
                                  <a:pt x="9754" y="103784"/>
                                  <a:pt x="0" y="86563"/>
                                  <a:pt x="0" y="66446"/>
                                </a:cubicBezTo>
                                <a:cubicBezTo>
                                  <a:pt x="0" y="23622"/>
                                  <a:pt x="28651" y="0"/>
                                  <a:pt x="595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1" name="Shape 2751"/>
                        <wps:cNvSpPr/>
                        <wps:spPr>
                          <a:xfrm>
                            <a:off x="257175" y="90373"/>
                            <a:ext cx="56236" cy="100127"/>
                          </a:xfrm>
                          <a:custGeom>
                            <a:avLst/>
                            <a:gdLst/>
                            <a:ahLst/>
                            <a:cxnLst/>
                            <a:rect l="0" t="0" r="0" b="0"/>
                            <a:pathLst>
                              <a:path w="56236" h="100127">
                                <a:moveTo>
                                  <a:pt x="19964" y="0"/>
                                </a:moveTo>
                                <a:lnTo>
                                  <a:pt x="56236" y="0"/>
                                </a:lnTo>
                                <a:lnTo>
                                  <a:pt x="56236" y="6516"/>
                                </a:lnTo>
                                <a:lnTo>
                                  <a:pt x="54254" y="5944"/>
                                </a:lnTo>
                                <a:cubicBezTo>
                                  <a:pt x="51054" y="5944"/>
                                  <a:pt x="49378" y="6248"/>
                                  <a:pt x="46025" y="6553"/>
                                </a:cubicBezTo>
                                <a:lnTo>
                                  <a:pt x="37338" y="49682"/>
                                </a:lnTo>
                                <a:cubicBezTo>
                                  <a:pt x="39014" y="49987"/>
                                  <a:pt x="41148" y="50292"/>
                                  <a:pt x="44653" y="50292"/>
                                </a:cubicBezTo>
                                <a:lnTo>
                                  <a:pt x="56236" y="46893"/>
                                </a:lnTo>
                                <a:lnTo>
                                  <a:pt x="56236" y="55234"/>
                                </a:lnTo>
                                <a:lnTo>
                                  <a:pt x="45263" y="56540"/>
                                </a:lnTo>
                                <a:cubicBezTo>
                                  <a:pt x="42215" y="56540"/>
                                  <a:pt x="38100" y="55931"/>
                                  <a:pt x="36119" y="55321"/>
                                </a:cubicBezTo>
                                <a:lnTo>
                                  <a:pt x="30785" y="81382"/>
                                </a:lnTo>
                                <a:cubicBezTo>
                                  <a:pt x="28194" y="93878"/>
                                  <a:pt x="30937" y="95555"/>
                                  <a:pt x="43282" y="95555"/>
                                </a:cubicBezTo>
                                <a:lnTo>
                                  <a:pt x="42367" y="100127"/>
                                </a:lnTo>
                                <a:lnTo>
                                  <a:pt x="0" y="100127"/>
                                </a:lnTo>
                                <a:lnTo>
                                  <a:pt x="914" y="95555"/>
                                </a:lnTo>
                                <a:cubicBezTo>
                                  <a:pt x="12497" y="95555"/>
                                  <a:pt x="14783" y="93574"/>
                                  <a:pt x="17221" y="80772"/>
                                </a:cubicBezTo>
                                <a:lnTo>
                                  <a:pt x="30785" y="15240"/>
                                </a:lnTo>
                                <a:cubicBezTo>
                                  <a:pt x="32461" y="6248"/>
                                  <a:pt x="292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 name="Shape 2752"/>
                        <wps:cNvSpPr/>
                        <wps:spPr>
                          <a:xfrm>
                            <a:off x="313411" y="90373"/>
                            <a:ext cx="33680" cy="55234"/>
                          </a:xfrm>
                          <a:custGeom>
                            <a:avLst/>
                            <a:gdLst/>
                            <a:ahLst/>
                            <a:cxnLst/>
                            <a:rect l="0" t="0" r="0" b="0"/>
                            <a:pathLst>
                              <a:path w="33680" h="55234">
                                <a:moveTo>
                                  <a:pt x="0" y="0"/>
                                </a:moveTo>
                                <a:lnTo>
                                  <a:pt x="762" y="0"/>
                                </a:lnTo>
                                <a:cubicBezTo>
                                  <a:pt x="19507" y="0"/>
                                  <a:pt x="33680" y="5029"/>
                                  <a:pt x="33680" y="21031"/>
                                </a:cubicBezTo>
                                <a:cubicBezTo>
                                  <a:pt x="33680" y="40805"/>
                                  <a:pt x="19879" y="50892"/>
                                  <a:pt x="4491" y="54700"/>
                                </a:cubicBezTo>
                                <a:lnTo>
                                  <a:pt x="0" y="55234"/>
                                </a:lnTo>
                                <a:lnTo>
                                  <a:pt x="0" y="46893"/>
                                </a:lnTo>
                                <a:lnTo>
                                  <a:pt x="10230" y="43891"/>
                                </a:lnTo>
                                <a:cubicBezTo>
                                  <a:pt x="15659" y="39472"/>
                                  <a:pt x="18898" y="32614"/>
                                  <a:pt x="18898" y="22860"/>
                                </a:cubicBezTo>
                                <a:cubicBezTo>
                                  <a:pt x="18898" y="17831"/>
                                  <a:pt x="17526" y="13602"/>
                                  <a:pt x="14230" y="10630"/>
                                </a:cubicBezTo>
                                <a:lnTo>
                                  <a:pt x="0" y="6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 name="Shape 2753"/>
                        <wps:cNvSpPr/>
                        <wps:spPr>
                          <a:xfrm>
                            <a:off x="352425" y="90373"/>
                            <a:ext cx="111252" cy="100127"/>
                          </a:xfrm>
                          <a:custGeom>
                            <a:avLst/>
                            <a:gdLst/>
                            <a:ahLst/>
                            <a:cxnLst/>
                            <a:rect l="0" t="0" r="0" b="0"/>
                            <a:pathLst>
                              <a:path w="111252" h="100127">
                                <a:moveTo>
                                  <a:pt x="19964" y="0"/>
                                </a:moveTo>
                                <a:lnTo>
                                  <a:pt x="62941" y="0"/>
                                </a:lnTo>
                                <a:lnTo>
                                  <a:pt x="62179" y="4572"/>
                                </a:lnTo>
                                <a:cubicBezTo>
                                  <a:pt x="47701" y="4572"/>
                                  <a:pt x="46330" y="8230"/>
                                  <a:pt x="43891" y="20117"/>
                                </a:cubicBezTo>
                                <a:lnTo>
                                  <a:pt x="38100" y="48616"/>
                                </a:lnTo>
                                <a:lnTo>
                                  <a:pt x="38710" y="48616"/>
                                </a:lnTo>
                                <a:lnTo>
                                  <a:pt x="67818" y="24689"/>
                                </a:lnTo>
                                <a:cubicBezTo>
                                  <a:pt x="76657" y="17526"/>
                                  <a:pt x="82601" y="12649"/>
                                  <a:pt x="82601" y="8077"/>
                                </a:cubicBezTo>
                                <a:cubicBezTo>
                                  <a:pt x="82601" y="5791"/>
                                  <a:pt x="80467" y="4572"/>
                                  <a:pt x="76962" y="4572"/>
                                </a:cubicBezTo>
                                <a:lnTo>
                                  <a:pt x="74371" y="4572"/>
                                </a:lnTo>
                                <a:lnTo>
                                  <a:pt x="75438" y="0"/>
                                </a:lnTo>
                                <a:lnTo>
                                  <a:pt x="111252" y="0"/>
                                </a:lnTo>
                                <a:lnTo>
                                  <a:pt x="110490" y="4572"/>
                                </a:lnTo>
                                <a:cubicBezTo>
                                  <a:pt x="101803" y="5334"/>
                                  <a:pt x="98755" y="7163"/>
                                  <a:pt x="89459" y="14630"/>
                                </a:cubicBezTo>
                                <a:lnTo>
                                  <a:pt x="50140" y="46330"/>
                                </a:lnTo>
                                <a:lnTo>
                                  <a:pt x="83820" y="89002"/>
                                </a:lnTo>
                                <a:cubicBezTo>
                                  <a:pt x="87782" y="93878"/>
                                  <a:pt x="92507" y="95555"/>
                                  <a:pt x="99974" y="95555"/>
                                </a:cubicBezTo>
                                <a:lnTo>
                                  <a:pt x="99060" y="100127"/>
                                </a:lnTo>
                                <a:lnTo>
                                  <a:pt x="55169" y="100127"/>
                                </a:lnTo>
                                <a:lnTo>
                                  <a:pt x="55931" y="95555"/>
                                </a:lnTo>
                                <a:lnTo>
                                  <a:pt x="57912" y="95555"/>
                                </a:lnTo>
                                <a:cubicBezTo>
                                  <a:pt x="62484" y="95555"/>
                                  <a:pt x="65227" y="94640"/>
                                  <a:pt x="65227" y="91135"/>
                                </a:cubicBezTo>
                                <a:cubicBezTo>
                                  <a:pt x="65227" y="86258"/>
                                  <a:pt x="61570" y="80315"/>
                                  <a:pt x="48616" y="64618"/>
                                </a:cubicBezTo>
                                <a:lnTo>
                                  <a:pt x="39014" y="53035"/>
                                </a:lnTo>
                                <a:lnTo>
                                  <a:pt x="37186" y="53035"/>
                                </a:lnTo>
                                <a:lnTo>
                                  <a:pt x="31699" y="80162"/>
                                </a:lnTo>
                                <a:cubicBezTo>
                                  <a:pt x="29108" y="93269"/>
                                  <a:pt x="29870" y="95555"/>
                                  <a:pt x="43434" y="95555"/>
                                </a:cubicBezTo>
                                <a:lnTo>
                                  <a:pt x="42520" y="100127"/>
                                </a:lnTo>
                                <a:lnTo>
                                  <a:pt x="0" y="100127"/>
                                </a:lnTo>
                                <a:lnTo>
                                  <a:pt x="914" y="95555"/>
                                </a:lnTo>
                                <a:cubicBezTo>
                                  <a:pt x="13564" y="95555"/>
                                  <a:pt x="15088" y="93269"/>
                                  <a:pt x="17831" y="80162"/>
                                </a:cubicBezTo>
                                <a:lnTo>
                                  <a:pt x="30328" y="20117"/>
                                </a:lnTo>
                                <a:cubicBezTo>
                                  <a:pt x="32766" y="8230"/>
                                  <a:pt x="32461" y="4572"/>
                                  <a:pt x="19050" y="4572"/>
                                </a:cubicBezTo>
                                <a:lnTo>
                                  <a:pt x="19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4" name="Shape 2754"/>
                        <wps:cNvSpPr/>
                        <wps:spPr>
                          <a:xfrm>
                            <a:off x="483784" y="166468"/>
                            <a:ext cx="27556" cy="63075"/>
                          </a:xfrm>
                          <a:custGeom>
                            <a:avLst/>
                            <a:gdLst/>
                            <a:ahLst/>
                            <a:cxnLst/>
                            <a:rect l="0" t="0" r="0" b="0"/>
                            <a:pathLst>
                              <a:path w="27556" h="63075">
                                <a:moveTo>
                                  <a:pt x="16869" y="0"/>
                                </a:moveTo>
                                <a:lnTo>
                                  <a:pt x="20012" y="0"/>
                                </a:lnTo>
                                <a:lnTo>
                                  <a:pt x="17183" y="12573"/>
                                </a:lnTo>
                                <a:lnTo>
                                  <a:pt x="27556" y="12573"/>
                                </a:lnTo>
                                <a:lnTo>
                                  <a:pt x="26718" y="16659"/>
                                </a:lnTo>
                                <a:lnTo>
                                  <a:pt x="16345" y="16659"/>
                                </a:lnTo>
                                <a:lnTo>
                                  <a:pt x="10058" y="48511"/>
                                </a:lnTo>
                                <a:cubicBezTo>
                                  <a:pt x="10058" y="48511"/>
                                  <a:pt x="9325" y="51968"/>
                                  <a:pt x="9325" y="53750"/>
                                </a:cubicBezTo>
                                <a:cubicBezTo>
                                  <a:pt x="9325" y="54902"/>
                                  <a:pt x="9639" y="55950"/>
                                  <a:pt x="11106" y="55950"/>
                                </a:cubicBezTo>
                                <a:cubicBezTo>
                                  <a:pt x="14145" y="55950"/>
                                  <a:pt x="16345" y="54378"/>
                                  <a:pt x="20012" y="49663"/>
                                </a:cubicBezTo>
                                <a:lnTo>
                                  <a:pt x="22108" y="51235"/>
                                </a:lnTo>
                                <a:cubicBezTo>
                                  <a:pt x="19069" y="55321"/>
                                  <a:pt x="14668" y="63075"/>
                                  <a:pt x="6391" y="63075"/>
                                </a:cubicBezTo>
                                <a:cubicBezTo>
                                  <a:pt x="1991" y="63075"/>
                                  <a:pt x="0" y="60769"/>
                                  <a:pt x="0" y="57521"/>
                                </a:cubicBezTo>
                                <a:cubicBezTo>
                                  <a:pt x="0" y="55740"/>
                                  <a:pt x="629" y="52178"/>
                                  <a:pt x="733" y="51549"/>
                                </a:cubicBezTo>
                                <a:lnTo>
                                  <a:pt x="7963" y="16659"/>
                                </a:lnTo>
                                <a:lnTo>
                                  <a:pt x="1991" y="16659"/>
                                </a:lnTo>
                                <a:lnTo>
                                  <a:pt x="2410" y="14459"/>
                                </a:lnTo>
                                <a:cubicBezTo>
                                  <a:pt x="9115" y="11001"/>
                                  <a:pt x="11630" y="9115"/>
                                  <a:pt x="168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3" name="Shape 121003"/>
                        <wps:cNvSpPr/>
                        <wps:spPr>
                          <a:xfrm>
                            <a:off x="573405" y="161544"/>
                            <a:ext cx="90831" cy="10211"/>
                          </a:xfrm>
                          <a:custGeom>
                            <a:avLst/>
                            <a:gdLst/>
                            <a:ahLst/>
                            <a:cxnLst/>
                            <a:rect l="0" t="0" r="0" b="0"/>
                            <a:pathLst>
                              <a:path w="90831" h="10211">
                                <a:moveTo>
                                  <a:pt x="0" y="0"/>
                                </a:moveTo>
                                <a:lnTo>
                                  <a:pt x="90831" y="0"/>
                                </a:lnTo>
                                <a:lnTo>
                                  <a:pt x="90831" y="10211"/>
                                </a:lnTo>
                                <a:lnTo>
                                  <a:pt x="0" y="10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4" name="Shape 121004"/>
                        <wps:cNvSpPr/>
                        <wps:spPr>
                          <a:xfrm>
                            <a:off x="573405" y="130302"/>
                            <a:ext cx="90831" cy="10363"/>
                          </a:xfrm>
                          <a:custGeom>
                            <a:avLst/>
                            <a:gdLst/>
                            <a:ahLst/>
                            <a:cxnLst/>
                            <a:rect l="0" t="0" r="0" b="0"/>
                            <a:pathLst>
                              <a:path w="90831" h="10363">
                                <a:moveTo>
                                  <a:pt x="0" y="0"/>
                                </a:moveTo>
                                <a:lnTo>
                                  <a:pt x="90831" y="0"/>
                                </a:lnTo>
                                <a:lnTo>
                                  <a:pt x="90831" y="10363"/>
                                </a:lnTo>
                                <a:lnTo>
                                  <a:pt x="0" y="10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7" name="Shape 2757"/>
                        <wps:cNvSpPr/>
                        <wps:spPr>
                          <a:xfrm>
                            <a:off x="754837" y="0"/>
                            <a:ext cx="35357" cy="295275"/>
                          </a:xfrm>
                          <a:custGeom>
                            <a:avLst/>
                            <a:gdLst/>
                            <a:ahLst/>
                            <a:cxnLst/>
                            <a:rect l="0" t="0" r="0" b="0"/>
                            <a:pathLst>
                              <a:path w="35357" h="295275">
                                <a:moveTo>
                                  <a:pt x="0" y="0"/>
                                </a:moveTo>
                                <a:lnTo>
                                  <a:pt x="35357" y="0"/>
                                </a:lnTo>
                                <a:lnTo>
                                  <a:pt x="35357" y="6402"/>
                                </a:lnTo>
                                <a:lnTo>
                                  <a:pt x="11582" y="6402"/>
                                </a:lnTo>
                                <a:lnTo>
                                  <a:pt x="11582" y="288873"/>
                                </a:lnTo>
                                <a:lnTo>
                                  <a:pt x="35357" y="288873"/>
                                </a:lnTo>
                                <a:lnTo>
                                  <a:pt x="35357" y="295275"/>
                                </a:lnTo>
                                <a:lnTo>
                                  <a:pt x="0" y="2952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8" name="Shape 2758"/>
                        <wps:cNvSpPr/>
                        <wps:spPr>
                          <a:xfrm>
                            <a:off x="810244" y="7363"/>
                            <a:ext cx="84239" cy="69675"/>
                          </a:xfrm>
                          <a:custGeom>
                            <a:avLst/>
                            <a:gdLst/>
                            <a:ahLst/>
                            <a:cxnLst/>
                            <a:rect l="0" t="0" r="0" b="0"/>
                            <a:pathLst>
                              <a:path w="84239" h="69675">
                                <a:moveTo>
                                  <a:pt x="13725" y="0"/>
                                </a:moveTo>
                                <a:lnTo>
                                  <a:pt x="30175" y="0"/>
                                </a:lnTo>
                                <a:lnTo>
                                  <a:pt x="58464" y="51549"/>
                                </a:lnTo>
                                <a:lnTo>
                                  <a:pt x="58988" y="51549"/>
                                </a:lnTo>
                                <a:lnTo>
                                  <a:pt x="66218" y="16659"/>
                                </a:lnTo>
                                <a:cubicBezTo>
                                  <a:pt x="67475" y="10373"/>
                                  <a:pt x="67475" y="7544"/>
                                  <a:pt x="66532" y="5763"/>
                                </a:cubicBezTo>
                                <a:cubicBezTo>
                                  <a:pt x="65275" y="3667"/>
                                  <a:pt x="63284" y="3143"/>
                                  <a:pt x="58883" y="3143"/>
                                </a:cubicBezTo>
                                <a:lnTo>
                                  <a:pt x="59512" y="0"/>
                                </a:lnTo>
                                <a:lnTo>
                                  <a:pt x="84239" y="0"/>
                                </a:lnTo>
                                <a:lnTo>
                                  <a:pt x="83610" y="3143"/>
                                </a:lnTo>
                                <a:cubicBezTo>
                                  <a:pt x="79838" y="3143"/>
                                  <a:pt x="78162" y="3877"/>
                                  <a:pt x="76590" y="5239"/>
                                </a:cubicBezTo>
                                <a:cubicBezTo>
                                  <a:pt x="74600" y="6915"/>
                                  <a:pt x="72923" y="9011"/>
                                  <a:pt x="71247" y="17183"/>
                                </a:cubicBezTo>
                                <a:lnTo>
                                  <a:pt x="60560" y="69675"/>
                                </a:lnTo>
                                <a:lnTo>
                                  <a:pt x="57102" y="69675"/>
                                </a:lnTo>
                                <a:lnTo>
                                  <a:pt x="26299" y="13411"/>
                                </a:lnTo>
                                <a:lnTo>
                                  <a:pt x="25775" y="13411"/>
                                </a:lnTo>
                                <a:lnTo>
                                  <a:pt x="17602" y="53226"/>
                                </a:lnTo>
                                <a:cubicBezTo>
                                  <a:pt x="15507" y="63703"/>
                                  <a:pt x="16869" y="65694"/>
                                  <a:pt x="24727" y="65694"/>
                                </a:cubicBezTo>
                                <a:lnTo>
                                  <a:pt x="24098" y="68837"/>
                                </a:lnTo>
                                <a:lnTo>
                                  <a:pt x="0" y="68837"/>
                                </a:lnTo>
                                <a:lnTo>
                                  <a:pt x="628" y="65694"/>
                                </a:lnTo>
                                <a:cubicBezTo>
                                  <a:pt x="8801" y="65694"/>
                                  <a:pt x="10373" y="63808"/>
                                  <a:pt x="12468" y="53226"/>
                                </a:cubicBezTo>
                                <a:lnTo>
                                  <a:pt x="21793" y="7963"/>
                                </a:lnTo>
                                <a:cubicBezTo>
                                  <a:pt x="19383" y="4086"/>
                                  <a:pt x="17602"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 name="Shape 2759"/>
                        <wps:cNvSpPr/>
                        <wps:spPr>
                          <a:xfrm>
                            <a:off x="895969" y="7363"/>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4" y="55950"/>
                                </a:lnTo>
                                <a:cubicBezTo>
                                  <a:pt x="19383" y="64541"/>
                                  <a:pt x="21269" y="65694"/>
                                  <a:pt x="29756" y="65694"/>
                                </a:cubicBezTo>
                                <a:lnTo>
                                  <a:pt x="29127" y="68837"/>
                                </a:lnTo>
                                <a:lnTo>
                                  <a:pt x="0" y="68837"/>
                                </a:lnTo>
                                <a:lnTo>
                                  <a:pt x="628" y="65694"/>
                                </a:lnTo>
                                <a:cubicBezTo>
                                  <a:pt x="8592" y="65694"/>
                                  <a:pt x="10163" y="64332"/>
                                  <a:pt x="11839" y="55531"/>
                                </a:cubicBezTo>
                                <a:lnTo>
                                  <a:pt x="21164" y="10477"/>
                                </a:lnTo>
                                <a:cubicBezTo>
                                  <a:pt x="22317" y="4296"/>
                                  <a:pt x="201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934631" y="7363"/>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2"/>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962644" y="7363"/>
                            <a:ext cx="76486" cy="68837"/>
                          </a:xfrm>
                          <a:custGeom>
                            <a:avLst/>
                            <a:gdLst/>
                            <a:ahLst/>
                            <a:cxnLst/>
                            <a:rect l="0" t="0" r="0" b="0"/>
                            <a:pathLst>
                              <a:path w="76486" h="68837">
                                <a:moveTo>
                                  <a:pt x="13725" y="0"/>
                                </a:moveTo>
                                <a:lnTo>
                                  <a:pt x="43272" y="0"/>
                                </a:lnTo>
                                <a:lnTo>
                                  <a:pt x="42748" y="3143"/>
                                </a:lnTo>
                                <a:cubicBezTo>
                                  <a:pt x="32795" y="3143"/>
                                  <a:pt x="31852" y="5658"/>
                                  <a:pt x="30175" y="13830"/>
                                </a:cubicBezTo>
                                <a:lnTo>
                                  <a:pt x="26194" y="33423"/>
                                </a:lnTo>
                                <a:lnTo>
                                  <a:pt x="26613" y="33423"/>
                                </a:lnTo>
                                <a:lnTo>
                                  <a:pt x="46625" y="16974"/>
                                </a:lnTo>
                                <a:cubicBezTo>
                                  <a:pt x="52702" y="12049"/>
                                  <a:pt x="56788" y="8696"/>
                                  <a:pt x="56788" y="5553"/>
                                </a:cubicBezTo>
                                <a:cubicBezTo>
                                  <a:pt x="56788" y="3981"/>
                                  <a:pt x="55321" y="3143"/>
                                  <a:pt x="52911" y="3143"/>
                                </a:cubicBezTo>
                                <a:lnTo>
                                  <a:pt x="51130" y="3143"/>
                                </a:lnTo>
                                <a:lnTo>
                                  <a:pt x="51864" y="0"/>
                                </a:lnTo>
                                <a:lnTo>
                                  <a:pt x="76486" y="0"/>
                                </a:lnTo>
                                <a:lnTo>
                                  <a:pt x="75962" y="3143"/>
                                </a:lnTo>
                                <a:cubicBezTo>
                                  <a:pt x="69990" y="3667"/>
                                  <a:pt x="67894" y="4924"/>
                                  <a:pt x="61503" y="10058"/>
                                </a:cubicBezTo>
                                <a:lnTo>
                                  <a:pt x="34471" y="31852"/>
                                </a:lnTo>
                                <a:lnTo>
                                  <a:pt x="57626" y="61189"/>
                                </a:lnTo>
                                <a:cubicBezTo>
                                  <a:pt x="60350" y="64541"/>
                                  <a:pt x="63598" y="65694"/>
                                  <a:pt x="68732" y="65694"/>
                                </a:cubicBezTo>
                                <a:lnTo>
                                  <a:pt x="68104" y="68837"/>
                                </a:lnTo>
                                <a:lnTo>
                                  <a:pt x="37929" y="68837"/>
                                </a:lnTo>
                                <a:lnTo>
                                  <a:pt x="38452" y="65694"/>
                                </a:lnTo>
                                <a:lnTo>
                                  <a:pt x="39814" y="65694"/>
                                </a:lnTo>
                                <a:cubicBezTo>
                                  <a:pt x="42958" y="65694"/>
                                  <a:pt x="44844" y="65065"/>
                                  <a:pt x="44844" y="62655"/>
                                </a:cubicBezTo>
                                <a:cubicBezTo>
                                  <a:pt x="44844" y="59303"/>
                                  <a:pt x="42329" y="55216"/>
                                  <a:pt x="33423" y="44425"/>
                                </a:cubicBezTo>
                                <a:lnTo>
                                  <a:pt x="26822" y="36462"/>
                                </a:lnTo>
                                <a:lnTo>
                                  <a:pt x="25565" y="36462"/>
                                </a:lnTo>
                                <a:lnTo>
                                  <a:pt x="21793" y="55112"/>
                                </a:lnTo>
                                <a:cubicBezTo>
                                  <a:pt x="20012" y="64122"/>
                                  <a:pt x="20536" y="65694"/>
                                  <a:pt x="29861" y="65694"/>
                                </a:cubicBezTo>
                                <a:lnTo>
                                  <a:pt x="29232" y="68837"/>
                                </a:lnTo>
                                <a:lnTo>
                                  <a:pt x="0" y="68837"/>
                                </a:lnTo>
                                <a:lnTo>
                                  <a:pt x="628" y="65694"/>
                                </a:lnTo>
                                <a:cubicBezTo>
                                  <a:pt x="9325" y="65694"/>
                                  <a:pt x="10373" y="64122"/>
                                  <a:pt x="12259" y="55112"/>
                                </a:cubicBezTo>
                                <a:lnTo>
                                  <a:pt x="20850" y="13830"/>
                                </a:lnTo>
                                <a:cubicBezTo>
                                  <a:pt x="22527" y="5658"/>
                                  <a:pt x="223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1063295" y="69113"/>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8"/>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5" name="Shape 121005"/>
                        <wps:cNvSpPr/>
                        <wps:spPr>
                          <a:xfrm>
                            <a:off x="1119835" y="92735"/>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 name="Shape 2764"/>
                        <wps:cNvSpPr/>
                        <wps:spPr>
                          <a:xfrm>
                            <a:off x="1179195" y="65608"/>
                            <a:ext cx="26822" cy="48692"/>
                          </a:xfrm>
                          <a:custGeom>
                            <a:avLst/>
                            <a:gdLst/>
                            <a:ahLst/>
                            <a:cxnLst/>
                            <a:rect l="0" t="0" r="0" b="0"/>
                            <a:pathLst>
                              <a:path w="26822" h="48692">
                                <a:moveTo>
                                  <a:pt x="14783" y="0"/>
                                </a:moveTo>
                                <a:lnTo>
                                  <a:pt x="16992" y="0"/>
                                </a:lnTo>
                                <a:lnTo>
                                  <a:pt x="16992" y="41453"/>
                                </a:lnTo>
                                <a:cubicBezTo>
                                  <a:pt x="16992" y="45187"/>
                                  <a:pt x="19812" y="46558"/>
                                  <a:pt x="26822" y="46558"/>
                                </a:cubicBezTo>
                                <a:lnTo>
                                  <a:pt x="26822" y="48692"/>
                                </a:lnTo>
                                <a:lnTo>
                                  <a:pt x="457" y="48692"/>
                                </a:lnTo>
                                <a:lnTo>
                                  <a:pt x="457" y="46558"/>
                                </a:lnTo>
                                <a:cubicBezTo>
                                  <a:pt x="7620" y="46558"/>
                                  <a:pt x="10287" y="45263"/>
                                  <a:pt x="10287" y="41453"/>
                                </a:cubicBezTo>
                                <a:lnTo>
                                  <a:pt x="10287" y="9220"/>
                                </a:lnTo>
                                <a:cubicBezTo>
                                  <a:pt x="10287" y="6553"/>
                                  <a:pt x="9677" y="5486"/>
                                  <a:pt x="7772" y="5486"/>
                                </a:cubicBezTo>
                                <a:cubicBezTo>
                                  <a:pt x="6248" y="5486"/>
                                  <a:pt x="2362" y="5944"/>
                                  <a:pt x="0" y="6706"/>
                                </a:cubicBezTo>
                                <a:lnTo>
                                  <a:pt x="0" y="4191"/>
                                </a:lnTo>
                                <a:lnTo>
                                  <a:pt x="14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6" name="Shape 121006"/>
                        <wps:cNvSpPr/>
                        <wps:spPr>
                          <a:xfrm>
                            <a:off x="795833" y="142875"/>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 name="Shape 2766"/>
                        <wps:cNvSpPr/>
                        <wps:spPr>
                          <a:xfrm>
                            <a:off x="819769" y="169288"/>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4" y="55950"/>
                                </a:lnTo>
                                <a:cubicBezTo>
                                  <a:pt x="19383" y="64541"/>
                                  <a:pt x="21269" y="65694"/>
                                  <a:pt x="29756" y="65694"/>
                                </a:cubicBezTo>
                                <a:lnTo>
                                  <a:pt x="29127" y="68837"/>
                                </a:lnTo>
                                <a:lnTo>
                                  <a:pt x="0" y="68837"/>
                                </a:lnTo>
                                <a:lnTo>
                                  <a:pt x="628" y="65694"/>
                                </a:lnTo>
                                <a:cubicBezTo>
                                  <a:pt x="8592" y="65694"/>
                                  <a:pt x="10163" y="64332"/>
                                  <a:pt x="11839" y="55531"/>
                                </a:cubicBezTo>
                                <a:lnTo>
                                  <a:pt x="21164" y="10477"/>
                                </a:lnTo>
                                <a:cubicBezTo>
                                  <a:pt x="22317" y="4296"/>
                                  <a:pt x="201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 name="Shape 2767"/>
                        <wps:cNvSpPr/>
                        <wps:spPr>
                          <a:xfrm>
                            <a:off x="858431" y="169288"/>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2"/>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 name="Shape 2768"/>
                        <wps:cNvSpPr/>
                        <wps:spPr>
                          <a:xfrm>
                            <a:off x="886444" y="169288"/>
                            <a:ext cx="38662" cy="68837"/>
                          </a:xfrm>
                          <a:custGeom>
                            <a:avLst/>
                            <a:gdLst/>
                            <a:ahLst/>
                            <a:cxnLst/>
                            <a:rect l="0" t="0" r="0" b="0"/>
                            <a:pathLst>
                              <a:path w="38662" h="68837">
                                <a:moveTo>
                                  <a:pt x="13725" y="0"/>
                                </a:moveTo>
                                <a:lnTo>
                                  <a:pt x="38662" y="0"/>
                                </a:lnTo>
                                <a:lnTo>
                                  <a:pt x="38662" y="4480"/>
                                </a:lnTo>
                                <a:lnTo>
                                  <a:pt x="37300" y="4086"/>
                                </a:lnTo>
                                <a:cubicBezTo>
                                  <a:pt x="35100" y="4086"/>
                                  <a:pt x="33947" y="4296"/>
                                  <a:pt x="31642" y="4505"/>
                                </a:cubicBezTo>
                                <a:lnTo>
                                  <a:pt x="25670" y="34157"/>
                                </a:lnTo>
                                <a:cubicBezTo>
                                  <a:pt x="26822" y="34366"/>
                                  <a:pt x="28289" y="34576"/>
                                  <a:pt x="30699" y="34576"/>
                                </a:cubicBezTo>
                                <a:lnTo>
                                  <a:pt x="38662" y="32239"/>
                                </a:lnTo>
                                <a:lnTo>
                                  <a:pt x="38662" y="36885"/>
                                </a:lnTo>
                                <a:lnTo>
                                  <a:pt x="31118" y="38872"/>
                                </a:lnTo>
                                <a:cubicBezTo>
                                  <a:pt x="29023" y="38872"/>
                                  <a:pt x="26194" y="38452"/>
                                  <a:pt x="24832" y="38033"/>
                                </a:cubicBezTo>
                                <a:lnTo>
                                  <a:pt x="21164" y="55950"/>
                                </a:lnTo>
                                <a:cubicBezTo>
                                  <a:pt x="19383" y="64541"/>
                                  <a:pt x="21269" y="65694"/>
                                  <a:pt x="29756" y="65694"/>
                                </a:cubicBezTo>
                                <a:lnTo>
                                  <a:pt x="29127" y="68837"/>
                                </a:lnTo>
                                <a:lnTo>
                                  <a:pt x="0" y="68837"/>
                                </a:lnTo>
                                <a:lnTo>
                                  <a:pt x="628" y="65694"/>
                                </a:lnTo>
                                <a:cubicBezTo>
                                  <a:pt x="8592" y="65694"/>
                                  <a:pt x="10163" y="64332"/>
                                  <a:pt x="11839" y="55531"/>
                                </a:cubicBezTo>
                                <a:lnTo>
                                  <a:pt x="21164" y="10477"/>
                                </a:lnTo>
                                <a:cubicBezTo>
                                  <a:pt x="22317" y="4296"/>
                                  <a:pt x="201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 name="Shape 2769"/>
                        <wps:cNvSpPr/>
                        <wps:spPr>
                          <a:xfrm>
                            <a:off x="925106" y="169288"/>
                            <a:ext cx="23155" cy="36885"/>
                          </a:xfrm>
                          <a:custGeom>
                            <a:avLst/>
                            <a:gdLst/>
                            <a:ahLst/>
                            <a:cxnLst/>
                            <a:rect l="0" t="0" r="0" b="0"/>
                            <a:pathLst>
                              <a:path w="23155" h="36885">
                                <a:moveTo>
                                  <a:pt x="0" y="0"/>
                                </a:moveTo>
                                <a:lnTo>
                                  <a:pt x="524" y="0"/>
                                </a:lnTo>
                                <a:cubicBezTo>
                                  <a:pt x="13411" y="0"/>
                                  <a:pt x="23155" y="3458"/>
                                  <a:pt x="23155" y="14459"/>
                                </a:cubicBezTo>
                                <a:cubicBezTo>
                                  <a:pt x="23155" y="23522"/>
                                  <a:pt x="18938" y="29625"/>
                                  <a:pt x="12992" y="33462"/>
                                </a:cubicBezTo>
                                <a:lnTo>
                                  <a:pt x="0" y="36885"/>
                                </a:lnTo>
                                <a:lnTo>
                                  <a:pt x="0" y="32239"/>
                                </a:lnTo>
                                <a:lnTo>
                                  <a:pt x="7033" y="30175"/>
                                </a:lnTo>
                                <a:cubicBezTo>
                                  <a:pt x="10766" y="27137"/>
                                  <a:pt x="12992" y="22422"/>
                                  <a:pt x="12992" y="15716"/>
                                </a:cubicBezTo>
                                <a:cubicBezTo>
                                  <a:pt x="12992" y="12259"/>
                                  <a:pt x="12049" y="9351"/>
                                  <a:pt x="9783" y="7308"/>
                                </a:cubicBezTo>
                                <a:lnTo>
                                  <a:pt x="0" y="4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 name="Shape 2770"/>
                        <wps:cNvSpPr/>
                        <wps:spPr>
                          <a:xfrm>
                            <a:off x="953119" y="169288"/>
                            <a:ext cx="76486" cy="68837"/>
                          </a:xfrm>
                          <a:custGeom>
                            <a:avLst/>
                            <a:gdLst/>
                            <a:ahLst/>
                            <a:cxnLst/>
                            <a:rect l="0" t="0" r="0" b="0"/>
                            <a:pathLst>
                              <a:path w="76486" h="68837">
                                <a:moveTo>
                                  <a:pt x="13725" y="0"/>
                                </a:moveTo>
                                <a:lnTo>
                                  <a:pt x="43272" y="0"/>
                                </a:lnTo>
                                <a:lnTo>
                                  <a:pt x="42748" y="3143"/>
                                </a:lnTo>
                                <a:cubicBezTo>
                                  <a:pt x="32795" y="3143"/>
                                  <a:pt x="31852" y="5658"/>
                                  <a:pt x="30175" y="13830"/>
                                </a:cubicBezTo>
                                <a:lnTo>
                                  <a:pt x="26194" y="33423"/>
                                </a:lnTo>
                                <a:lnTo>
                                  <a:pt x="26613" y="33423"/>
                                </a:lnTo>
                                <a:lnTo>
                                  <a:pt x="46625" y="16974"/>
                                </a:lnTo>
                                <a:cubicBezTo>
                                  <a:pt x="52702" y="12049"/>
                                  <a:pt x="56788" y="8696"/>
                                  <a:pt x="56788" y="5553"/>
                                </a:cubicBezTo>
                                <a:cubicBezTo>
                                  <a:pt x="56788" y="3981"/>
                                  <a:pt x="55321" y="3143"/>
                                  <a:pt x="52911" y="3143"/>
                                </a:cubicBezTo>
                                <a:lnTo>
                                  <a:pt x="51130" y="3143"/>
                                </a:lnTo>
                                <a:lnTo>
                                  <a:pt x="51864" y="0"/>
                                </a:lnTo>
                                <a:lnTo>
                                  <a:pt x="76486" y="0"/>
                                </a:lnTo>
                                <a:lnTo>
                                  <a:pt x="75962" y="3143"/>
                                </a:lnTo>
                                <a:cubicBezTo>
                                  <a:pt x="69990" y="3667"/>
                                  <a:pt x="67894" y="4924"/>
                                  <a:pt x="61503" y="10058"/>
                                </a:cubicBezTo>
                                <a:lnTo>
                                  <a:pt x="34471" y="31852"/>
                                </a:lnTo>
                                <a:lnTo>
                                  <a:pt x="57626" y="61189"/>
                                </a:lnTo>
                                <a:cubicBezTo>
                                  <a:pt x="60350" y="64541"/>
                                  <a:pt x="63598" y="65694"/>
                                  <a:pt x="68732" y="65694"/>
                                </a:cubicBezTo>
                                <a:lnTo>
                                  <a:pt x="68104" y="68837"/>
                                </a:lnTo>
                                <a:lnTo>
                                  <a:pt x="37929" y="68837"/>
                                </a:lnTo>
                                <a:lnTo>
                                  <a:pt x="38452" y="65694"/>
                                </a:lnTo>
                                <a:lnTo>
                                  <a:pt x="39814" y="65694"/>
                                </a:lnTo>
                                <a:cubicBezTo>
                                  <a:pt x="42958" y="65694"/>
                                  <a:pt x="44844" y="65065"/>
                                  <a:pt x="44844" y="62655"/>
                                </a:cubicBezTo>
                                <a:cubicBezTo>
                                  <a:pt x="44844" y="59303"/>
                                  <a:pt x="42329" y="55216"/>
                                  <a:pt x="33423" y="44425"/>
                                </a:cubicBezTo>
                                <a:lnTo>
                                  <a:pt x="26822" y="36462"/>
                                </a:lnTo>
                                <a:lnTo>
                                  <a:pt x="25565" y="36462"/>
                                </a:lnTo>
                                <a:lnTo>
                                  <a:pt x="21793" y="55112"/>
                                </a:lnTo>
                                <a:cubicBezTo>
                                  <a:pt x="20012" y="64122"/>
                                  <a:pt x="20536" y="65694"/>
                                  <a:pt x="29861" y="65694"/>
                                </a:cubicBezTo>
                                <a:lnTo>
                                  <a:pt x="29232" y="68837"/>
                                </a:lnTo>
                                <a:lnTo>
                                  <a:pt x="0" y="68837"/>
                                </a:lnTo>
                                <a:lnTo>
                                  <a:pt x="628" y="65694"/>
                                </a:lnTo>
                                <a:cubicBezTo>
                                  <a:pt x="9325" y="65694"/>
                                  <a:pt x="10373" y="64122"/>
                                  <a:pt x="12259" y="55112"/>
                                </a:cubicBezTo>
                                <a:lnTo>
                                  <a:pt x="20850" y="13830"/>
                                </a:lnTo>
                                <a:cubicBezTo>
                                  <a:pt x="22527" y="5658"/>
                                  <a:pt x="22317" y="3143"/>
                                  <a:pt x="13097" y="3143"/>
                                </a:cubicBezTo>
                                <a:lnTo>
                                  <a:pt x="1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 name="Shape 2771"/>
                        <wps:cNvSpPr/>
                        <wps:spPr>
                          <a:xfrm>
                            <a:off x="1053770" y="231038"/>
                            <a:ext cx="20041" cy="45872"/>
                          </a:xfrm>
                          <a:custGeom>
                            <a:avLst/>
                            <a:gdLst/>
                            <a:ahLst/>
                            <a:cxnLst/>
                            <a:rect l="0" t="0" r="0" b="0"/>
                            <a:pathLst>
                              <a:path w="20041" h="45872">
                                <a:moveTo>
                                  <a:pt x="12268" y="0"/>
                                </a:moveTo>
                                <a:lnTo>
                                  <a:pt x="14554" y="0"/>
                                </a:lnTo>
                                <a:lnTo>
                                  <a:pt x="12497" y="9144"/>
                                </a:lnTo>
                                <a:lnTo>
                                  <a:pt x="20041" y="9144"/>
                                </a:lnTo>
                                <a:lnTo>
                                  <a:pt x="19431" y="12116"/>
                                </a:lnTo>
                                <a:lnTo>
                                  <a:pt x="11887" y="12116"/>
                                </a:lnTo>
                                <a:lnTo>
                                  <a:pt x="7315" y="35281"/>
                                </a:lnTo>
                                <a:cubicBezTo>
                                  <a:pt x="7315" y="35281"/>
                                  <a:pt x="6782" y="37795"/>
                                  <a:pt x="6782" y="39091"/>
                                </a:cubicBezTo>
                                <a:cubicBezTo>
                                  <a:pt x="6782" y="39929"/>
                                  <a:pt x="7010" y="40691"/>
                                  <a:pt x="8077" y="40691"/>
                                </a:cubicBezTo>
                                <a:cubicBezTo>
                                  <a:pt x="10287" y="40691"/>
                                  <a:pt x="11887" y="39548"/>
                                  <a:pt x="14554" y="36119"/>
                                </a:cubicBezTo>
                                <a:lnTo>
                                  <a:pt x="16078" y="37262"/>
                                </a:lnTo>
                                <a:cubicBezTo>
                                  <a:pt x="13868" y="40234"/>
                                  <a:pt x="10668" y="45872"/>
                                  <a:pt x="4648" y="45872"/>
                                </a:cubicBezTo>
                                <a:cubicBezTo>
                                  <a:pt x="1448" y="45872"/>
                                  <a:pt x="0" y="44196"/>
                                  <a:pt x="0" y="41834"/>
                                </a:cubicBezTo>
                                <a:cubicBezTo>
                                  <a:pt x="0" y="40538"/>
                                  <a:pt x="457" y="37947"/>
                                  <a:pt x="533" y="37490"/>
                                </a:cubicBezTo>
                                <a:lnTo>
                                  <a:pt x="5791" y="12116"/>
                                </a:lnTo>
                                <a:lnTo>
                                  <a:pt x="1448" y="12116"/>
                                </a:lnTo>
                                <a:lnTo>
                                  <a:pt x="1753" y="10516"/>
                                </a:lnTo>
                                <a:cubicBezTo>
                                  <a:pt x="6629" y="8001"/>
                                  <a:pt x="8458" y="6629"/>
                                  <a:pt x="122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07" name="Shape 121007"/>
                        <wps:cNvSpPr/>
                        <wps:spPr>
                          <a:xfrm>
                            <a:off x="1110310" y="254660"/>
                            <a:ext cx="17145" cy="9144"/>
                          </a:xfrm>
                          <a:custGeom>
                            <a:avLst/>
                            <a:gdLst/>
                            <a:ahLst/>
                            <a:cxnLst/>
                            <a:rect l="0" t="0" r="0" b="0"/>
                            <a:pathLst>
                              <a:path w="17145" h="9144">
                                <a:moveTo>
                                  <a:pt x="0" y="0"/>
                                </a:moveTo>
                                <a:lnTo>
                                  <a:pt x="17145" y="0"/>
                                </a:lnTo>
                                <a:lnTo>
                                  <a:pt x="17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 name="Shape 2773"/>
                        <wps:cNvSpPr/>
                        <wps:spPr>
                          <a:xfrm>
                            <a:off x="1169670" y="227533"/>
                            <a:ext cx="26822" cy="48692"/>
                          </a:xfrm>
                          <a:custGeom>
                            <a:avLst/>
                            <a:gdLst/>
                            <a:ahLst/>
                            <a:cxnLst/>
                            <a:rect l="0" t="0" r="0" b="0"/>
                            <a:pathLst>
                              <a:path w="26822" h="48692">
                                <a:moveTo>
                                  <a:pt x="14783" y="0"/>
                                </a:moveTo>
                                <a:lnTo>
                                  <a:pt x="16992" y="0"/>
                                </a:lnTo>
                                <a:lnTo>
                                  <a:pt x="16992" y="41453"/>
                                </a:lnTo>
                                <a:cubicBezTo>
                                  <a:pt x="16992" y="45187"/>
                                  <a:pt x="19812" y="46558"/>
                                  <a:pt x="26822" y="46558"/>
                                </a:cubicBezTo>
                                <a:lnTo>
                                  <a:pt x="26822" y="48692"/>
                                </a:lnTo>
                                <a:lnTo>
                                  <a:pt x="457" y="48692"/>
                                </a:lnTo>
                                <a:lnTo>
                                  <a:pt x="457" y="46558"/>
                                </a:lnTo>
                                <a:cubicBezTo>
                                  <a:pt x="7620" y="46558"/>
                                  <a:pt x="10287" y="45263"/>
                                  <a:pt x="10287" y="41453"/>
                                </a:cubicBezTo>
                                <a:lnTo>
                                  <a:pt x="10287" y="9220"/>
                                </a:lnTo>
                                <a:cubicBezTo>
                                  <a:pt x="10287" y="6553"/>
                                  <a:pt x="9677" y="5486"/>
                                  <a:pt x="7772" y="5486"/>
                                </a:cubicBezTo>
                                <a:cubicBezTo>
                                  <a:pt x="6248" y="5486"/>
                                  <a:pt x="2362" y="5944"/>
                                  <a:pt x="0" y="6706"/>
                                </a:cubicBezTo>
                                <a:lnTo>
                                  <a:pt x="0" y="4191"/>
                                </a:lnTo>
                                <a:lnTo>
                                  <a:pt x="14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4" name="Shape 2774"/>
                        <wps:cNvSpPr/>
                        <wps:spPr>
                          <a:xfrm>
                            <a:off x="1249147" y="0"/>
                            <a:ext cx="35357" cy="295275"/>
                          </a:xfrm>
                          <a:custGeom>
                            <a:avLst/>
                            <a:gdLst/>
                            <a:ahLst/>
                            <a:cxnLst/>
                            <a:rect l="0" t="0" r="0" b="0"/>
                            <a:pathLst>
                              <a:path w="35357" h="295275">
                                <a:moveTo>
                                  <a:pt x="0" y="0"/>
                                </a:moveTo>
                                <a:lnTo>
                                  <a:pt x="35357" y="0"/>
                                </a:lnTo>
                                <a:lnTo>
                                  <a:pt x="35357" y="295275"/>
                                </a:lnTo>
                                <a:lnTo>
                                  <a:pt x="0" y="295275"/>
                                </a:lnTo>
                                <a:lnTo>
                                  <a:pt x="0" y="288873"/>
                                </a:lnTo>
                                <a:lnTo>
                                  <a:pt x="23774" y="288873"/>
                                </a:lnTo>
                                <a:lnTo>
                                  <a:pt x="23774" y="6402"/>
                                </a:lnTo>
                                <a:lnTo>
                                  <a:pt x="0" y="64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 name="Shape 2775"/>
                        <wps:cNvSpPr/>
                        <wps:spPr>
                          <a:xfrm>
                            <a:off x="1370762" y="108052"/>
                            <a:ext cx="86411" cy="86411"/>
                          </a:xfrm>
                          <a:custGeom>
                            <a:avLst/>
                            <a:gdLst/>
                            <a:ahLst/>
                            <a:cxnLst/>
                            <a:rect l="0" t="0" r="0" b="0"/>
                            <a:pathLst>
                              <a:path w="86411" h="86411">
                                <a:moveTo>
                                  <a:pt x="7315" y="0"/>
                                </a:moveTo>
                                <a:lnTo>
                                  <a:pt x="43129" y="35814"/>
                                </a:lnTo>
                                <a:lnTo>
                                  <a:pt x="79248" y="0"/>
                                </a:lnTo>
                                <a:lnTo>
                                  <a:pt x="86411" y="7010"/>
                                </a:lnTo>
                                <a:lnTo>
                                  <a:pt x="50597" y="43129"/>
                                </a:lnTo>
                                <a:lnTo>
                                  <a:pt x="86411" y="79096"/>
                                </a:lnTo>
                                <a:lnTo>
                                  <a:pt x="79248" y="86411"/>
                                </a:lnTo>
                                <a:lnTo>
                                  <a:pt x="43129" y="50444"/>
                                </a:lnTo>
                                <a:lnTo>
                                  <a:pt x="7163" y="86411"/>
                                </a:lnTo>
                                <a:lnTo>
                                  <a:pt x="0" y="79248"/>
                                </a:lnTo>
                                <a:lnTo>
                                  <a:pt x="35814" y="43129"/>
                                </a:lnTo>
                                <a:lnTo>
                                  <a:pt x="0" y="7163"/>
                                </a:lnTo>
                                <a:lnTo>
                                  <a:pt x="73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6" name="Shape 2776"/>
                        <wps:cNvSpPr/>
                        <wps:spPr>
                          <a:xfrm>
                            <a:off x="1511046" y="92734"/>
                            <a:ext cx="33528" cy="99442"/>
                          </a:xfrm>
                          <a:custGeom>
                            <a:avLst/>
                            <a:gdLst/>
                            <a:ahLst/>
                            <a:cxnLst/>
                            <a:rect l="0" t="0" r="0" b="0"/>
                            <a:pathLst>
                              <a:path w="33528" h="99442">
                                <a:moveTo>
                                  <a:pt x="33528" y="0"/>
                                </a:moveTo>
                                <a:lnTo>
                                  <a:pt x="33528" y="5157"/>
                                </a:lnTo>
                                <a:lnTo>
                                  <a:pt x="33375" y="5107"/>
                                </a:lnTo>
                                <a:cubicBezTo>
                                  <a:pt x="21336" y="5107"/>
                                  <a:pt x="14630" y="19585"/>
                                  <a:pt x="14630" y="49760"/>
                                </a:cubicBezTo>
                                <a:cubicBezTo>
                                  <a:pt x="14630" y="79325"/>
                                  <a:pt x="21336" y="93956"/>
                                  <a:pt x="33528" y="93956"/>
                                </a:cubicBezTo>
                                <a:lnTo>
                                  <a:pt x="33528" y="99442"/>
                                </a:lnTo>
                                <a:cubicBezTo>
                                  <a:pt x="8992" y="99442"/>
                                  <a:pt x="0" y="75973"/>
                                  <a:pt x="0" y="48998"/>
                                </a:cubicBezTo>
                                <a:cubicBezTo>
                                  <a:pt x="0" y="27281"/>
                                  <a:pt x="6601" y="10536"/>
                                  <a:pt x="19224" y="3521"/>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7" name="Shape 2777"/>
                        <wps:cNvSpPr/>
                        <wps:spPr>
                          <a:xfrm>
                            <a:off x="1544574" y="92659"/>
                            <a:ext cx="33681" cy="99517"/>
                          </a:xfrm>
                          <a:custGeom>
                            <a:avLst/>
                            <a:gdLst/>
                            <a:ahLst/>
                            <a:cxnLst/>
                            <a:rect l="0" t="0" r="0" b="0"/>
                            <a:pathLst>
                              <a:path w="33681" h="99517">
                                <a:moveTo>
                                  <a:pt x="305" y="0"/>
                                </a:moveTo>
                                <a:cubicBezTo>
                                  <a:pt x="19964" y="0"/>
                                  <a:pt x="33681" y="18136"/>
                                  <a:pt x="33681" y="49530"/>
                                </a:cubicBezTo>
                                <a:cubicBezTo>
                                  <a:pt x="33681" y="75590"/>
                                  <a:pt x="23927" y="99517"/>
                                  <a:pt x="0" y="99517"/>
                                </a:cubicBezTo>
                                <a:lnTo>
                                  <a:pt x="0" y="94031"/>
                                </a:lnTo>
                                <a:cubicBezTo>
                                  <a:pt x="12040" y="94031"/>
                                  <a:pt x="18898" y="79705"/>
                                  <a:pt x="18898" y="50444"/>
                                </a:cubicBezTo>
                                <a:cubicBezTo>
                                  <a:pt x="18898" y="27242"/>
                                  <a:pt x="15211" y="13383"/>
                                  <a:pt x="8096" y="7903"/>
                                </a:cubicBezTo>
                                <a:lnTo>
                                  <a:pt x="0" y="5232"/>
                                </a:lnTo>
                                <a:lnTo>
                                  <a:pt x="0" y="75"/>
                                </a:lnTo>
                                <a:lnTo>
                                  <a:pt x="3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8" name="Shape 2778"/>
                        <wps:cNvSpPr/>
                        <wps:spPr>
                          <a:xfrm>
                            <a:off x="1591361" y="173584"/>
                            <a:ext cx="21184" cy="38557"/>
                          </a:xfrm>
                          <a:custGeom>
                            <a:avLst/>
                            <a:gdLst/>
                            <a:ahLst/>
                            <a:cxnLst/>
                            <a:rect l="0" t="0" r="0" b="0"/>
                            <a:pathLst>
                              <a:path w="21184" h="38557">
                                <a:moveTo>
                                  <a:pt x="9449" y="0"/>
                                </a:moveTo>
                                <a:cubicBezTo>
                                  <a:pt x="17069" y="0"/>
                                  <a:pt x="21184" y="5029"/>
                                  <a:pt x="21184" y="13411"/>
                                </a:cubicBezTo>
                                <a:cubicBezTo>
                                  <a:pt x="21184" y="30632"/>
                                  <a:pt x="8382" y="35814"/>
                                  <a:pt x="2286" y="38557"/>
                                </a:cubicBezTo>
                                <a:lnTo>
                                  <a:pt x="457" y="34747"/>
                                </a:lnTo>
                                <a:cubicBezTo>
                                  <a:pt x="6096" y="32309"/>
                                  <a:pt x="13107" y="28651"/>
                                  <a:pt x="13107" y="16307"/>
                                </a:cubicBezTo>
                                <a:cubicBezTo>
                                  <a:pt x="11430" y="16916"/>
                                  <a:pt x="10059" y="17221"/>
                                  <a:pt x="8382" y="17221"/>
                                </a:cubicBezTo>
                                <a:cubicBezTo>
                                  <a:pt x="2439" y="17221"/>
                                  <a:pt x="0" y="13411"/>
                                  <a:pt x="0" y="8992"/>
                                </a:cubicBezTo>
                                <a:cubicBezTo>
                                  <a:pt x="0" y="4115"/>
                                  <a:pt x="3353" y="0"/>
                                  <a:pt x="94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9" name="Shape 2779"/>
                        <wps:cNvSpPr/>
                        <wps:spPr>
                          <a:xfrm>
                            <a:off x="1626413" y="92354"/>
                            <a:ext cx="64922" cy="98146"/>
                          </a:xfrm>
                          <a:custGeom>
                            <a:avLst/>
                            <a:gdLst/>
                            <a:ahLst/>
                            <a:cxnLst/>
                            <a:rect l="0" t="0" r="0" b="0"/>
                            <a:pathLst>
                              <a:path w="64922" h="98146">
                                <a:moveTo>
                                  <a:pt x="30785" y="0"/>
                                </a:moveTo>
                                <a:cubicBezTo>
                                  <a:pt x="48006" y="0"/>
                                  <a:pt x="60046" y="10363"/>
                                  <a:pt x="60046" y="26365"/>
                                </a:cubicBezTo>
                                <a:cubicBezTo>
                                  <a:pt x="60046" y="39929"/>
                                  <a:pt x="51359" y="50444"/>
                                  <a:pt x="35204" y="66751"/>
                                </a:cubicBezTo>
                                <a:lnTo>
                                  <a:pt x="15088" y="85801"/>
                                </a:lnTo>
                                <a:lnTo>
                                  <a:pt x="15088" y="86563"/>
                                </a:lnTo>
                                <a:lnTo>
                                  <a:pt x="25756" y="86106"/>
                                </a:lnTo>
                                <a:lnTo>
                                  <a:pt x="46939" y="86106"/>
                                </a:lnTo>
                                <a:cubicBezTo>
                                  <a:pt x="55016" y="86106"/>
                                  <a:pt x="56998" y="82906"/>
                                  <a:pt x="60503" y="73762"/>
                                </a:cubicBezTo>
                                <a:lnTo>
                                  <a:pt x="64922" y="73762"/>
                                </a:lnTo>
                                <a:lnTo>
                                  <a:pt x="60046" y="98146"/>
                                </a:lnTo>
                                <a:lnTo>
                                  <a:pt x="0" y="98146"/>
                                </a:lnTo>
                                <a:lnTo>
                                  <a:pt x="0" y="92964"/>
                                </a:lnTo>
                                <a:lnTo>
                                  <a:pt x="23165" y="69799"/>
                                </a:lnTo>
                                <a:cubicBezTo>
                                  <a:pt x="38252" y="54254"/>
                                  <a:pt x="45872" y="44653"/>
                                  <a:pt x="45872" y="28651"/>
                                </a:cubicBezTo>
                                <a:cubicBezTo>
                                  <a:pt x="45872" y="17221"/>
                                  <a:pt x="38557" y="9906"/>
                                  <a:pt x="26822" y="9906"/>
                                </a:cubicBezTo>
                                <a:cubicBezTo>
                                  <a:pt x="16916" y="9906"/>
                                  <a:pt x="10211" y="13411"/>
                                  <a:pt x="4572" y="24841"/>
                                </a:cubicBezTo>
                                <a:lnTo>
                                  <a:pt x="914" y="23317"/>
                                </a:lnTo>
                                <a:cubicBezTo>
                                  <a:pt x="5639" y="8534"/>
                                  <a:pt x="16002" y="0"/>
                                  <a:pt x="30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CEA49A" id="Group 97087" o:spid="_x0000_s1026" style="width:133.2pt;height:23.25pt;mso-position-horizontal-relative:char;mso-position-vertical-relative:line" coordsize="1691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">
                <v:shape id="Shape 2749" o:spid="_x0000_s1027" style="position:absolute;top:903;width:1427;height:1002;visibility:visible;mso-wrap-style:square;v-text-anchor:top" coordsize="142799,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iasYA&#10;AADdAAAADwAAAGRycy9kb3ducmV2LnhtbESPQWvCQBSE70L/w/IKvdWNQaumWaUtSD0IpVEhx0f2&#10;NQlm34bdrcZ/7xYKHoeZ+YbJ14PpxJmcby0rmIwTEMSV1S3XCg77zfMChA/IGjvLpOBKHtarh1GO&#10;mbYX/qZzEWoRIewzVNCE0GdS+qohg35se+Lo/VhnMETpaqkdXiLcdDJNkhdpsOW40GBPHw1Vp+LX&#10;KNhtPr/eZ2423W05KTHVXRjKo1JPj8PbK4hAQ7iH/9tbrSCdT5fw9yY+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DiasYAAADdAAAADwAAAAAAAAAAAAAAAACYAgAAZHJz&#10;L2Rvd25yZXYueG1sUEsFBgAAAAAEAAQA9QAAAIsDAAAAAA==&#10;" path="m19964,l50444,,66904,77114r609,l113995,r28804,l141884,4572v-10820,,-13716,2591,-16154,13868l112776,81991v-2286,11125,610,13564,11430,13564l123292,100127r-40691,l83515,95555v11278,,13411,-2439,15697,-13564l112776,16154r-610,l60960,100127r-3353,l39167,16307r-610,l25908,77876c22708,93574,24536,95555,36119,95555r-915,4572l,100127,914,95555v11735,,14326,-1981,17526,-17679l30480,18593c32918,7163,31090,4572,19050,4572l19964,xe" fillcolor="black" stroked="f" strokeweight="0">
                  <v:stroke miterlimit="83231f" joinstyle="miter"/>
                  <v:path arrowok="t" textboxrect="0,0,142799,100127"/>
                </v:shape>
                <v:shape id="Shape 2750" o:spid="_x0000_s1028" style="position:absolute;left:1601;top:883;width:936;height:1038;visibility:visible;mso-wrap-style:square;v-text-anchor:top" coordsize="93574,10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MYcEA&#10;AADdAAAADwAAAGRycy9kb3ducmV2LnhtbERPy4rCMBTdC/MP4Q64s+kURqUaZRBmmIX4FreX5toW&#10;m5vSpLX+vVkILg/nPV/2phIdNa60rOArikEQZ1aXnCs4HX9HUxDOI2usLJOCBzlYLj4Gc0y1vfOe&#10;uoPPRQhhl6KCwvs6ldJlBRl0ka2JA3e1jUEfYJNL3eA9hJtKJnE8lgZLDg0F1rQqKLsdWqPgb3NZ&#10;T86yax/JateeyG3X5tgpNfzsf2YgPPX+LX65/7WCZPId9oc34Qn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GDGHBAAAA3QAAAA8AAAAAAAAAAAAAAAAAmAIAAGRycy9kb3du&#10;cmV2LnhtbFBLBQYAAAAABAAEAPUAAACGAwAAAAA=&#10;" path="m59588,c74981,,78943,5639,82753,5639v2439,,3963,-2134,6401,-5487l93574,152,86411,35052r-5029,c82144,14783,73304,6553,58217,6553v-23470,,-43282,22555,-43282,56083c14935,83058,24384,93878,44501,93878v11887,,22555,-4572,32766,-13868l80010,82906c69647,95098,56540,103784,37338,103784,9754,103784,,86563,,66446,,23622,28651,,59588,xe" fillcolor="black" stroked="f" strokeweight="0">
                  <v:stroke miterlimit="83231f" joinstyle="miter"/>
                  <v:path arrowok="t" textboxrect="0,0,93574,103784"/>
                </v:shape>
                <v:shape id="Shape 2751" o:spid="_x0000_s1029" style="position:absolute;left:2571;top:903;width:563;height:1002;visibility:visible;mso-wrap-style:square;v-text-anchor:top" coordsize="56236,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DkMQA&#10;AADdAAAADwAAAGRycy9kb3ducmV2LnhtbESPzWrDMBCE74G+g9hCb8nahvzgRgmhJVAotMRJ7ou1&#10;tU2slZGUxH37qlDocZiZb5j1drS9urEPnRMN+SwDxVI700mj4XTcT1egQiQx1DthDd8cYLt5mKyp&#10;NO4uB75VsVEJIqEkDW2MQ4kY6pYthZkbWJL35bylmKRv0Hi6J7jtsciyBVrqJC20NPBLy/WluloN&#10;8/eP1wFrj8czfS4MFudTk+daPz2Ou2dQkcf4H/5rvxkNxXKew++b9AR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5DEAAAA3QAAAA8AAAAAAAAAAAAAAAAAmAIAAGRycy9k&#10;b3ducmV2LnhtbFBLBQYAAAAABAAEAPUAAACJAwAAAAA=&#10;" path="m19964,l56236,r,6516l54254,5944v-3200,,-4876,304,-8229,609l37338,49682v1676,305,3810,610,7315,610l56236,46893r,8341l45263,56540v-3048,,-7163,-609,-9144,-1219l30785,81382v-2591,12496,152,14173,12497,14173l42367,100127,,100127,914,95555v11583,,13869,-1981,16307,-14783l30785,15240c32461,6248,29261,4572,19050,4572l19964,xe" fillcolor="black" stroked="f" strokeweight="0">
                  <v:stroke miterlimit="83231f" joinstyle="miter"/>
                  <v:path arrowok="t" textboxrect="0,0,56236,100127"/>
                </v:shape>
                <v:shape id="Shape 2752" o:spid="_x0000_s1030" style="position:absolute;left:3134;top:903;width:336;height:553;visibility:visible;mso-wrap-style:square;v-text-anchor:top" coordsize="33680,5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ssgA&#10;AADdAAAADwAAAGRycy9kb3ducmV2LnhtbESPQWvCQBSE7wX/w/KE3urGQG2IrlKUQqkgVXvp7Zl9&#10;JrHZt2l2jdFf7wqCx2FmvmEms85UoqXGlZYVDAcRCOLM6pJzBT/bj5cEhPPIGivLpOBMDmbT3tME&#10;U21PvKZ243MRIOxSVFB4X6dSuqwgg25ga+Lg7W1j0AfZ5FI3eApwU8k4ikbSYMlhocCa5gVlf5uj&#10;UbDaXf7bZL2N2sX3cZkcdr+Lr0Ot1HO/ex+D8NT5R/je/tQK4rfXGG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9XuyyAAAAN0AAAAPAAAAAAAAAAAAAAAAAJgCAABk&#10;cnMvZG93bnJldi54bWxQSwUGAAAAAAQABAD1AAAAjQMAAAAA&#10;" path="m,l762,c19507,,33680,5029,33680,21031v,19774,-13801,29861,-29189,33669l,55234,,46893,10230,43891v5429,-4419,8668,-11277,8668,-21031c18898,17831,17526,13602,14230,10630l,6516,,xe" fillcolor="black" stroked="f" strokeweight="0">
                  <v:stroke miterlimit="83231f" joinstyle="miter"/>
                  <v:path arrowok="t" textboxrect="0,0,33680,55234"/>
                </v:shape>
                <v:shape id="Shape 2753" o:spid="_x0000_s1031" style="position:absolute;left:3524;top:903;width:1112;height:1002;visibility:visible;mso-wrap-style:square;v-text-anchor:top" coordsize="111252,10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MFsYA&#10;AADdAAAADwAAAGRycy9kb3ducmV2LnhtbESPQWsCMRSE74X+h/AK3mq2irVdjSLSUvHU3ZZ6fWye&#10;2cXkZdlEXf+9EQoeh5n5hpkve2fFibrQeFbwMsxAEFdeN2wU/P58Pr+BCBFZo/VMCi4UYLl4fJhj&#10;rv2ZCzqV0YgE4ZCjgjrGNpcyVDU5DEPfEidv7zuHMcnOSN3hOcGdlaMse5UOG04LNba0rqk6lEen&#10;YOLsx/a9t+X6b7wpppn5/jK7lVKDp341AxGpj/fwf3ujFYymkzH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tMFsYAAADdAAAADwAAAAAAAAAAAAAAAACYAgAAZHJz&#10;L2Rvd25yZXYueG1sUEsFBgAAAAAEAAQA9QAAAIsDAAAAAA==&#10;" path="m19964,l62941,r-762,4572c47701,4572,46330,8230,43891,20117l38100,48616r610,l67818,24689c76657,17526,82601,12649,82601,8077v,-2286,-2134,-3505,-5639,-3505l74371,4572,75438,r35814,l110490,4572c101803,5334,98755,7163,89459,14630l50140,46330,83820,89002v3962,4876,8687,6553,16154,6553l99060,100127r-43891,l55931,95555r1981,c62484,95555,65227,94640,65227,91135v,-4877,-3657,-10820,-16611,-26517l39014,53035r-1828,l31699,80162c29108,93269,29870,95555,43434,95555r-914,4572l,100127,914,95555v12650,,14174,-2286,16917,-15393l30328,20117c32766,8230,32461,4572,19050,4572l19964,xe" fillcolor="black" stroked="f" strokeweight="0">
                  <v:stroke miterlimit="83231f" joinstyle="miter"/>
                  <v:path arrowok="t" textboxrect="0,0,111252,100127"/>
                </v:shape>
                <v:shape id="Shape 2754" o:spid="_x0000_s1032" style="position:absolute;left:4837;top:1664;width:276;height:631;visibility:visible;mso-wrap-style:square;v-text-anchor:top" coordsize="27556,6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ZEsgA&#10;AADdAAAADwAAAGRycy9kb3ducmV2LnhtbESPW2sCMRSE3wv+h3CEvtWsYrWsRikt0kIfvFQofTts&#10;jrurm5Ntku7l3zcFwcdhZr5hluvOVKIh50vLCsajBARxZnXJuYLj5+bhCYQPyBory6SgJw/r1eBu&#10;iam2Le+pOYRcRAj7FBUUIdSplD4ryKAf2Zo4eifrDIYoXS61wzbCTSUnSTKTBkuOCwXW9FJQdjn8&#10;GgVtL5u+G79+f30cZ+32zeXnn/1Oqfth97wAEagLt/C1/a4VTOaPU/h/E5+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SJkSyAAAAN0AAAAPAAAAAAAAAAAAAAAAAJgCAABk&#10;cnMvZG93bnJldi54bWxQSwUGAAAAAAQABAD1AAAAjQMAAAAA&#10;" path="m16869,r3143,l17183,12573r10373,l26718,16659r-10373,l10058,48511v,,-733,3457,-733,5239c9325,54902,9639,55950,11106,55950v3039,,5239,-1572,8906,-6287l22108,51235c19069,55321,14668,63075,6391,63075,1991,63075,,60769,,57521,,55740,629,52178,733,51549l7963,16659r-5972,l2410,14459c9115,11001,11630,9115,16869,xe" fillcolor="black" stroked="f" strokeweight="0">
                  <v:stroke miterlimit="83231f" joinstyle="miter"/>
                  <v:path arrowok="t" textboxrect="0,0,27556,63075"/>
                </v:shape>
                <v:shape id="Shape 121003" o:spid="_x0000_s1033" style="position:absolute;left:5734;top:1615;width:908;height:102;visibility:visible;mso-wrap-style:square;v-text-anchor:top" coordsize="90831,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jhsMA&#10;AADfAAAADwAAAGRycy9kb3ducmV2LnhtbERPW2vCMBR+F/wP4Qz2IprYwZBqKkMcbODLqoM9HprT&#10;C21OSpPZzl9vBoM9fnz33X6ynbjS4BvHGtYrBYK4cKbhSsPl/LrcgPAB2WDnmDT8kId9Np/tMDVu&#10;5A+65qESMYR9ihrqEPpUSl/UZNGvXE8cudINFkOEQyXNgGMMt51MlHqWFhuODTX2dKipaPNvq6FM&#10;ms8xuha36etWHt5zxcdTq/Xjw/SyBRFoCv/iP/ebifOTtVJP8PsnAp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jjhsMAAADfAAAADwAAAAAAAAAAAAAAAACYAgAAZHJzL2Rv&#10;d25yZXYueG1sUEsFBgAAAAAEAAQA9QAAAIgDAAAAAA==&#10;" path="m,l90831,r,10211l,10211,,e" fillcolor="black" stroked="f" strokeweight="0">
                  <v:stroke miterlimit="83231f" joinstyle="miter"/>
                  <v:path arrowok="t" textboxrect="0,0,90831,10211"/>
                </v:shape>
                <v:shape id="Shape 121004" o:spid="_x0000_s1034" style="position:absolute;left:5734;top:1303;width:908;height:103;visibility:visible;mso-wrap-style:square;v-text-anchor:top" coordsize="9083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fQsQA&#10;AADfAAAADwAAAGRycy9kb3ducmV2LnhtbERPW2vCMBR+F/Yfwhn4NhMv1NEZZRNkE4ag297PmmMb&#10;bE5KE223X28GAx8/vvti1btaXKgN1rOG8UiBIC68sVxq+PzYPDyCCBHZYO2ZNPxQgNXybrDA3PiO&#10;93Q5xFKkEA45aqhibHIpQ1GRwzDyDXHijr51GBNsS2la7FK4q+VEqUw6tJwaKmxoXVFxOpydhnPM&#10;vncvRTm32buduS573f5+TbUe3vfPTyAi9fEm/ne/mTR/MlZqBn9/E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F30LEAAAA3wAAAA8AAAAAAAAAAAAAAAAAmAIAAGRycy9k&#10;b3ducmV2LnhtbFBLBQYAAAAABAAEAPUAAACJAwAAAAA=&#10;" path="m,l90831,r,10363l,10363,,e" fillcolor="black" stroked="f" strokeweight="0">
                  <v:stroke miterlimit="83231f" joinstyle="miter"/>
                  <v:path arrowok="t" textboxrect="0,0,90831,10363"/>
                </v:shape>
                <v:shape id="Shape 2757" o:spid="_x0000_s1035" style="position:absolute;left:7548;width:353;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7ccYA&#10;AADdAAAADwAAAGRycy9kb3ducmV2LnhtbESPQWvCQBSE7wX/w/IEb3Wj0sZGVxGltBUEawteH9ln&#10;Esy+Dbtrkv77bqHgcZiZb5jluje1aMn5yrKCyTgBQZxbXXGh4Pvr9XEOwgdkjbVlUvBDHtarwcMS&#10;M207/qT2FAoRIewzVFCG0GRS+rwkg35sG+LoXawzGKJ0hdQOuwg3tZwmybM0WHFcKLGhbUn59XQz&#10;CuQBXXc7fqS7eXJ+a81Lt5/JQqnRsN8sQATqwz38337XCqbpUwp/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E7ccYAAADdAAAADwAAAAAAAAAAAAAAAACYAgAAZHJz&#10;L2Rvd25yZXYueG1sUEsFBgAAAAAEAAQA9QAAAIsDAAAAAA==&#10;" path="m,l35357,r,6402l11582,6402r,282471l35357,288873r,6402l,295275,,xe" fillcolor="black" stroked="f" strokeweight="0">
                  <v:stroke miterlimit="83231f" joinstyle="miter"/>
                  <v:path arrowok="t" textboxrect="0,0,35357,295275"/>
                </v:shape>
                <v:shape id="Shape 2758" o:spid="_x0000_s1036" style="position:absolute;left:8102;top:73;width:842;height:697;visibility:visible;mso-wrap-style:square;v-text-anchor:top" coordsize="84239,6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j1cUA&#10;AADdAAAADwAAAGRycy9kb3ducmV2LnhtbERPTWvCQBC9F/oflin0UurGgCZEV5FCoNiibSp4HbJj&#10;EpqdjdnVxH/vHgo9Pt73cj2aVlypd41lBdNJBIK4tLrhSsHhJ39NQTiPrLG1TApu5GC9enxYYqbt&#10;wN90LXwlQgi7DBXU3neZlK6syaCb2I44cCfbG/QB9pXUPQ4h3LQyjqK5NNhwaKixo7eayt/iYhTk&#10;m/PsZT9iMj9uP76Ot+Zzd4pTpZ6fxs0ChKfR/4v/3O9aQZzMwtzwJj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PVxQAAAN0AAAAPAAAAAAAAAAAAAAAAAJgCAABkcnMv&#10;ZG93bnJldi54bWxQSwUGAAAAAAQABAD1AAAAigMAAAAA&#10;" path="m13725,l30175,,58464,51549r524,l66218,16659v1257,-6286,1257,-9115,314,-10896c65275,3667,63284,3143,58883,3143l59512,,84239,r-629,3143c79838,3143,78162,3877,76590,5239,74600,6915,72923,9011,71247,17183l60560,69675r-3458,l26299,13411r-524,l17602,53226v-2095,10477,-733,12468,7125,12468l24098,68837,,68837,628,65694v8173,,9745,-1886,11840,-12468l21793,7963c19383,4086,17602,3143,13097,3143l13725,xe" fillcolor="black" stroked="f" strokeweight="0">
                  <v:stroke miterlimit="83231f" joinstyle="miter"/>
                  <v:path arrowok="t" textboxrect="0,0,84239,69675"/>
                </v:shape>
                <v:shape id="Shape 2759" o:spid="_x0000_s1037" style="position:absolute;left:8959;top:73;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LG8UA&#10;AADdAAAADwAAAGRycy9kb3ducmV2LnhtbESPwW7CMBBE70j8g7VIvYFTotCSYlBohARH0n7AKt4m&#10;aeN1FJsk7dfjSpV6HM3Om53dYTKtGKh3jWUFj6sIBHFpdcOVgve30/IZhPPIGlvLpOCbHBz289kO&#10;U21HvtJQ+EoECLsUFdTed6mUrqzJoFvZjjh4H7Y36IPsK6l7HAPctHIdRRtpsOHQUGNHrzWVX8XN&#10;hDcSo2Ueuzg7X7NLvv35bI+cK/WwmLIXEJ4m/3/8lz5rBeunZAu/awIC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AsbxQAAAN0AAAAPAAAAAAAAAAAAAAAAAJgCAABkcnMv&#10;ZG93bnJldi54bWxQSwUGAAAAAAQABAD1AAAAigMAAAAA&#10;" path="m13725,l38662,r,4480l37300,4086v-2200,,-3353,210,-5658,419l25670,34157v1152,209,2619,419,5029,419l38662,32239r,4646l31118,38872v-2095,,-4924,-420,-6286,-839l21164,55950v-1781,8591,105,9744,8592,9744l29127,68837,,68837,628,65694v7964,,9535,-1362,11211,-10163l21164,10477c22317,4296,20117,3143,13097,3143l13725,xe" fillcolor="black" stroked="f" strokeweight="0">
                  <v:stroke miterlimit="83231f" joinstyle="miter"/>
                  <v:path arrowok="t" textboxrect="0,0,38662,68837"/>
                </v:shape>
                <v:shape id="Shape 2760" o:spid="_x0000_s1038" style="position:absolute;left:9346;top:73;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jJ8UA&#10;AADdAAAADwAAAGRycy9kb3ducmV2LnhtbERPy2rCQBTdC/2H4Ra600lF1KROQqlIBbvR9LW8ZG6T&#10;aOZOyIwa+/XOQnB5OO9F1ptGnKhztWUFz6MIBHFhdc2lgs98NZyDcB5ZY2OZFFzIQZY+DBaYaHvm&#10;LZ12vhQhhF2CCirv20RKV1Rk0I1sSxy4P9sZ9AF2pdQdnkO4aeQ4iqbSYM2hocKW3ioqDrujUbCM&#10;l3E8+Xj/bqKff/l7LPOvTb9X6umxf30B4an3d/HNvdYKxrNp2B/ehCc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eMnxQAAAN0AAAAPAAAAAAAAAAAAAAAAAJgCAABkcnMv&#10;ZG93bnJldi54bWxQSwUGAAAAAAQABAD1AAAAigMAAAAA&#10;" path="m,l524,c13411,,23155,3458,23155,14459v,9063,-4217,15166,-10163,19003l,36885,,32239,7033,30175v3733,-3038,5959,-7753,5959,-14459c12992,12259,12049,9351,9783,7308l,4480,,xe" fillcolor="black" stroked="f" strokeweight="0">
                  <v:stroke miterlimit="83231f" joinstyle="miter"/>
                  <v:path arrowok="t" textboxrect="0,0,23155,36885"/>
                </v:shape>
                <v:shape id="Shape 2761" o:spid="_x0000_s1039" style="position:absolute;left:9626;top:73;width:765;height:689;visibility:visible;mso-wrap-style:square;v-text-anchor:top" coordsize="76486,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ifMcA&#10;AADdAAAADwAAAGRycy9kb3ducmV2LnhtbESPT2vCQBTE74LfYXkFb7rRgy2pq6SCfw5SqLbS4yP7&#10;zIZm38bsGpNv3y0IPQ4z8xtmsepsJVpqfOlYwXSSgCDOnS65UPB52oxfQPiArLFyTAp68rBaDgcL&#10;TLW78we1x1CICGGfogITQp1K6XNDFv3E1cTRu7jGYoiyKaRu8B7htpKzJJlLiyXHBYM1rQ3lP8eb&#10;VbDbtl/vVf/dn7rs7XI4X20w2Vmp0VOXvYII1IX/8KO91wpmz/Mp/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74nzHAAAA3QAAAA8AAAAAAAAAAAAAAAAAmAIAAGRy&#10;cy9kb3ducmV2LnhtbFBLBQYAAAAABAAEAPUAAACMAwAAAAA=&#10;" path="m13725,l43272,r-524,3143c32795,3143,31852,5658,30175,13830l26194,33423r419,l46625,16974c52702,12049,56788,8696,56788,5553v,-1572,-1467,-2410,-3877,-2410l51130,3143,51864,,76486,r-524,3143c69990,3667,67894,4924,61503,10058l34471,31852,57626,61189v2724,3352,5972,4505,11106,4505l68104,68837r-30175,l38452,65694r1362,c42958,65694,44844,65065,44844,62655v,-3352,-2515,-7439,-11421,-18230l26822,36462r-1257,l21793,55112v-1781,9010,-1257,10582,8068,10582l29232,68837,,68837,628,65694v8697,,9745,-1572,11631,-10582l20850,13830c22527,5658,22317,3143,13097,3143l13725,xe" fillcolor="black" stroked="f" strokeweight="0">
                  <v:stroke miterlimit="83231f" joinstyle="miter"/>
                  <v:path arrowok="t" textboxrect="0,0,76486,68837"/>
                </v:shape>
                <v:shape id="Shape 2762" o:spid="_x0000_s1040" style="position:absolute;left:10632;top:691;width:201;height:458;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4bsQA&#10;AADdAAAADwAAAGRycy9kb3ducmV2LnhtbESPQWvCQBSE70L/w/IKvYhuDDRK6iaUgtKT1Fh6fmRf&#10;k6XZt2l2o/Hfu4WCx2FmvmG25WQ7cabBG8cKVssEBHHttOFGwedpt9iA8AFZY+eYFFzJQ1k8zLaY&#10;a3fhI52r0IgIYZ+jgjaEPpfS1y1Z9EvXE0fv2w0WQ5RDI/WAlwi3nUyTJJMWDceFFnt6a6n+qUar&#10;gLPRXtn43wOG5/n4hfv9h0mVenqcXl9ABJrCPfzfftcK0nWWwt+b+AR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eG7EAAAA3QAAAA8AAAAAAAAAAAAAAAAAmAIAAGRycy9k&#10;b3ducmV2LnhtbFBLBQYAAAAABAAEAPUAAACJAwAAAAA=&#10;" path="m12268,r2286,l12497,9144r7544,l19431,12116r-7544,l7315,35281v,,-533,2514,-533,3810c6782,39929,7010,40691,8077,40691v2210,,3810,-1143,6477,-4572l16078,37262v-2210,2972,-5410,8610,-11430,8610c1448,45872,,44196,,41834,,40538,457,37948,533,37490l5791,12116r-4343,l1753,10516c6629,8001,8458,6629,12268,xe" fillcolor="black" stroked="f" strokeweight="0">
                  <v:stroke miterlimit="83231f" joinstyle="miter"/>
                  <v:path arrowok="t" textboxrect="0,0,20041,45872"/>
                </v:shape>
                <v:shape id="Shape 121005" o:spid="_x0000_s1041" style="position:absolute;left:11198;top:927;width:171;height:91;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1OMMA&#10;AADfAAAADwAAAGRycy9kb3ducmV2LnhtbERPW2vCMBR+H/gfwhH2NhPFFalG2QTdBRVvP+DQnLVl&#10;zUlJMtv9+2Uw2OPHd1+setuIG/lQO9YwHikQxIUzNZcarpfNwwxEiMgGG8ek4ZsCrJaDuwXmxnV8&#10;ots5liKFcMhRQxVjm0sZiooshpFriRP34bzFmKAvpfHYpXDbyIlSmbRYc2qosKV1RcXn+ctqeNkd&#10;ps9vxX7bhqY7Bvee1d5lWt8P+6c5iEh9/Bf/uV9Nmj8ZK/UIv38S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Z1OMMAAADfAAAADwAAAAAAAAAAAAAAAACYAgAAZHJzL2Rv&#10;d25yZXYueG1sUEsFBgAAAAAEAAQA9QAAAIgDAAAAAA==&#10;" path="m,l17145,r,9144l,9144,,e" fillcolor="black" stroked="f" strokeweight="0">
                  <v:stroke miterlimit="83231f" joinstyle="miter"/>
                  <v:path arrowok="t" textboxrect="0,0,17145,9144"/>
                </v:shape>
                <v:shape id="Shape 2764" o:spid="_x0000_s1042" style="position:absolute;left:11791;top:656;width:269;height:487;visibility:visible;mso-wrap-style:square;v-text-anchor:top" coordsize="26822,4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YCcYA&#10;AADdAAAADwAAAGRycy9kb3ducmV2LnhtbESPUUvDQBCE3wX/w7FC3+zGtLQSey22UBUsVVN/wJJb&#10;k2BuL9xd2/jvPUHo4zAz3zCL1WA7dWIfWica7sYZKJbKmVZqDZ+H7e09qBBJDHVOWMMPB1gtr68W&#10;VBh3lg8+lbFWCSKhIA1NjH2BGKqGLYWx61mS9+W8pZikr9F4Oie47TDPshlaaiUtNNTzpuHquzxa&#10;DdP95Hn9tDf5O5aC+cG+vu3Qaz26GR4fQEUe4iX8334xGvL5bAp/b9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oYCcYAAADdAAAADwAAAAAAAAAAAAAAAACYAgAAZHJz&#10;L2Rvd25yZXYueG1sUEsFBgAAAAAEAAQA9QAAAIsDAAAAAA==&#10;" path="m14783,r2209,l16992,41453v,3734,2820,5105,9830,5105l26822,48692r-26365,l457,46558v7163,,9830,-1295,9830,-5105l10287,9220v,-2667,-610,-3734,-2515,-3734c6248,5486,2362,5944,,6706l,4191,14783,xe" fillcolor="black" stroked="f" strokeweight="0">
                  <v:stroke miterlimit="83231f" joinstyle="miter"/>
                  <v:path arrowok="t" textboxrect="0,0,26822,48692"/>
                </v:shape>
                <v:shape id="Shape 121006" o:spid="_x0000_s1043" style="position:absolute;left:7958;top:1428;width:4477;height:96;visibility:visible;mso-wrap-style:square;v-text-anchor:top" coordsize="4476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lMsQA&#10;AADfAAAADwAAAGRycy9kb3ducmV2LnhtbESPwWrDMAyG74O+g1Fht9VpD2OkdUsJbdhx63LoUcRq&#10;HBrLIdaSbE8/DwY7fvz6P0m7w+w7NdIQ28AG1qsMFHEdbMuNgerj/PQCKgqyxS4wGfiiCIf94mGH&#10;uQ0Tv9N4kUYlCcccDTiRPtc61o48xlXoiVN2C4NHSTg02g44Jbnv9CbLnrXHltMGhz0Vjur75dMb&#10;eDu2U1Vey0KK0o+nStz3tXPGPC7n4xaU0Cz/w3/tV5vO36yTE37/SQB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8JTLEAAAA3wAAAA8AAAAAAAAAAAAAAAAAmAIAAGRycy9k&#10;b3ducmV2LnhtbFBLBQYAAAAABAAEAPUAAACJAwAAAAA=&#10;" path="m,l447675,r,9525l,9525,,e" fillcolor="black" stroked="f" strokeweight="0">
                  <v:stroke miterlimit="83231f" joinstyle="miter"/>
                  <v:path arrowok="t" textboxrect="0,0,447675,9525"/>
                </v:shape>
                <v:shape id="Shape 2766" o:spid="_x0000_s1044" style="position:absolute;left:8197;top:1692;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V1MQA&#10;AADdAAAADwAAAGRycy9kb3ducmV2LnhtbESPUYvCMBCE3w/uP4Q98O1MVexpNUrPIuijnj9gada2&#10;2mxKk9PqrzeC4OMwO9/szJedqcWFWldZVjDoRyCIc6srLhQc/tbfExDOI2usLZOCGzlYLj4/5pho&#10;e+UdXfa+EAHCLkEFpfdNIqXLSzLo+rYhDt7RtgZ9kG0hdYvXADe1HEZRLA1WHBpKbGhVUn7e/5vw&#10;xthomY3cKN3s0m02vZ/qX86U6n116QyEp86/j1/pjVYw/IljeK4JC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VdTEAAAA3QAAAA8AAAAAAAAAAAAAAAAAmAIAAGRycy9k&#10;b3ducmV2LnhtbFBLBQYAAAAABAAEAPUAAACJAwAAAAA=&#10;" path="m13725,l38662,r,4480l37300,4086v-2200,,-3353,210,-5658,419l25670,34157v1152,209,2619,419,5029,419l38662,32239r,4646l31118,38872v-2095,,-4924,-420,-6286,-839l21164,55950v-1781,8591,105,9744,8592,9744l29127,68837,,68837,628,65694v7964,,9535,-1362,11211,-10163l21164,10477c22317,4296,20117,3143,13097,3143l13725,xe" fillcolor="black" stroked="f" strokeweight="0">
                  <v:stroke miterlimit="83231f" joinstyle="miter"/>
                  <v:path arrowok="t" textboxrect="0,0,38662,68837"/>
                </v:shape>
                <v:shape id="Shape 2767" o:spid="_x0000_s1045" style="position:absolute;left:8584;top:1692;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7U8gA&#10;AADdAAAADwAAAGRycy9kb3ducmV2LnhtbESPQWvCQBSE70L/w/IKvemmUrRJsxGpFAW9qNX2+Mi+&#10;JqnZtyG7avTXu0Khx2FmvmHSSWdqcaLWVZYVPA8iEMS51RUXCj63H/1XEM4ja6wtk4ILOZhkD70U&#10;E23PvKbTxhciQNglqKD0vkmkdHlJBt3ANsTB+7GtQR9kW0jd4jnATS2HUTSSBisOCyU29F5Sftgc&#10;jYJZPIvjl9V8X0dfV/l9LLa7Zfer1NNjN30D4anz/+G/9kIrGI5HY7i/CU9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IHtTyAAAAN0AAAAPAAAAAAAAAAAAAAAAAJgCAABk&#10;cnMvZG93bnJldi54bWxQSwUGAAAAAAQABAD1AAAAjQMAAAAA&#10;" path="m,l524,c13411,,23155,3458,23155,14459v,9063,-4217,15166,-10163,19003l,36885,,32239,7033,30175v3733,-3038,5959,-7753,5959,-14459c12992,12259,12049,9351,9783,7308l,4480,,xe" fillcolor="black" stroked="f" strokeweight="0">
                  <v:stroke miterlimit="83231f" joinstyle="miter"/>
                  <v:path arrowok="t" textboxrect="0,0,23155,36885"/>
                </v:shape>
                <v:shape id="Shape 2768" o:spid="_x0000_s1046" style="position:absolute;left:8864;top:1692;width:387;height:689;visibility:visible;mso-wrap-style:square;v-text-anchor:top" coordsize="38662,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kPcQA&#10;AADdAAAADwAAAGRycy9kb3ducmV2LnhtbESPwW7CMAyG75P2DpEncRspoDEoBNRRTYIjjAewGtMW&#10;GqdqMig8/XyYxNH6/X/+vFz3rlFX6kLt2cBomIAiLrytuTRw/Pl+n4EKEdli45kM3CnAevX6ssTU&#10;+hvv6XqIpRIIhxQNVDG2qdahqMhhGPqWWLKT7xxGGbtS2w5vAneNHifJVDusWS5U2NKmouJy+HWi&#10;8eGszidhkm332S6fP87NF+fGDN76bAEqUh+fy//trTUw/pyKrnwjCN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ZD3EAAAA3QAAAA8AAAAAAAAAAAAAAAAAmAIAAGRycy9k&#10;b3ducmV2LnhtbFBLBQYAAAAABAAEAPUAAACJAwAAAAA=&#10;" path="m13725,l38662,r,4480l37300,4086v-2200,,-3353,210,-5658,419l25670,34157v1152,209,2619,419,5029,419l38662,32239r,4646l31118,38872v-2095,,-4924,-420,-6286,-839l21164,55950v-1781,8591,105,9744,8592,9744l29127,68837,,68837,628,65694v7964,,9535,-1362,11211,-10163l21164,10477c22317,4296,20117,3143,13097,3143l13725,xe" fillcolor="black" stroked="f" strokeweight="0">
                  <v:stroke miterlimit="83231f" joinstyle="miter"/>
                  <v:path arrowok="t" textboxrect="0,0,38662,68837"/>
                </v:shape>
                <v:shape id="Shape 2769" o:spid="_x0000_s1047" style="position:absolute;left:9251;top:1692;width:231;height:369;visibility:visible;mso-wrap-style:square;v-text-anchor:top" coordsize="23155,3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uscA&#10;AADdAAAADwAAAGRycy9kb3ducmV2LnhtbESPT2vCQBTE74V+h+UVvNVNRaKJrlIqYqFe/O/xkX1N&#10;0mbfhuxq0n76bkHwOMzMb5jpvDOVuFLjSssKXvoRCOLM6pJzBfvd8nkMwnlkjZVlUvBDDuazx4cp&#10;ptq2vKHr1uciQNilqKDwvk6ldFlBBl3f1sTB+7SNQR9kk0vdYBvgppKDKIqlwZLDQoE1vRWUfW8v&#10;RsEiWSTJcL06VtHpV54v+e7w0X0p1XvqXicgPHX+Hr6137WCwShO4P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zSrrHAAAA3QAAAA8AAAAAAAAAAAAAAAAAmAIAAGRy&#10;cy9kb3ducmV2LnhtbFBLBQYAAAAABAAEAPUAAACMAwAAAAA=&#10;" path="m,l524,c13411,,23155,3458,23155,14459v,9063,-4217,15166,-10163,19003l,36885,,32239,7033,30175v3733,-3038,5959,-7753,5959,-14459c12992,12259,12049,9351,9783,7308l,4480,,xe" fillcolor="black" stroked="f" strokeweight="0">
                  <v:stroke miterlimit="83231f" joinstyle="miter"/>
                  <v:path arrowok="t" textboxrect="0,0,23155,36885"/>
                </v:shape>
                <v:shape id="Shape 2770" o:spid="_x0000_s1048" style="position:absolute;left:9531;top:1692;width:765;height:689;visibility:visible;mso-wrap-style:square;v-text-anchor:top" coordsize="76486,68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7ROsMA&#10;AADdAAAADwAAAGRycy9kb3ducmV2LnhtbERPz2vCMBS+D/wfwhO8zVQPOjqjVMFtBxGmm+z4aJ5N&#10;sXmpTVbb/94cBI8f3+/FqrOVaKnxpWMFk3ECgjh3uuRCwc9x+/oGwgdkjZVjUtCTh9Vy8LLAVLsb&#10;f1N7CIWIIexTVGBCqFMpfW7Ioh+7mjhyZ9dYDBE2hdQN3mK4reQ0SWbSYsmxwWBNG0P55fBvFXx+&#10;tL/7qv/rj122Pu9OVxtMdlJqNOyydxCBuvAUP9xfWsF0Po/74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7ROsMAAADdAAAADwAAAAAAAAAAAAAAAACYAgAAZHJzL2Rv&#10;d25yZXYueG1sUEsFBgAAAAAEAAQA9QAAAIgDAAAAAA==&#10;" path="m13725,l43272,r-524,3143c32795,3143,31852,5658,30175,13830l26194,33423r419,l46625,16974c52702,12049,56788,8696,56788,5553v,-1572,-1467,-2410,-3877,-2410l51130,3143,51864,,76486,r-524,3143c69990,3667,67894,4924,61503,10058l34471,31852,57626,61189v2724,3352,5972,4505,11106,4505l68104,68837r-30175,l38452,65694r1362,c42958,65694,44844,65065,44844,62655v,-3352,-2515,-7439,-11421,-18230l26822,36462r-1257,l21793,55112v-1781,9010,-1257,10582,8068,10582l29232,68837,,68837,628,65694v8697,,9745,-1572,11631,-10582l20850,13830c22527,5658,22317,3143,13097,3143l13725,xe" fillcolor="black" stroked="f" strokeweight="0">
                  <v:stroke miterlimit="83231f" joinstyle="miter"/>
                  <v:path arrowok="t" textboxrect="0,0,76486,68837"/>
                </v:shape>
                <v:shape id="Shape 2771" o:spid="_x0000_s1049" style="position:absolute;left:10537;top:2310;width:201;height:459;visibility:visible;mso-wrap-style:square;v-text-anchor:top" coordsize="20041,4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wxMUA&#10;AADdAAAADwAAAGRycy9kb3ducmV2LnhtbESPzWrDMBCE74W8g9hALiWRbWhSnCghFGpyCm1ael6s&#10;rS1qrRxL/snbR4VCj8PMfMPsDpNtxECdN44VpKsEBHHptOFKwefH6/IZhA/IGhvHpOBGHg772cMO&#10;c+1GfqfhEioRIexzVFCH0OZS+rImi37lWuLofbvOYoiyq6TucIxw28gsSdbSouG4UGNLLzWVP5fe&#10;KuB1b29s/PWM4emx/8KieDOZUov5dNyCCDSF//Bf+6QVZJtNCr9v4hO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HDExQAAAN0AAAAPAAAAAAAAAAAAAAAAAJgCAABkcnMv&#10;ZG93bnJldi54bWxQSwUGAAAAAAQABAD1AAAAigMAAAAA&#10;" path="m12268,r2286,l12497,9144r7544,l19431,12116r-7544,l7315,35281v,,-533,2514,-533,3810c6782,39929,7010,40691,8077,40691v2210,,3810,-1143,6477,-4572l16078,37262v-2210,2972,-5410,8610,-11430,8610c1448,45872,,44196,,41834,,40538,457,37947,533,37490l5791,12116r-4343,l1753,10516c6629,8001,8458,6629,12268,xe" fillcolor="black" stroked="f" strokeweight="0">
                  <v:stroke miterlimit="83231f" joinstyle="miter"/>
                  <v:path arrowok="t" textboxrect="0,0,20041,45872"/>
                </v:shape>
                <v:shape id="Shape 121007" o:spid="_x0000_s1050" style="position:absolute;left:11103;top:2546;width:171;height:92;visibility:visible;mso-wrap-style:square;v-text-anchor:top" coordsize="17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O1MMA&#10;AADfAAAADwAAAGRycy9kb3ducmV2LnhtbERPW2vCMBR+H/gfwhH2NhNFOqlG2QTdBRVvP+DQnLVl&#10;zUlJMtv9+2Uw2OPHd1+setuIG/lQO9YwHikQxIUzNZcarpfNwwxEiMgGG8ek4ZsCrJaDuwXmxnV8&#10;ots5liKFcMhRQxVjm0sZiooshpFriRP34bzFmKAvpfHYpXDbyIlSmbRYc2qosKV1RcXn+ctqeNkd&#10;ps9vxX7bhqY7Bvee1d5lWt8P+6c5iEh9/Bf/uV9Nmj8ZK/UIv38S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hO1MMAAADfAAAADwAAAAAAAAAAAAAAAACYAgAAZHJzL2Rv&#10;d25yZXYueG1sUEsFBgAAAAAEAAQA9QAAAIgDAAAAAA==&#10;" path="m,l17145,r,9144l,9144,,e" fillcolor="black" stroked="f" strokeweight="0">
                  <v:stroke miterlimit="83231f" joinstyle="miter"/>
                  <v:path arrowok="t" textboxrect="0,0,17145,9144"/>
                </v:shape>
                <v:shape id="Shape 2773" o:spid="_x0000_s1051" style="position:absolute;left:11696;top:2275;width:268;height:487;visibility:visible;mso-wrap-style:square;v-text-anchor:top" coordsize="26822,4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WoMYA&#10;AADdAAAADwAAAGRycy9kb3ducmV2LnhtbESPUUvDQBCE3wX/w7FC3+zGVKzEXktbqBYsVVN/wJJb&#10;k2BuL9xd2/jve4Lg4zAz3zCzxWA7dWIfWica7sYZKJbKmVZqDZ+Hze0jqBBJDHVOWMMPB1jMr69m&#10;VBh3lg8+lbFWCSKhIA1NjH2BGKqGLYWx61mS9+W8pZikr9F4Oie47TDPsge01EpaaKjndcPVd3m0&#10;Gu73k5fV897k71gK5gf7+rZDr/XoZlg+gYo8xP/wX3trNOTT6QR+36Qng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oWoMYAAADdAAAADwAAAAAAAAAAAAAAAACYAgAAZHJz&#10;L2Rvd25yZXYueG1sUEsFBgAAAAAEAAQA9QAAAIsDAAAAAA==&#10;" path="m14783,r2209,l16992,41453v,3734,2820,5105,9830,5105l26822,48692r-26365,l457,46558v7163,,9830,-1295,9830,-5105l10287,9220v,-2667,-610,-3734,-2515,-3734c6248,5486,2362,5944,,6706l,4191,14783,xe" fillcolor="black" stroked="f" strokeweight="0">
                  <v:stroke miterlimit="83231f" joinstyle="miter"/>
                  <v:path arrowok="t" textboxrect="0,0,26822,48692"/>
                </v:shape>
                <v:shape id="Shape 2774" o:spid="_x0000_s1052" style="position:absolute;left:12491;width:354;height:2952;visibility:visible;mso-wrap-style:square;v-text-anchor:top" coordsize="35357,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5ZsYA&#10;AADdAAAADwAAAGRycy9kb3ducmV2LnhtbESPQWvCQBSE7wX/w/IEb3WjlsZGVxGltBUEawteH9ln&#10;Esy+Dbtrkv77bqHgcZiZb5jluje1aMn5yrKCyTgBQZxbXXGh4Pvr9XEOwgdkjbVlUvBDHtarwcMS&#10;M207/qT2FAoRIewzVFCG0GRS+rwkg35sG+LoXawzGKJ0hdQOuwg3tZwmybM0WHFcKLGhbUn59XQz&#10;CuQBXXc7fqS7eXJ+a81Lt5/JQqnRsN8sQATqwz38337XCqZp+gR/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5ZsYAAADdAAAADwAAAAAAAAAAAAAAAACYAgAAZHJz&#10;L2Rvd25yZXYueG1sUEsFBgAAAAAEAAQA9QAAAIsDAAAAAA==&#10;" path="m,l35357,r,295275l,295275r,-6402l23774,288873r,-282471l,6402,,xe" fillcolor="black" stroked="f" strokeweight="0">
                  <v:stroke miterlimit="83231f" joinstyle="miter"/>
                  <v:path arrowok="t" textboxrect="0,0,35357,295275"/>
                </v:shape>
                <v:shape id="Shape 2775" o:spid="_x0000_s1053" style="position:absolute;left:13707;top:1080;width:864;height:864;visibility:visible;mso-wrap-style:square;v-text-anchor:top" coordsize="86411,8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cYA&#10;AADdAAAADwAAAGRycy9kb3ducmV2LnhtbESPT2vCQBTE70K/w/IEL6K7FVslzUaKbcGLB//dX7PP&#10;JJp9G7KrRj99t1DocZiZ3zDporO1uFLrK8canscKBHHuTMWFhv3uazQH4QOywdoxabiTh0X21Esx&#10;Me7GG7puQyEihH2CGsoQmkRKn5dk0Y9dQxy9o2sthijbQpoWbxFuazlR6lVarDgulNjQsqT8vL1Y&#10;DerxfTjIarj24b60n9PpSa27D60H/e79DUSgLvyH/9oro2Eym73A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MTcYAAADdAAAADwAAAAAAAAAAAAAAAACYAgAAZHJz&#10;L2Rvd25yZXYueG1sUEsFBgAAAAAEAAQA9QAAAIsDAAAAAA==&#10;" path="m7315,l43129,35814,79248,r7163,7010l50597,43129,86411,79096r-7163,7315l43129,50444,7163,86411,,79248,35814,43129,,7163,7315,xe" fillcolor="black" stroked="f" strokeweight="0">
                  <v:stroke miterlimit="83231f" joinstyle="miter"/>
                  <v:path arrowok="t" textboxrect="0,0,86411,86411"/>
                </v:shape>
                <v:shape id="Shape 2776" o:spid="_x0000_s1054" style="position:absolute;left:15110;top:927;width:335;height:994;visibility:visible;mso-wrap-style:square;v-text-anchor:top" coordsize="33528,99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80cYA&#10;AADdAAAADwAAAGRycy9kb3ducmV2LnhtbESPQWvCQBSE7wX/w/KE3urGCFqjq7SVgtdqRb09s89N&#10;MPs2za4m/feuUOhxmJlvmPmys5W4UeNLxwqGgwQEce50yUbB9/bz5RWED8gaK8ek4Jc8LBe9pzlm&#10;2rX8RbdNMCJC2GeooAihzqT0eUEW/cDVxNE7u8ZiiLIxUjfYRritZJokY2mx5LhQYE0fBeWXzdUq&#10;OAzN7vhen05puf+5rtrp2rQjp9Rzv3ubgQjUhf/wX3utFaSTyRg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n80cYAAADdAAAADwAAAAAAAAAAAAAAAACYAgAAZHJz&#10;L2Rvd25yZXYueG1sUEsFBgAAAAAEAAQA9QAAAIsDAAAAAA==&#10;" path="m33528,r,5157l33375,5107v-12039,,-18745,14478,-18745,44653c14630,79325,21336,93956,33528,93956r,5486c8992,99442,,75973,,48998,,27281,6601,10536,19224,3521l33528,xe" fillcolor="black" stroked="f" strokeweight="0">
                  <v:stroke miterlimit="83231f" joinstyle="miter"/>
                  <v:path arrowok="t" textboxrect="0,0,33528,99442"/>
                </v:shape>
                <v:shape id="Shape 2777" o:spid="_x0000_s1055" style="position:absolute;left:15445;top:926;width:337;height:995;visibility:visible;mso-wrap-style:square;v-text-anchor:top" coordsize="33681,9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WT8MA&#10;AADdAAAADwAAAGRycy9kb3ducmV2LnhtbESPT4vCMBTE78J+h/AW9qapIlaqUcRlwctK/Xd/Ns82&#10;2LyUJmr3228EweMwM79h5svO1uJOrTeOFQwHCQjiwmnDpYLj4ac/BeEDssbaMSn4Iw/LxUdvjpl2&#10;D97RfR9KESHsM1RQhdBkUvqiIot+4Bri6F1cazFE2ZZSt/iIcFvLUZJMpEXDcaHChtYVFdf9zSoY&#10;f8stndK89OtfM57WuDrnJlfq67NbzUAE6sI7/GpvtIJRmqbwfBOf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wWT8MAAADdAAAADwAAAAAAAAAAAAAAAACYAgAAZHJzL2Rv&#10;d25yZXYueG1sUEsFBgAAAAAEAAQA9QAAAIgDAAAAAA==&#10;" path="m305,c19964,,33681,18136,33681,49530,33681,75590,23927,99517,,99517l,94031v12040,,18898,-14326,18898,-43587c18898,27242,15211,13383,8096,7903l,5232,,75,305,xe" fillcolor="black" stroked="f" strokeweight="0">
                  <v:stroke miterlimit="83231f" joinstyle="miter"/>
                  <v:path arrowok="t" textboxrect="0,0,33681,99517"/>
                </v:shape>
                <v:shape id="Shape 2778" o:spid="_x0000_s1056" style="position:absolute;left:15913;top:1735;width:212;height:386;visibility:visible;mso-wrap-style:square;v-text-anchor:top" coordsize="21184,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hsEA&#10;AADdAAAADwAAAGRycy9kb3ducmV2LnhtbERPzWrCQBC+F/oOyxS81U0FtaauokJA8FCa+gBjdkyC&#10;2dmQnWh8e/cgePz4/pfrwTXqSl2oPRv4GiegiAtvay4NHP+zz29QQZAtNp7JwJ0CrFfvb0tMrb/x&#10;H11zKVUM4ZCigUqkTbUORUUOw9i3xJE7+86hRNiV2nZ4i+Gu0ZMkmWmHNceGClvaVVRc8t4ZqPHk&#10;z8npkMn+N7v0/VS2+WxhzOhj2PyAEhrkJX6699bAZD6Pc+Ob+AT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oD4bBAAAA3QAAAA8AAAAAAAAAAAAAAAAAmAIAAGRycy9kb3du&#10;cmV2LnhtbFBLBQYAAAAABAAEAPUAAACGAwAAAAA=&#10;" path="m9449,v7620,,11735,5029,11735,13411c21184,30632,8382,35814,2286,38557l457,34747c6096,32309,13107,28651,13107,16307v-1677,609,-3048,914,-4725,914c2439,17221,,13411,,8992,,4115,3353,,9449,xe" fillcolor="black" stroked="f" strokeweight="0">
                  <v:stroke miterlimit="83231f" joinstyle="miter"/>
                  <v:path arrowok="t" textboxrect="0,0,21184,38557"/>
                </v:shape>
                <v:shape id="Shape 2779" o:spid="_x0000_s1057" style="position:absolute;left:16264;top:923;width:649;height:982;visibility:visible;mso-wrap-style:square;v-text-anchor:top" coordsize="64922,9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7q8gA&#10;AADdAAAADwAAAGRycy9kb3ducmV2LnhtbESP3WrCQBSE74W+w3IK3gTdNOBf6iqlUFCqlMZA6d0h&#10;e5oEs2dDdtXUp+8WBC+HmfmGWa5704gzda62rOBpHIMgLqyuuVSQH95GcxDOI2tsLJOCX3KwXj0M&#10;lphqe+FPOme+FAHCLkUFlfdtKqUrKjLoxrYlDt6P7Qz6ILtS6g4vAW4amcTxVBqsOSxU2NJrRcUx&#10;OxkFX7kso22UfOe0v07ed0X0cbyelBo+9i/PIDz1/h6+tTdaQTKbLeD/TXgCc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7juryAAAAN0AAAAPAAAAAAAAAAAAAAAAAJgCAABk&#10;cnMvZG93bnJldi54bWxQSwUGAAAAAAQABAD1AAAAjQMAAAAA&#10;" path="m30785,c48006,,60046,10363,60046,26365v,13564,-8687,24079,-24842,40386l15088,85801r,762l25756,86106r21183,c55016,86106,56998,82906,60503,73762r4419,l60046,98146,,98146,,92964,23165,69799c38252,54254,45872,44653,45872,28651,45872,17221,38557,9906,26822,9906v-9906,,-16611,3505,-22250,14935l914,23317c5639,8534,16002,,30785,xe" fillcolor="black" stroked="f" strokeweight="0">
                  <v:stroke miterlimit="83231f" joinstyle="miter"/>
                  <v:path arrowok="t" textboxrect="0,0,64922,98146"/>
                </v:shape>
                <w10:anchorlock/>
              </v:group>
            </w:pict>
          </mc:Fallback>
        </mc:AlternateContent>
      </w:r>
    </w:p>
    <w:p w:rsidR="00C96722" w:rsidRPr="002421E7" w:rsidRDefault="00C96722" w:rsidP="00C96722">
      <w:pPr>
        <w:spacing w:after="204"/>
        <w:ind w:left="264"/>
        <w:rPr>
          <w:szCs w:val="24"/>
        </w:rPr>
      </w:pPr>
      <w:r w:rsidRPr="002421E7">
        <w:rPr>
          <w:szCs w:val="24"/>
        </w:rPr>
        <w:t>,</w:t>
      </w:r>
    </w:p>
    <w:p w:rsidR="00C96722" w:rsidRPr="002421E7" w:rsidRDefault="00C96722" w:rsidP="00C96722">
      <w:pPr>
        <w:spacing w:after="128"/>
        <w:ind w:left="237"/>
        <w:rPr>
          <w:szCs w:val="24"/>
        </w:rPr>
      </w:pPr>
      <w:r w:rsidRPr="002421E7">
        <w:rPr>
          <w:szCs w:val="24"/>
        </w:rPr>
        <w:t>kde</w:t>
      </w:r>
    </w:p>
    <w:p w:rsidR="00C96722" w:rsidRPr="002421E7" w:rsidRDefault="00C96722" w:rsidP="00E7257A">
      <w:pPr>
        <w:numPr>
          <w:ilvl w:val="0"/>
          <w:numId w:val="55"/>
        </w:numPr>
        <w:spacing w:after="213" w:line="262" w:lineRule="auto"/>
        <w:ind w:hanging="283"/>
        <w:jc w:val="both"/>
        <w:rPr>
          <w:szCs w:val="24"/>
        </w:rPr>
      </w:pPr>
      <w:r w:rsidRPr="002421E7">
        <w:rPr>
          <w:szCs w:val="24"/>
        </w:rPr>
        <w:t>MCPK</w:t>
      </w:r>
      <w:r w:rsidRPr="002421E7">
        <w:rPr>
          <w:szCs w:val="24"/>
          <w:vertAlign w:val="subscript"/>
        </w:rPr>
        <w:t xml:space="preserve">t </w:t>
      </w:r>
      <w:r w:rsidRPr="002421E7">
        <w:rPr>
          <w:szCs w:val="24"/>
        </w:rPr>
        <w:t>je maximálna cena za pripojenie na verejnú kanalizáciu v roku t,</w:t>
      </w:r>
    </w:p>
    <w:p w:rsidR="00C96722" w:rsidRPr="002421E7" w:rsidRDefault="00C96722" w:rsidP="00E7257A">
      <w:pPr>
        <w:numPr>
          <w:ilvl w:val="0"/>
          <w:numId w:val="55"/>
        </w:numPr>
        <w:spacing w:after="213" w:line="262" w:lineRule="auto"/>
        <w:ind w:hanging="283"/>
        <w:jc w:val="both"/>
        <w:rPr>
          <w:szCs w:val="24"/>
        </w:rPr>
      </w:pPr>
      <w:r w:rsidRPr="002421E7">
        <w:rPr>
          <w:szCs w:val="24"/>
        </w:rPr>
        <w:t>NPK</w:t>
      </w:r>
      <w:r w:rsidRPr="002421E7">
        <w:rPr>
          <w:szCs w:val="24"/>
          <w:vertAlign w:val="subscript"/>
        </w:rPr>
        <w:t xml:space="preserve">t-1 </w:t>
      </w:r>
      <w:r w:rsidRPr="002421E7">
        <w:rPr>
          <w:szCs w:val="24"/>
        </w:rPr>
        <w:t>sú skutočné náklady na vybudovanie zaústenia v roku t-1,</w:t>
      </w:r>
    </w:p>
    <w:p w:rsidR="00C96722" w:rsidRPr="002421E7" w:rsidRDefault="00C96722" w:rsidP="00E7257A">
      <w:pPr>
        <w:numPr>
          <w:ilvl w:val="0"/>
          <w:numId w:val="55"/>
        </w:numPr>
        <w:spacing w:after="284" w:line="262" w:lineRule="auto"/>
        <w:ind w:hanging="283"/>
        <w:jc w:val="both"/>
        <w:rPr>
          <w:szCs w:val="24"/>
        </w:rPr>
      </w:pPr>
      <w:r w:rsidRPr="002421E7">
        <w:rPr>
          <w:szCs w:val="24"/>
        </w:rPr>
        <w:t>PPK</w:t>
      </w:r>
      <w:r w:rsidRPr="002421E7">
        <w:rPr>
          <w:szCs w:val="24"/>
          <w:vertAlign w:val="subscript"/>
        </w:rPr>
        <w:t xml:space="preserve">t-1 </w:t>
      </w:r>
      <w:r w:rsidRPr="002421E7">
        <w:rPr>
          <w:szCs w:val="24"/>
        </w:rPr>
        <w:t>je počet vybudovaných zaústení v roku t-1.</w:t>
      </w:r>
    </w:p>
    <w:p w:rsidR="00C96722" w:rsidRPr="002421E7" w:rsidRDefault="00C96722" w:rsidP="00C96722">
      <w:pPr>
        <w:ind w:left="237"/>
        <w:rPr>
          <w:szCs w:val="24"/>
        </w:rPr>
      </w:pPr>
      <w:r w:rsidRPr="002421E7">
        <w:rPr>
          <w:szCs w:val="24"/>
        </w:rPr>
        <w:t>(4) Súčasťou návrhu ceny za pripojenie na verejnú kanalizáciu vybudovaním zaústenia sú</w:t>
      </w:r>
    </w:p>
    <w:p w:rsidR="00C96722" w:rsidRPr="002421E7" w:rsidRDefault="00C96722" w:rsidP="00E7257A">
      <w:pPr>
        <w:numPr>
          <w:ilvl w:val="0"/>
          <w:numId w:val="56"/>
        </w:numPr>
        <w:spacing w:after="100" w:line="262" w:lineRule="auto"/>
        <w:ind w:hanging="283"/>
        <w:jc w:val="both"/>
        <w:rPr>
          <w:szCs w:val="24"/>
        </w:rPr>
      </w:pPr>
      <w:r w:rsidRPr="002421E7">
        <w:rPr>
          <w:szCs w:val="24"/>
        </w:rPr>
        <w:t>výpočet a navrhovaná maximálna cena za pripojenie na verejnú kanalizáciu jednotlivo pre zaústenia v závislosti od vnútorného priemeru potrubia zaústenia,</w:t>
      </w:r>
    </w:p>
    <w:p w:rsidR="00C96722" w:rsidRPr="002421E7" w:rsidRDefault="00C96722" w:rsidP="00E7257A">
      <w:pPr>
        <w:numPr>
          <w:ilvl w:val="0"/>
          <w:numId w:val="56"/>
        </w:numPr>
        <w:spacing w:after="100" w:line="262" w:lineRule="auto"/>
        <w:ind w:hanging="283"/>
        <w:jc w:val="both"/>
        <w:rPr>
          <w:szCs w:val="24"/>
        </w:rPr>
      </w:pPr>
      <w:r w:rsidRPr="002421E7">
        <w:rPr>
          <w:szCs w:val="24"/>
        </w:rPr>
        <w:t>podklady o skutočných nákladoch na vybudovanie zaústení v roku t-1 rozdelené podľa vnútorného priemeru zaústení,</w:t>
      </w:r>
    </w:p>
    <w:p w:rsidR="00C96722" w:rsidRPr="002421E7" w:rsidRDefault="00C96722" w:rsidP="00E7257A">
      <w:pPr>
        <w:numPr>
          <w:ilvl w:val="0"/>
          <w:numId w:val="56"/>
        </w:numPr>
        <w:spacing w:after="100" w:line="262" w:lineRule="auto"/>
        <w:ind w:hanging="283"/>
        <w:jc w:val="both"/>
        <w:rPr>
          <w:szCs w:val="24"/>
        </w:rPr>
      </w:pPr>
      <w:r w:rsidRPr="002421E7">
        <w:rPr>
          <w:szCs w:val="24"/>
        </w:rPr>
        <w:t>podklady o počte vybudovaných zaústení v roku t-1 rozdelené podľa vnútorného priemeru vybudovaných zaústení,</w:t>
      </w:r>
    </w:p>
    <w:p w:rsidR="00C96722" w:rsidRPr="002421E7" w:rsidRDefault="00C96722" w:rsidP="00E7257A">
      <w:pPr>
        <w:numPr>
          <w:ilvl w:val="0"/>
          <w:numId w:val="56"/>
        </w:numPr>
        <w:spacing w:after="204" w:line="262" w:lineRule="auto"/>
        <w:ind w:hanging="283"/>
        <w:jc w:val="both"/>
        <w:rPr>
          <w:szCs w:val="24"/>
        </w:rPr>
      </w:pPr>
      <w:r w:rsidRPr="002421E7">
        <w:rPr>
          <w:szCs w:val="24"/>
        </w:rPr>
        <w:t>iné podklady potrebné na posúdenie návrhu ceny za pripojenie.</w:t>
      </w:r>
    </w:p>
    <w:p w:rsidR="00C96722" w:rsidRPr="002421E7" w:rsidRDefault="00C96722" w:rsidP="00E7257A">
      <w:pPr>
        <w:numPr>
          <w:ilvl w:val="1"/>
          <w:numId w:val="56"/>
        </w:numPr>
        <w:spacing w:after="203" w:line="262" w:lineRule="auto"/>
        <w:ind w:left="426" w:hanging="426"/>
        <w:jc w:val="both"/>
        <w:rPr>
          <w:szCs w:val="24"/>
        </w:rPr>
      </w:pPr>
      <w:r w:rsidRPr="002421E7">
        <w:rPr>
          <w:szCs w:val="24"/>
        </w:rPr>
        <w:t>Ak v čase predkladania návrhu ceny za pripojenie nie sú známe údaje za rok t-1, rok t-1 nebol účtovne uzavretý a neboli predložené skutočné údaje podľa § 15 za rok t-1, výpočet ceny bude vychádzať z údajov za rok t-2.</w:t>
      </w:r>
    </w:p>
    <w:p w:rsidR="00C96722" w:rsidRPr="002421E7" w:rsidRDefault="00C96722" w:rsidP="00E7257A">
      <w:pPr>
        <w:numPr>
          <w:ilvl w:val="1"/>
          <w:numId w:val="56"/>
        </w:numPr>
        <w:spacing w:after="203" w:line="262" w:lineRule="auto"/>
        <w:ind w:left="426" w:hanging="426"/>
        <w:jc w:val="both"/>
        <w:rPr>
          <w:szCs w:val="24"/>
        </w:rPr>
      </w:pPr>
      <w:r w:rsidRPr="002421E7">
        <w:rPr>
          <w:szCs w:val="24"/>
        </w:rPr>
        <w:t>Ak regulovaný subjekt predkladá návrh ceny za pripojenie prvýkrát, použijú sa plánované priemerné ekonomicky oprávnené náklady na pripojenie na rok t jednotlivo pre každý vnútorný priemer zaústenia.</w:t>
      </w:r>
    </w:p>
    <w:p w:rsidR="00C96722" w:rsidRPr="002421E7" w:rsidRDefault="00C96722" w:rsidP="00E7257A">
      <w:pPr>
        <w:numPr>
          <w:ilvl w:val="1"/>
          <w:numId w:val="56"/>
        </w:numPr>
        <w:spacing w:after="290" w:line="262" w:lineRule="auto"/>
        <w:ind w:left="426" w:hanging="426"/>
        <w:jc w:val="both"/>
        <w:rPr>
          <w:szCs w:val="24"/>
        </w:rPr>
      </w:pPr>
      <w:r w:rsidRPr="002421E7">
        <w:rPr>
          <w:szCs w:val="24"/>
        </w:rPr>
        <w:t>Ustanovenia o návrhu ceny za pripojenie sa primerane vzťahujú aj na návrh na zmenu cenového rozhodnutia.</w:t>
      </w:r>
    </w:p>
    <w:p w:rsidR="00C96722" w:rsidRPr="002421E7" w:rsidRDefault="00C96722" w:rsidP="00C96722">
      <w:pPr>
        <w:spacing w:after="20" w:line="248" w:lineRule="auto"/>
        <w:ind w:left="100" w:right="90"/>
        <w:jc w:val="center"/>
        <w:rPr>
          <w:szCs w:val="24"/>
        </w:rPr>
      </w:pPr>
      <w:r w:rsidRPr="002421E7">
        <w:rPr>
          <w:b/>
          <w:szCs w:val="24"/>
        </w:rPr>
        <w:t>§ 13</w:t>
      </w:r>
    </w:p>
    <w:p w:rsidR="00C96722" w:rsidRPr="002421E7" w:rsidRDefault="00C96722" w:rsidP="00C96722">
      <w:pPr>
        <w:pStyle w:val="Nadpis1"/>
        <w:spacing w:after="214"/>
        <w:ind w:left="100" w:right="90"/>
        <w:rPr>
          <w:sz w:val="24"/>
          <w:szCs w:val="24"/>
        </w:rPr>
      </w:pPr>
      <w:r w:rsidRPr="002421E7">
        <w:rPr>
          <w:sz w:val="24"/>
          <w:szCs w:val="24"/>
        </w:rPr>
        <w:t>Podmienky vykonávania regulovaných činností v súvislosti s uplatňovaním ceny</w:t>
      </w:r>
    </w:p>
    <w:p w:rsidR="00C96722" w:rsidRPr="002421E7" w:rsidRDefault="00C96722" w:rsidP="00E7257A">
      <w:pPr>
        <w:numPr>
          <w:ilvl w:val="0"/>
          <w:numId w:val="57"/>
        </w:numPr>
        <w:spacing w:after="203" w:line="262" w:lineRule="auto"/>
        <w:ind w:firstLine="227"/>
        <w:jc w:val="both"/>
        <w:rPr>
          <w:szCs w:val="24"/>
        </w:rPr>
      </w:pPr>
      <w:r w:rsidRPr="002421E7">
        <w:rPr>
          <w:szCs w:val="24"/>
        </w:rPr>
        <w:t>Ak sa množstvo dodanej pitnej vody alebo množstvo odvedenej odpadovej vody určuje podľa meradla</w:t>
      </w:r>
      <w:r w:rsidRPr="002421E7">
        <w:rPr>
          <w:szCs w:val="24"/>
          <w:vertAlign w:val="superscript"/>
        </w:rPr>
        <w:t>25</w:t>
      </w:r>
      <w:r w:rsidRPr="002421E7">
        <w:rPr>
          <w:szCs w:val="24"/>
        </w:rPr>
        <w:t>) alebo ak sa množstvo odvedenej odpadovej vody určuje podľa meradla na dodávku pitnej vody, odpočet stavu meradiel sa vykoná najneskôr do 30 dní od zmeny ceny. Odpočet stavu meradla sa vykoná najmenej jedenkrát ročne, v bytových domoch</w:t>
      </w:r>
      <w:r w:rsidRPr="002421E7">
        <w:rPr>
          <w:szCs w:val="24"/>
          <w:vertAlign w:val="superscript"/>
        </w:rPr>
        <w:t>26</w:t>
      </w:r>
      <w:r w:rsidRPr="002421E7">
        <w:rPr>
          <w:szCs w:val="24"/>
        </w:rPr>
        <w:t>) do 31. decembra. Pri zmene ceny, ak sa cena schválená alebo určená v cenovom rozhodnutí uplatní pred vykonaním odpočtu stavu meradla, na výpočet množstva dodanej pitnej vody alebo množstva odvedenej odpadovej vody pre uplatnenie maximálnej ceny sa použije údaj o priemernej dennej spotrebe vody v objemovej jednotke matematicky zaokrúhlenej na tri desatinné miesta za obdobie medzi posledným bezprostredne predchádzajúcim odpočtom stavu meradla a prvým odpočtom stavu meradla po zmene maximálnej ceny.</w:t>
      </w:r>
    </w:p>
    <w:p w:rsidR="00C96722" w:rsidRPr="002421E7" w:rsidRDefault="00C96722" w:rsidP="00E7257A">
      <w:pPr>
        <w:numPr>
          <w:ilvl w:val="0"/>
          <w:numId w:val="57"/>
        </w:numPr>
        <w:spacing w:after="100" w:line="262" w:lineRule="auto"/>
        <w:ind w:firstLine="227"/>
        <w:jc w:val="both"/>
        <w:rPr>
          <w:szCs w:val="24"/>
        </w:rPr>
      </w:pPr>
      <w:r w:rsidRPr="002421E7">
        <w:rPr>
          <w:szCs w:val="24"/>
        </w:rPr>
        <w:t>Ak pri ročnom vyúčtovaní za dodávku pitnej vody alebo za odvádzanie odpadovej vody regulovaným subjektom vznikne preplatok, odberateľovi alebo producentovi sa vráti do 14 dní odo dňa splatnosti vyúčtovacej faktúry, ak nie je zmluvne dohodnuté inak.</w:t>
      </w:r>
    </w:p>
    <w:p w:rsidR="00C96722" w:rsidRPr="002421E7" w:rsidRDefault="00C96722" w:rsidP="00C96722">
      <w:pPr>
        <w:spacing w:after="20" w:line="248" w:lineRule="auto"/>
        <w:ind w:left="100" w:right="90"/>
        <w:jc w:val="center"/>
        <w:rPr>
          <w:szCs w:val="24"/>
        </w:rPr>
      </w:pPr>
      <w:r w:rsidRPr="002421E7">
        <w:rPr>
          <w:b/>
          <w:szCs w:val="24"/>
        </w:rPr>
        <w:t>§ 14</w:t>
      </w:r>
    </w:p>
    <w:p w:rsidR="00C96722" w:rsidRPr="002421E7" w:rsidRDefault="00C96722" w:rsidP="00C96722">
      <w:pPr>
        <w:pStyle w:val="Nadpis1"/>
        <w:spacing w:after="214"/>
        <w:ind w:left="100" w:right="90"/>
        <w:rPr>
          <w:sz w:val="24"/>
          <w:szCs w:val="24"/>
        </w:rPr>
      </w:pPr>
      <w:r w:rsidRPr="002421E7">
        <w:rPr>
          <w:sz w:val="24"/>
          <w:szCs w:val="24"/>
        </w:rPr>
        <w:t>Spôsob určenia ceny a obsah oznámenia obce o cene</w:t>
      </w:r>
    </w:p>
    <w:p w:rsidR="00C96722" w:rsidRPr="002421E7" w:rsidRDefault="00C96722" w:rsidP="00E7257A">
      <w:pPr>
        <w:numPr>
          <w:ilvl w:val="0"/>
          <w:numId w:val="58"/>
        </w:numPr>
        <w:spacing w:after="203" w:line="262" w:lineRule="auto"/>
        <w:ind w:firstLine="227"/>
        <w:jc w:val="both"/>
        <w:rPr>
          <w:szCs w:val="24"/>
        </w:rPr>
      </w:pPr>
      <w:r w:rsidRPr="002421E7">
        <w:rPr>
          <w:szCs w:val="24"/>
        </w:rPr>
        <w:t>Maximálna cena za regulovanú činnosť sa regulovaným subjektom, ktorým je obec podľa § 14 ods. 8 zákona, vypočíta postupom podľa § 9 alebo § 11.</w:t>
      </w:r>
    </w:p>
    <w:p w:rsidR="00C96722" w:rsidRPr="002421E7" w:rsidRDefault="00C96722" w:rsidP="00E7257A">
      <w:pPr>
        <w:numPr>
          <w:ilvl w:val="0"/>
          <w:numId w:val="58"/>
        </w:numPr>
        <w:spacing w:after="203" w:line="262" w:lineRule="auto"/>
        <w:ind w:firstLine="227"/>
        <w:jc w:val="both"/>
        <w:rPr>
          <w:szCs w:val="24"/>
        </w:rPr>
      </w:pPr>
      <w:r w:rsidRPr="002421E7">
        <w:rPr>
          <w:szCs w:val="24"/>
        </w:rPr>
        <w:t>Ak sa maximálna cena za regulovanú činnosť vypočítava regulovaným subjektom, ktorým je obec podľa § 14 ods. 8 zákona, prvýkrát, postupuje sa podľa § 9 ods. 8 alebo § 11 ods. 9.</w:t>
      </w:r>
    </w:p>
    <w:p w:rsidR="00C96722" w:rsidRPr="002421E7" w:rsidRDefault="00C96722" w:rsidP="00E7257A">
      <w:pPr>
        <w:numPr>
          <w:ilvl w:val="0"/>
          <w:numId w:val="58"/>
        </w:numPr>
        <w:spacing w:after="100" w:line="262" w:lineRule="auto"/>
        <w:ind w:firstLine="227"/>
        <w:jc w:val="both"/>
        <w:rPr>
          <w:szCs w:val="24"/>
        </w:rPr>
      </w:pPr>
      <w:r w:rsidRPr="002421E7">
        <w:rPr>
          <w:szCs w:val="24"/>
        </w:rPr>
        <w:t>Oznámenie obce o cene podľa § 14 ods. 8 zákona obsahuje</w:t>
      </w:r>
    </w:p>
    <w:p w:rsidR="00C96722" w:rsidRPr="002421E7" w:rsidRDefault="00C96722" w:rsidP="00E7257A">
      <w:pPr>
        <w:numPr>
          <w:ilvl w:val="0"/>
          <w:numId w:val="59"/>
        </w:numPr>
        <w:spacing w:after="100" w:line="262" w:lineRule="auto"/>
        <w:ind w:hanging="283"/>
        <w:jc w:val="both"/>
        <w:rPr>
          <w:szCs w:val="24"/>
        </w:rPr>
      </w:pPr>
      <w:r w:rsidRPr="002421E7">
        <w:rPr>
          <w:szCs w:val="24"/>
        </w:rPr>
        <w:t>názov obce, jej sídlo a identifikačné číslo,</w:t>
      </w:r>
    </w:p>
    <w:p w:rsidR="00C96722" w:rsidRPr="002421E7" w:rsidRDefault="00C96722" w:rsidP="00E7257A">
      <w:pPr>
        <w:numPr>
          <w:ilvl w:val="0"/>
          <w:numId w:val="59"/>
        </w:numPr>
        <w:spacing w:after="100" w:line="262" w:lineRule="auto"/>
        <w:ind w:hanging="283"/>
        <w:jc w:val="both"/>
        <w:rPr>
          <w:szCs w:val="24"/>
        </w:rPr>
      </w:pPr>
      <w:r w:rsidRPr="002421E7">
        <w:rPr>
          <w:szCs w:val="24"/>
        </w:rPr>
        <w:t>číslo potvrdenia o registrácii podľa § 23 zákona,</w:t>
      </w:r>
    </w:p>
    <w:p w:rsidR="00C96722" w:rsidRPr="002421E7" w:rsidRDefault="00C96722" w:rsidP="00E7257A">
      <w:pPr>
        <w:numPr>
          <w:ilvl w:val="0"/>
          <w:numId w:val="59"/>
        </w:numPr>
        <w:spacing w:after="100" w:line="262" w:lineRule="auto"/>
        <w:ind w:hanging="283"/>
        <w:jc w:val="both"/>
        <w:rPr>
          <w:szCs w:val="24"/>
        </w:rPr>
      </w:pPr>
      <w:r w:rsidRPr="002421E7">
        <w:rPr>
          <w:szCs w:val="24"/>
        </w:rPr>
        <w:t>maximálnu cenu za regulovanú činnosť podľa odseku 1 alebo odseku 2 v eurách na objemovú jednotku,</w:t>
      </w:r>
    </w:p>
    <w:p w:rsidR="00C96722" w:rsidRPr="002421E7" w:rsidRDefault="00C96722" w:rsidP="00E7257A">
      <w:pPr>
        <w:numPr>
          <w:ilvl w:val="0"/>
          <w:numId w:val="59"/>
        </w:numPr>
        <w:spacing w:after="100" w:line="262" w:lineRule="auto"/>
        <w:ind w:hanging="283"/>
        <w:jc w:val="both"/>
        <w:rPr>
          <w:szCs w:val="24"/>
        </w:rPr>
      </w:pPr>
      <w:r w:rsidRPr="002421E7">
        <w:rPr>
          <w:szCs w:val="24"/>
        </w:rPr>
        <w:t>dátum,</w:t>
      </w:r>
    </w:p>
    <w:p w:rsidR="00C96722" w:rsidRPr="002421E7" w:rsidRDefault="00C96722" w:rsidP="00E7257A">
      <w:pPr>
        <w:numPr>
          <w:ilvl w:val="0"/>
          <w:numId w:val="59"/>
        </w:numPr>
        <w:spacing w:after="100" w:line="262" w:lineRule="auto"/>
        <w:ind w:hanging="283"/>
        <w:jc w:val="both"/>
        <w:rPr>
          <w:szCs w:val="24"/>
        </w:rPr>
      </w:pPr>
      <w:r w:rsidRPr="002421E7">
        <w:rPr>
          <w:szCs w:val="24"/>
        </w:rPr>
        <w:t>meno, priezvisko a funkciu oprávnenej osoby,</w:t>
      </w:r>
    </w:p>
    <w:p w:rsidR="00C96722" w:rsidRPr="002421E7" w:rsidRDefault="00C96722" w:rsidP="00E7257A">
      <w:pPr>
        <w:numPr>
          <w:ilvl w:val="0"/>
          <w:numId w:val="59"/>
        </w:numPr>
        <w:spacing w:after="204" w:line="262" w:lineRule="auto"/>
        <w:ind w:hanging="283"/>
        <w:jc w:val="both"/>
        <w:rPr>
          <w:szCs w:val="24"/>
        </w:rPr>
      </w:pPr>
      <w:r w:rsidRPr="002421E7">
        <w:rPr>
          <w:szCs w:val="24"/>
        </w:rPr>
        <w:t>podpis oprávnenej osoby.</w:t>
      </w:r>
    </w:p>
    <w:p w:rsidR="00C96722" w:rsidRPr="002421E7" w:rsidRDefault="00C96722" w:rsidP="00C96722">
      <w:pPr>
        <w:spacing w:after="292"/>
        <w:ind w:left="237"/>
        <w:rPr>
          <w:szCs w:val="24"/>
        </w:rPr>
      </w:pPr>
      <w:r w:rsidRPr="002421E7">
        <w:rPr>
          <w:szCs w:val="24"/>
        </w:rPr>
        <w:t>(4) K oznámeniu obce o cene sa prikladajú podklady podľa § 6 ods. 1 alebo ods. 2 primerane.</w:t>
      </w:r>
    </w:p>
    <w:p w:rsidR="00C96722" w:rsidRPr="002421E7" w:rsidRDefault="00C96722" w:rsidP="00C96722">
      <w:pPr>
        <w:spacing w:after="20" w:line="248" w:lineRule="auto"/>
        <w:ind w:left="100" w:right="90"/>
        <w:jc w:val="center"/>
        <w:rPr>
          <w:szCs w:val="24"/>
        </w:rPr>
      </w:pPr>
      <w:r w:rsidRPr="002421E7">
        <w:rPr>
          <w:b/>
          <w:szCs w:val="24"/>
        </w:rPr>
        <w:t>§ 15</w:t>
      </w:r>
    </w:p>
    <w:p w:rsidR="00C96722" w:rsidRPr="002421E7" w:rsidRDefault="00C96722" w:rsidP="00C96722">
      <w:pPr>
        <w:pStyle w:val="Nadpis1"/>
        <w:spacing w:after="214"/>
        <w:ind w:left="100" w:right="90"/>
        <w:rPr>
          <w:sz w:val="24"/>
          <w:szCs w:val="24"/>
        </w:rPr>
      </w:pPr>
      <w:r w:rsidRPr="002421E7">
        <w:rPr>
          <w:sz w:val="24"/>
          <w:szCs w:val="24"/>
        </w:rPr>
        <w:t>Rozsah, spôsob a termíny predkladania skutočných údajov</w:t>
      </w:r>
    </w:p>
    <w:p w:rsidR="00C96722" w:rsidRPr="00DB6B8B" w:rsidRDefault="00C96722" w:rsidP="00C96722">
      <w:pPr>
        <w:ind w:left="-15" w:firstLine="227"/>
        <w:rPr>
          <w:szCs w:val="24"/>
        </w:rPr>
      </w:pPr>
      <w:r w:rsidRPr="00DB6B8B">
        <w:rPr>
          <w:szCs w:val="24"/>
        </w:rPr>
        <w:t>(1) Po skončení kalendárneho roka sa do 31. mája predkladajú skutočné údaje za predchádzajúci kalendárny rok osobitne za každú regulovanú činnosť a za každú lokalitu so schválenou alebo určenou cenou, a to</w:t>
      </w:r>
    </w:p>
    <w:p w:rsidR="00C96722" w:rsidRPr="00DB6B8B" w:rsidRDefault="00C96722" w:rsidP="00E7257A">
      <w:pPr>
        <w:numPr>
          <w:ilvl w:val="0"/>
          <w:numId w:val="60"/>
        </w:numPr>
        <w:spacing w:after="100" w:line="262" w:lineRule="auto"/>
        <w:ind w:hanging="340"/>
        <w:jc w:val="both"/>
        <w:rPr>
          <w:szCs w:val="24"/>
        </w:rPr>
      </w:pPr>
      <w:r w:rsidRPr="00DB6B8B">
        <w:rPr>
          <w:szCs w:val="24"/>
        </w:rPr>
        <w:t>uvedené v tabuľkách podľa príloh č. 2 až 5 a 8 až 11,</w:t>
      </w:r>
    </w:p>
    <w:p w:rsidR="00C96722" w:rsidRPr="00DB6B8B" w:rsidRDefault="00C96722" w:rsidP="00E7257A">
      <w:pPr>
        <w:numPr>
          <w:ilvl w:val="0"/>
          <w:numId w:val="60"/>
        </w:numPr>
        <w:spacing w:after="100" w:line="262" w:lineRule="auto"/>
        <w:ind w:hanging="340"/>
        <w:jc w:val="both"/>
        <w:rPr>
          <w:szCs w:val="24"/>
        </w:rPr>
      </w:pPr>
      <w:r w:rsidRPr="00DB6B8B">
        <w:rPr>
          <w:szCs w:val="24"/>
        </w:rPr>
        <w:t>náklady a ekonomicky oprávnené náklady podľa § 4 v rozsahu podľa prílohy č. 6,</w:t>
      </w:r>
    </w:p>
    <w:p w:rsidR="00C96722" w:rsidRPr="00DB6B8B" w:rsidRDefault="00C96722" w:rsidP="00E7257A">
      <w:pPr>
        <w:numPr>
          <w:ilvl w:val="0"/>
          <w:numId w:val="60"/>
        </w:numPr>
        <w:spacing w:after="100" w:line="262" w:lineRule="auto"/>
        <w:ind w:hanging="340"/>
        <w:jc w:val="both"/>
        <w:rPr>
          <w:szCs w:val="24"/>
        </w:rPr>
      </w:pPr>
      <w:r w:rsidRPr="00DB6B8B">
        <w:rPr>
          <w:szCs w:val="24"/>
        </w:rPr>
        <w:t>rozpis režijných nákladov podľa § 4 ods. 2 v rozsahu podľa prílohy č. 7,</w:t>
      </w:r>
    </w:p>
    <w:p w:rsidR="00C96722" w:rsidRPr="00DB6B8B" w:rsidRDefault="00C96722" w:rsidP="00E7257A">
      <w:pPr>
        <w:numPr>
          <w:ilvl w:val="0"/>
          <w:numId w:val="60"/>
        </w:numPr>
        <w:spacing w:after="100" w:line="262" w:lineRule="auto"/>
        <w:ind w:hanging="340"/>
        <w:jc w:val="both"/>
        <w:rPr>
          <w:szCs w:val="24"/>
        </w:rPr>
      </w:pPr>
      <w:r w:rsidRPr="00DB6B8B">
        <w:rPr>
          <w:szCs w:val="24"/>
        </w:rPr>
        <w:t>prehľad výnosov za príslušné regulované činnosti podľa prílohy č. 12,</w:t>
      </w:r>
    </w:p>
    <w:p w:rsidR="00C96722" w:rsidRPr="00DB6B8B" w:rsidRDefault="00C96722" w:rsidP="00E7257A">
      <w:pPr>
        <w:numPr>
          <w:ilvl w:val="0"/>
          <w:numId w:val="60"/>
        </w:numPr>
        <w:spacing w:after="100" w:line="262" w:lineRule="auto"/>
        <w:ind w:hanging="340"/>
        <w:jc w:val="both"/>
        <w:rPr>
          <w:szCs w:val="24"/>
        </w:rPr>
      </w:pPr>
      <w:r w:rsidRPr="00DB6B8B">
        <w:rPr>
          <w:szCs w:val="24"/>
        </w:rPr>
        <w:t>údaje o hmotnom majetku a nehmotnom majetku, ktorý sa používal na vykonávanie každej regulovanej činnosti podľa prílohy č. 13,</w:t>
      </w:r>
    </w:p>
    <w:p w:rsidR="00C96722" w:rsidRPr="00DB6B8B" w:rsidRDefault="00C96722" w:rsidP="00E7257A">
      <w:pPr>
        <w:numPr>
          <w:ilvl w:val="0"/>
          <w:numId w:val="60"/>
        </w:numPr>
        <w:spacing w:after="100" w:line="262" w:lineRule="auto"/>
        <w:ind w:hanging="340"/>
        <w:jc w:val="both"/>
        <w:rPr>
          <w:szCs w:val="24"/>
        </w:rPr>
      </w:pPr>
      <w:r w:rsidRPr="00DB6B8B">
        <w:rPr>
          <w:szCs w:val="24"/>
        </w:rPr>
        <w:t>prehľad realizovaných investícií a investičných výdavkov týkajúcich sa každej regulovanej činnosti podľa prílohy č. 14,</w:t>
      </w:r>
    </w:p>
    <w:p w:rsidR="00C96722" w:rsidRPr="00DB6B8B" w:rsidRDefault="00C96722" w:rsidP="00E7257A">
      <w:pPr>
        <w:numPr>
          <w:ilvl w:val="0"/>
          <w:numId w:val="60"/>
        </w:numPr>
        <w:spacing w:after="100" w:line="262" w:lineRule="auto"/>
        <w:ind w:hanging="340"/>
        <w:jc w:val="both"/>
        <w:rPr>
          <w:szCs w:val="24"/>
        </w:rPr>
      </w:pPr>
      <w:r w:rsidRPr="00DB6B8B">
        <w:rPr>
          <w:szCs w:val="24"/>
        </w:rPr>
        <w:t>vecný a finančný prehľad realizovaných opráv a údržby podľa prílohy č. 16,</w:t>
      </w:r>
    </w:p>
    <w:p w:rsidR="00C96722" w:rsidRPr="00DB6B8B" w:rsidRDefault="00C96722" w:rsidP="00E7257A">
      <w:pPr>
        <w:numPr>
          <w:ilvl w:val="0"/>
          <w:numId w:val="60"/>
        </w:numPr>
        <w:spacing w:after="100" w:line="262" w:lineRule="auto"/>
        <w:ind w:hanging="340"/>
        <w:jc w:val="both"/>
        <w:rPr>
          <w:szCs w:val="24"/>
        </w:rPr>
      </w:pPr>
      <w:r w:rsidRPr="00DB6B8B">
        <w:rPr>
          <w:szCs w:val="24"/>
        </w:rPr>
        <w:t>prehľad projektovaných a skutočne využívaných kapacít vodárenského majetku podľa prílohy č. 17,</w:t>
      </w:r>
    </w:p>
    <w:p w:rsidR="00C96722" w:rsidRPr="00DB6B8B" w:rsidRDefault="00C96722" w:rsidP="00E7257A">
      <w:pPr>
        <w:numPr>
          <w:ilvl w:val="0"/>
          <w:numId w:val="60"/>
        </w:numPr>
        <w:spacing w:after="100" w:line="262" w:lineRule="auto"/>
        <w:ind w:hanging="340"/>
        <w:jc w:val="both"/>
        <w:rPr>
          <w:szCs w:val="24"/>
        </w:rPr>
      </w:pPr>
      <w:r w:rsidRPr="00DB6B8B">
        <w:rPr>
          <w:szCs w:val="24"/>
        </w:rPr>
        <w:t>prehľad vybudovaných zaústení do verejnej kanalizácie podľa prílohy č. 18,</w:t>
      </w:r>
    </w:p>
    <w:p w:rsidR="00C96722" w:rsidRPr="00DB6B8B" w:rsidRDefault="00C96722" w:rsidP="00E7257A">
      <w:pPr>
        <w:numPr>
          <w:ilvl w:val="0"/>
          <w:numId w:val="60"/>
        </w:numPr>
        <w:spacing w:after="100" w:line="262" w:lineRule="auto"/>
        <w:ind w:hanging="340"/>
        <w:jc w:val="both"/>
        <w:rPr>
          <w:szCs w:val="24"/>
        </w:rPr>
      </w:pPr>
      <w:r w:rsidRPr="00DB6B8B">
        <w:rPr>
          <w:szCs w:val="24"/>
        </w:rPr>
        <w:t>zoznam právnických osôb, ktorým regulovaný subjekt na základe zmluvného vzťahu prevádzkoval verejný vodovod alebo verejnú kanalizáciu s uvedením množstva dodanej pitnej vody alebo odvedenej odpadovej vody,</w:t>
      </w:r>
    </w:p>
    <w:p w:rsidR="00C96722" w:rsidRPr="00DB6B8B" w:rsidRDefault="00C96722" w:rsidP="00E7257A">
      <w:pPr>
        <w:numPr>
          <w:ilvl w:val="0"/>
          <w:numId w:val="60"/>
        </w:numPr>
        <w:spacing w:after="100" w:line="262" w:lineRule="auto"/>
        <w:ind w:hanging="340"/>
        <w:jc w:val="both"/>
        <w:rPr>
          <w:szCs w:val="24"/>
        </w:rPr>
      </w:pPr>
      <w:r w:rsidRPr="00DB6B8B">
        <w:rPr>
          <w:szCs w:val="24"/>
        </w:rPr>
        <w:t>prehľad fakturovaných cien vrátane príslušných celkových množstiev dodanej pitnej vody alebo odvedenej odpadovej vody,</w:t>
      </w:r>
    </w:p>
    <w:p w:rsidR="00C96722" w:rsidRPr="00DB6B8B" w:rsidRDefault="00C96722" w:rsidP="00E7257A">
      <w:pPr>
        <w:numPr>
          <w:ilvl w:val="0"/>
          <w:numId w:val="60"/>
        </w:numPr>
        <w:spacing w:after="100" w:line="262" w:lineRule="auto"/>
        <w:ind w:hanging="340"/>
        <w:jc w:val="both"/>
        <w:rPr>
          <w:szCs w:val="24"/>
        </w:rPr>
      </w:pPr>
      <w:r w:rsidRPr="00DB6B8B">
        <w:rPr>
          <w:szCs w:val="24"/>
        </w:rPr>
        <w:t>zoznam regulovaných subjektov, ktorým regulovaný subjekt distribuoval pitnú vodu alebo čistil odpadovú vodu,</w:t>
      </w:r>
    </w:p>
    <w:p w:rsidR="00C96722" w:rsidRPr="00DB6B8B" w:rsidRDefault="00C96722" w:rsidP="00E7257A">
      <w:pPr>
        <w:numPr>
          <w:ilvl w:val="0"/>
          <w:numId w:val="60"/>
        </w:numPr>
        <w:spacing w:after="193" w:line="262" w:lineRule="auto"/>
        <w:ind w:hanging="340"/>
        <w:jc w:val="both"/>
        <w:rPr>
          <w:szCs w:val="24"/>
        </w:rPr>
      </w:pPr>
      <w:r w:rsidRPr="00DB6B8B">
        <w:rPr>
          <w:szCs w:val="24"/>
        </w:rPr>
        <w:t>prehľad nevyužívaného dlhodobého hmotného majetku a dlhodobého nehmotného majetku na každú regulovanú činnosť v členení podľa odpisových skupín vrátane ročných odpisov a v členení na obstarávaciu cenu, oprávky a zostatkovú cenu.</w:t>
      </w:r>
    </w:p>
    <w:p w:rsidR="00C96722" w:rsidRPr="00DB6B8B" w:rsidRDefault="00C96722" w:rsidP="00E7257A">
      <w:pPr>
        <w:numPr>
          <w:ilvl w:val="1"/>
          <w:numId w:val="60"/>
        </w:numPr>
        <w:spacing w:after="202" w:line="262" w:lineRule="auto"/>
        <w:ind w:left="0"/>
        <w:jc w:val="both"/>
        <w:rPr>
          <w:szCs w:val="24"/>
        </w:rPr>
      </w:pPr>
      <w:r w:rsidRPr="00DB6B8B">
        <w:rPr>
          <w:szCs w:val="24"/>
        </w:rPr>
        <w:t>Ak dodávka pitnej vody na rok t je väčšia ako 2 000 000 m</w:t>
      </w:r>
      <w:r w:rsidRPr="00DB6B8B">
        <w:rPr>
          <w:szCs w:val="24"/>
          <w:vertAlign w:val="superscript"/>
        </w:rPr>
        <w:t>3</w:t>
      </w:r>
      <w:r w:rsidRPr="00DB6B8B">
        <w:rPr>
          <w:szCs w:val="24"/>
        </w:rPr>
        <w:t>, predkladajú sa do 31. mája nasledujúceho kalendárneho roka aj údaje za predchádzajúci rok na sledovanie strát pitnej vody vo verejných vodovodoch podľa prílohy č. 19.</w:t>
      </w:r>
    </w:p>
    <w:p w:rsidR="00C96722" w:rsidRPr="00DB6B8B" w:rsidRDefault="00C96722" w:rsidP="00E7257A">
      <w:pPr>
        <w:numPr>
          <w:ilvl w:val="1"/>
          <w:numId w:val="60"/>
        </w:numPr>
        <w:spacing w:after="203" w:line="262" w:lineRule="auto"/>
        <w:ind w:left="0"/>
        <w:jc w:val="both"/>
        <w:rPr>
          <w:szCs w:val="24"/>
        </w:rPr>
      </w:pPr>
      <w:r w:rsidRPr="00DB6B8B">
        <w:rPr>
          <w:szCs w:val="24"/>
        </w:rPr>
        <w:t>Skutočné údaje sa predkladajú v listinnej podobe alebo v elektronickej podobe elektronickým podaním do elektronickej schránky.</w:t>
      </w:r>
      <w:r w:rsidRPr="00DB6B8B">
        <w:rPr>
          <w:szCs w:val="24"/>
          <w:vertAlign w:val="superscript"/>
        </w:rPr>
        <w:t>22</w:t>
      </w:r>
      <w:r w:rsidRPr="00DB6B8B">
        <w:rPr>
          <w:szCs w:val="24"/>
        </w:rPr>
        <w:t>) Vyplnené tabuľky podľa príloh č. 2 až 18 sa predkladajú v elektronickej podobe vo formáte, ktorý zachováva úplnú funkčnosť tabuľkového editora.</w:t>
      </w:r>
    </w:p>
    <w:p w:rsidR="00C96722" w:rsidRPr="00DB6B8B" w:rsidRDefault="00C96722" w:rsidP="00E7257A">
      <w:pPr>
        <w:numPr>
          <w:ilvl w:val="1"/>
          <w:numId w:val="60"/>
        </w:numPr>
        <w:spacing w:after="292" w:line="262" w:lineRule="auto"/>
        <w:ind w:left="0"/>
        <w:jc w:val="both"/>
        <w:rPr>
          <w:szCs w:val="24"/>
        </w:rPr>
      </w:pPr>
      <w:r w:rsidRPr="00DB6B8B">
        <w:rPr>
          <w:szCs w:val="24"/>
        </w:rPr>
        <w:t>Skutočné údaje sú podkladom pre zmenu rozhodnutia podľa § 17 ods. 2 písm. d) zákona.</w:t>
      </w:r>
    </w:p>
    <w:p w:rsidR="00C96722" w:rsidRPr="00DB6B8B" w:rsidRDefault="00C96722" w:rsidP="00C96722">
      <w:pPr>
        <w:spacing w:after="20" w:line="248" w:lineRule="auto"/>
        <w:ind w:left="100" w:right="90"/>
        <w:jc w:val="center"/>
        <w:rPr>
          <w:szCs w:val="24"/>
        </w:rPr>
      </w:pPr>
      <w:r w:rsidRPr="00DB6B8B">
        <w:rPr>
          <w:b/>
          <w:szCs w:val="24"/>
        </w:rPr>
        <w:t>§ 16</w:t>
      </w:r>
    </w:p>
    <w:p w:rsidR="00C96722" w:rsidRPr="00DB6B8B" w:rsidRDefault="00C96722" w:rsidP="00C96722">
      <w:pPr>
        <w:pStyle w:val="Nadpis1"/>
        <w:spacing w:after="214"/>
        <w:ind w:left="100" w:right="90"/>
        <w:rPr>
          <w:sz w:val="24"/>
          <w:szCs w:val="24"/>
        </w:rPr>
      </w:pPr>
      <w:r w:rsidRPr="00DB6B8B">
        <w:rPr>
          <w:sz w:val="24"/>
          <w:szCs w:val="24"/>
        </w:rPr>
        <w:t>Spôsob sledovania ekonomicky oprávnených nákladov v súvislosti s uplatňovaním ceny</w:t>
      </w:r>
    </w:p>
    <w:p w:rsidR="00C96722" w:rsidRPr="00DB6B8B" w:rsidRDefault="00C96722" w:rsidP="00C96722">
      <w:pPr>
        <w:spacing w:after="290"/>
        <w:ind w:left="-15" w:firstLine="227"/>
        <w:rPr>
          <w:szCs w:val="24"/>
        </w:rPr>
      </w:pPr>
      <w:r w:rsidRPr="00DB6B8B">
        <w:rPr>
          <w:szCs w:val="24"/>
        </w:rPr>
        <w:t>Ekonomicky oprávnené náklady sa sledujú v rozsahu podľa príloh č. 6 a 7 osobitne za každú regulovanú činnosť za obdobie kalendárneho roka bez ohľadu na účtovné obdobie, za ktoré sa zostavuje účtovná závierka.</w:t>
      </w:r>
    </w:p>
    <w:p w:rsidR="00C96722" w:rsidRPr="002421E7" w:rsidRDefault="00C96722" w:rsidP="00C96722">
      <w:pPr>
        <w:spacing w:after="20" w:line="248" w:lineRule="auto"/>
        <w:ind w:left="100" w:right="90"/>
        <w:jc w:val="center"/>
        <w:rPr>
          <w:szCs w:val="24"/>
        </w:rPr>
      </w:pPr>
      <w:r w:rsidRPr="002421E7">
        <w:rPr>
          <w:b/>
          <w:szCs w:val="24"/>
        </w:rPr>
        <w:t>§ 17</w:t>
      </w:r>
    </w:p>
    <w:p w:rsidR="00C96722" w:rsidRPr="002421E7" w:rsidRDefault="00C96722" w:rsidP="00C96722">
      <w:pPr>
        <w:pStyle w:val="Nadpis1"/>
        <w:spacing w:after="214"/>
        <w:ind w:left="100" w:right="90"/>
        <w:rPr>
          <w:sz w:val="24"/>
          <w:szCs w:val="24"/>
        </w:rPr>
      </w:pPr>
      <w:r w:rsidRPr="002421E7">
        <w:rPr>
          <w:sz w:val="24"/>
          <w:szCs w:val="24"/>
        </w:rPr>
        <w:t>Prechodné ustanovenia</w:t>
      </w:r>
    </w:p>
    <w:p w:rsidR="00C96722" w:rsidRPr="002421E7" w:rsidRDefault="00C96722" w:rsidP="00E7257A">
      <w:pPr>
        <w:numPr>
          <w:ilvl w:val="0"/>
          <w:numId w:val="61"/>
        </w:numPr>
        <w:spacing w:after="204" w:line="262" w:lineRule="auto"/>
        <w:ind w:firstLine="227"/>
        <w:jc w:val="both"/>
        <w:rPr>
          <w:szCs w:val="24"/>
        </w:rPr>
      </w:pPr>
      <w:r w:rsidRPr="002421E7">
        <w:rPr>
          <w:szCs w:val="24"/>
        </w:rPr>
        <w:t>Podľa tejto vyhlášky sa prvýkrát postupuje pri vykonávaní cenovej regulácie na rok 2023.</w:t>
      </w:r>
    </w:p>
    <w:p w:rsidR="00C96722" w:rsidRDefault="00C96722" w:rsidP="00E7257A">
      <w:pPr>
        <w:numPr>
          <w:ilvl w:val="0"/>
          <w:numId w:val="61"/>
        </w:numPr>
        <w:spacing w:after="290" w:line="262" w:lineRule="auto"/>
        <w:ind w:firstLine="227"/>
        <w:jc w:val="both"/>
        <w:rPr>
          <w:szCs w:val="24"/>
        </w:rPr>
      </w:pPr>
      <w:r w:rsidRPr="00DB6B8B">
        <w:rPr>
          <w:szCs w:val="24"/>
        </w:rPr>
        <w:t>Do dňa doručenia cenového rozhodnutia regulovanému subjektu na rok 2023 sa uplatní cena schválená cenovým rozhodnutím na roky 2017 až 2022; rovnako sa postupuje, ak cena nie je určená alebo zmenená.</w:t>
      </w:r>
    </w:p>
    <w:p w:rsidR="00C96722" w:rsidRPr="00DB6B8B" w:rsidRDefault="00C96722" w:rsidP="00E7257A">
      <w:pPr>
        <w:numPr>
          <w:ilvl w:val="0"/>
          <w:numId w:val="61"/>
        </w:numPr>
        <w:spacing w:after="290" w:line="262" w:lineRule="auto"/>
        <w:ind w:firstLine="227"/>
        <w:jc w:val="both"/>
        <w:rPr>
          <w:szCs w:val="24"/>
        </w:rPr>
      </w:pPr>
      <w:r w:rsidRPr="00DB6B8B">
        <w:rPr>
          <w:szCs w:val="24"/>
        </w:rPr>
        <w:t>Na posúdenie návrhu ceny na rok 2023 predloženého v konaní o cenovej regulácii do 10. októbra 2022 sa použije táto vyhláška.</w:t>
      </w:r>
    </w:p>
    <w:p w:rsidR="00C96722" w:rsidRPr="002421E7" w:rsidRDefault="00C96722" w:rsidP="00C96722">
      <w:pPr>
        <w:spacing w:after="20" w:line="248" w:lineRule="auto"/>
        <w:ind w:left="100" w:right="90"/>
        <w:jc w:val="center"/>
        <w:rPr>
          <w:szCs w:val="24"/>
        </w:rPr>
      </w:pPr>
      <w:r w:rsidRPr="002421E7">
        <w:rPr>
          <w:b/>
          <w:szCs w:val="24"/>
        </w:rPr>
        <w:t>§ 18</w:t>
      </w:r>
    </w:p>
    <w:p w:rsidR="00C96722" w:rsidRPr="002421E7" w:rsidRDefault="00C96722" w:rsidP="00C96722">
      <w:pPr>
        <w:pStyle w:val="Nadpis1"/>
        <w:spacing w:after="214"/>
        <w:ind w:left="100" w:right="90"/>
        <w:rPr>
          <w:sz w:val="24"/>
          <w:szCs w:val="24"/>
        </w:rPr>
      </w:pPr>
      <w:r w:rsidRPr="002421E7">
        <w:rPr>
          <w:sz w:val="24"/>
          <w:szCs w:val="24"/>
        </w:rPr>
        <w:t>Zrušovacie ustanovenie</w:t>
      </w:r>
    </w:p>
    <w:p w:rsidR="00C96722" w:rsidRPr="002421E7" w:rsidRDefault="00C96722" w:rsidP="00C96722">
      <w:pPr>
        <w:spacing w:after="290"/>
        <w:ind w:left="-15" w:firstLine="227"/>
        <w:rPr>
          <w:szCs w:val="24"/>
        </w:rPr>
      </w:pPr>
      <w:r w:rsidRPr="002421E7">
        <w:rPr>
          <w:szCs w:val="24"/>
        </w:rPr>
        <w:t xml:space="preserve">Zrušuje sa vyhláška Úradu pre reguláciu sieťových odvetví č. 21/2017 Z. z., ktorou sa ustanovuje cenová regulácia výroby, distribúcie a dodávky pitnej vody verejným vodovodom a odvádzania a čistenia odpadovej vody verejnou kanalizáciou v znení vyhlášky č. 204/2018 Z. z. a vyhlášky č. 361/2021 Z. z. </w:t>
      </w:r>
    </w:p>
    <w:p w:rsidR="00C96722" w:rsidRPr="002421E7" w:rsidRDefault="00C96722" w:rsidP="00C96722">
      <w:pPr>
        <w:spacing w:after="20" w:line="248" w:lineRule="auto"/>
        <w:ind w:left="100" w:right="90"/>
        <w:jc w:val="center"/>
        <w:rPr>
          <w:szCs w:val="24"/>
        </w:rPr>
      </w:pPr>
      <w:r w:rsidRPr="002421E7">
        <w:rPr>
          <w:b/>
          <w:szCs w:val="24"/>
        </w:rPr>
        <w:t>§ 19</w:t>
      </w:r>
    </w:p>
    <w:p w:rsidR="00C96722" w:rsidRPr="002421E7" w:rsidRDefault="00C96722" w:rsidP="00C96722">
      <w:pPr>
        <w:pStyle w:val="Nadpis1"/>
        <w:spacing w:after="214"/>
        <w:ind w:left="100" w:right="90"/>
        <w:rPr>
          <w:sz w:val="24"/>
          <w:szCs w:val="24"/>
        </w:rPr>
      </w:pPr>
      <w:r w:rsidRPr="002421E7">
        <w:rPr>
          <w:sz w:val="24"/>
          <w:szCs w:val="24"/>
        </w:rPr>
        <w:t>Účinnosť</w:t>
      </w:r>
    </w:p>
    <w:p w:rsidR="00C96722" w:rsidRPr="002421E7" w:rsidRDefault="00C96722" w:rsidP="00C96722">
      <w:pPr>
        <w:spacing w:after="557"/>
        <w:ind w:left="-15" w:right="437" w:firstLine="227"/>
        <w:rPr>
          <w:szCs w:val="24"/>
        </w:rPr>
      </w:pPr>
      <w:r w:rsidRPr="002421E7">
        <w:rPr>
          <w:szCs w:val="24"/>
        </w:rPr>
        <w:t>Táto vyhláška nadobúda účinnosť 10. októbra 2022 okrem § 18, ktorý nadobúda účinnosť 1. januára 2023.</w:t>
      </w:r>
    </w:p>
    <w:p w:rsidR="00C96722" w:rsidRPr="002421E7" w:rsidRDefault="00C96722" w:rsidP="00C96722">
      <w:pPr>
        <w:spacing w:after="20" w:line="248" w:lineRule="auto"/>
        <w:ind w:left="100" w:right="157"/>
        <w:jc w:val="center"/>
        <w:rPr>
          <w:szCs w:val="24"/>
        </w:rPr>
      </w:pPr>
      <w:r w:rsidRPr="002421E7">
        <w:rPr>
          <w:b/>
          <w:szCs w:val="24"/>
        </w:rPr>
        <w:t xml:space="preserve">v z. Szabolcs Hodosy v. r. </w:t>
      </w:r>
    </w:p>
    <w:p w:rsidR="00C96722" w:rsidRDefault="00C96722" w:rsidP="00C96722">
      <w:pPr>
        <w:spacing w:after="160" w:line="259" w:lineRule="auto"/>
        <w:rPr>
          <w:b/>
          <w:strike/>
          <w:color w:val="FF0000"/>
          <w:szCs w:val="24"/>
        </w:rPr>
      </w:pPr>
      <w:r>
        <w:rPr>
          <w:b/>
          <w:strike/>
          <w:color w:val="FF0000"/>
          <w:szCs w:val="24"/>
        </w:rPr>
        <w:br w:type="page"/>
      </w:r>
    </w:p>
    <w:p w:rsidR="00C96722" w:rsidRPr="00F7629A" w:rsidRDefault="00C96722" w:rsidP="00C96722">
      <w:pPr>
        <w:spacing w:after="10" w:line="248" w:lineRule="auto"/>
        <w:ind w:left="6701" w:right="-15"/>
        <w:jc w:val="right"/>
        <w:rPr>
          <w:strike/>
          <w:color w:val="FF0000"/>
          <w:szCs w:val="24"/>
        </w:rPr>
      </w:pPr>
      <w:r w:rsidRPr="00F7629A">
        <w:rPr>
          <w:b/>
          <w:strike/>
          <w:color w:val="FF0000"/>
          <w:szCs w:val="24"/>
        </w:rPr>
        <w:t>Príloha č. 1</w:t>
      </w:r>
    </w:p>
    <w:p w:rsidR="00C96722" w:rsidRPr="00F7629A" w:rsidRDefault="00C96722" w:rsidP="00C96722">
      <w:pPr>
        <w:spacing w:after="610" w:line="248" w:lineRule="auto"/>
        <w:ind w:left="6701" w:right="-15"/>
        <w:jc w:val="right"/>
        <w:rPr>
          <w:strike/>
          <w:color w:val="FF0000"/>
          <w:szCs w:val="24"/>
        </w:rPr>
      </w:pPr>
      <w:r w:rsidRPr="00F7629A">
        <w:rPr>
          <w:b/>
          <w:strike/>
          <w:color w:val="FF0000"/>
          <w:szCs w:val="24"/>
        </w:rPr>
        <w:t>k vyhláške č. 323/2022 Z. z.</w:t>
      </w:r>
    </w:p>
    <w:p w:rsidR="00C96722" w:rsidRPr="00F7629A" w:rsidRDefault="00C96722" w:rsidP="00C96722">
      <w:pPr>
        <w:spacing w:line="265" w:lineRule="auto"/>
        <w:ind w:left="3019"/>
        <w:rPr>
          <w:strike/>
          <w:color w:val="FF0000"/>
          <w:szCs w:val="24"/>
        </w:rPr>
      </w:pPr>
      <w:r w:rsidRPr="00F7629A">
        <w:rPr>
          <w:b/>
          <w:strike/>
          <w:color w:val="FF0000"/>
          <w:szCs w:val="24"/>
        </w:rPr>
        <w:t>Technická doba životnosti majetku</w:t>
      </w:r>
    </w:p>
    <w:tbl>
      <w:tblPr>
        <w:tblStyle w:val="TableGrid"/>
        <w:tblW w:w="9679" w:type="dxa"/>
        <w:tblInd w:w="8" w:type="dxa"/>
        <w:tblCellMar>
          <w:top w:w="25" w:type="dxa"/>
          <w:left w:w="38" w:type="dxa"/>
          <w:right w:w="115" w:type="dxa"/>
        </w:tblCellMar>
        <w:tblLook w:val="04A0" w:firstRow="1" w:lastRow="0" w:firstColumn="1" w:lastColumn="0" w:noHBand="0" w:noVBand="1"/>
      </w:tblPr>
      <w:tblGrid>
        <w:gridCol w:w="6731"/>
        <w:gridCol w:w="2948"/>
      </w:tblGrid>
      <w:tr w:rsidR="00C96722" w:rsidRPr="00F7629A" w:rsidTr="00FE2D76">
        <w:trPr>
          <w:trHeight w:val="283"/>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b/>
                <w:strike/>
                <w:color w:val="FF0000"/>
                <w:szCs w:val="24"/>
              </w:rPr>
              <w:t>Názov položky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b/>
                <w:strike/>
                <w:color w:val="FF0000"/>
                <w:szCs w:val="24"/>
              </w:rPr>
              <w:t>Životnosť ( v rokoch)</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Aerátory a prevzdušňovacie zariadenia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Analyzátory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Armatúry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Armatúry regulačné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Bleskozvody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Brány a rampy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Brány a rampy mechanické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Budovy administratívne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Budovy montované a unimobunky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Budovy sklady a garáže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Budovy technologické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Cesty a spevnené plochy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Cisterny kovové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Cisterny, zásobníky technologické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Čerpadlá a technologické vybavenie ČS kaly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Čerpadlá a technologické vybavenie ČS odpadová voda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Čerpadlá a vybavenie ČS pitná voda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Čerpadlá dávkovacie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Dopravníky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Dráhy koľajové a iné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Dúchadlá a turbodúchadlá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Elektrocentrály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Elektroinštalácia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Elektromobily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Filtre a filtračné zariadenia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Filtre a filtračné zariadenia stavebná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Generátory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Horáky plynové a iné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Hospodárstvo chemické ÚV a ČOV</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Hrablice strojne stierané a technologické zariadenia na predčistenie vôd</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Hydranty, kalníky a vzdušníky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Kanalizácia betónová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Kanalizácia kameninová a liatinová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Kanalizácia plastová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Kanalizácia sklolaminátová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Komory a šachty armatúrne betónové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Komory a šachty armatúrne plastové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Kompresory a ventilátory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Kontajnery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Kotly a technologické vybavenie kotolní</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Lapače piesku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Lávky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Linka na čistenie odpadových vôd – strojne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Linka na úpravu vôd – strojne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Lisy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Merače, prietokomery a datalogery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Miešadlá</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Mosty a nadjazdy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Motory elektrické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Nábytok</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Nádrže stavebné objekty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Nástroje a prístroje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Objekty na odber vôd</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Objekty rozdeľovacie –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Odberáky vzoriek</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Odlučovače tukov a kvapalín</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Odstredivky a iné zariadenia na odvodnenie kalov</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Oplotenia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Osvetlenie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Pásy navrtávacie, odbočenie z VV</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Pece a horáky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Plynojemy – stavebná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Plynojemy –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Plynovody, rozvod plynu areálový</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Počítače a ich príslušenstvo</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Podchody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Potrubia VV, plastové PE, PP</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Potrubia VV, oceľové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Potrubia VV, plastové PVC</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Potrubia VV, tvárna liatina a nerez</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Potrubia VV, sklolaminát</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Pramene a záchyty vôd</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Prípojky VV a VK</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Prístroje meracie, laboratórne a iné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Prístroje regulačné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Programové vybavenie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Rozvodňa NN</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Rozvodňa VN</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Rozvody NN</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Rozvody VN</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Skládky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Stožiare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30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Systém vsakovací</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Technika kancelárska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6</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Tlakové nádoby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Transformátory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Vodojemy stavebná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Vodojemy technologická časť</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Vozidlá nákladné a špeciálne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Vozidlá osobné okrem elektromobilov</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Výmenníky tepla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Vzduchotechnika, ventilácia a odvlhčovače</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Zábradlia a plošiny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25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Zariadenia elektrotechnologické</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15</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Zhybky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50</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Žeriavy a zdvíhacie zariadenia</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12</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Žiariče, UV a IČ</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8</w:t>
            </w:r>
          </w:p>
        </w:tc>
      </w:tr>
      <w:tr w:rsidR="00C96722" w:rsidRPr="00F7629A" w:rsidTr="00FE2D76">
        <w:trPr>
          <w:trHeight w:val="267"/>
        </w:trPr>
        <w:tc>
          <w:tcPr>
            <w:tcW w:w="6731"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rPr>
                <w:rFonts w:cs="Times New Roman"/>
                <w:strike/>
                <w:color w:val="FF0000"/>
                <w:szCs w:val="24"/>
              </w:rPr>
            </w:pPr>
            <w:r w:rsidRPr="00F7629A">
              <w:rPr>
                <w:rFonts w:cs="Times New Roman"/>
                <w:strike/>
                <w:color w:val="FF0000"/>
                <w:szCs w:val="24"/>
              </w:rPr>
              <w:t>Žumpy</w:t>
            </w:r>
          </w:p>
        </w:tc>
        <w:tc>
          <w:tcPr>
            <w:tcW w:w="2948" w:type="dxa"/>
            <w:tcBorders>
              <w:top w:val="single" w:sz="6" w:space="0" w:color="000000"/>
              <w:left w:val="single" w:sz="6" w:space="0" w:color="000000"/>
              <w:bottom w:val="single" w:sz="6" w:space="0" w:color="000000"/>
              <w:right w:val="single" w:sz="6" w:space="0" w:color="000000"/>
            </w:tcBorders>
          </w:tcPr>
          <w:p w:rsidR="00C96722" w:rsidRPr="00F7629A" w:rsidRDefault="00C96722" w:rsidP="00FE2D76">
            <w:pPr>
              <w:spacing w:line="259" w:lineRule="auto"/>
              <w:ind w:left="78"/>
              <w:jc w:val="center"/>
              <w:rPr>
                <w:rFonts w:cs="Times New Roman"/>
                <w:strike/>
                <w:color w:val="FF0000"/>
                <w:szCs w:val="24"/>
              </w:rPr>
            </w:pPr>
            <w:r w:rsidRPr="00F7629A">
              <w:rPr>
                <w:rFonts w:cs="Times New Roman"/>
                <w:strike/>
                <w:color w:val="FF0000"/>
                <w:szCs w:val="24"/>
              </w:rPr>
              <w:t>40</w:t>
            </w:r>
          </w:p>
        </w:tc>
      </w:tr>
    </w:tbl>
    <w:p w:rsidR="00C96722" w:rsidRPr="00F7629A" w:rsidRDefault="00C96722" w:rsidP="00C96722">
      <w:pPr>
        <w:ind w:left="237"/>
        <w:rPr>
          <w:strike/>
          <w:color w:val="FF0000"/>
          <w:szCs w:val="24"/>
        </w:rPr>
      </w:pPr>
      <w:r w:rsidRPr="00F7629A">
        <w:rPr>
          <w:strike/>
          <w:color w:val="FF0000"/>
          <w:szCs w:val="24"/>
        </w:rPr>
        <w:t>Vysvetlivky:</w:t>
      </w:r>
    </w:p>
    <w:p w:rsidR="00C96722" w:rsidRPr="00F7629A" w:rsidRDefault="00C96722" w:rsidP="00C96722">
      <w:pPr>
        <w:spacing w:after="4"/>
        <w:ind w:left="-5"/>
        <w:rPr>
          <w:strike/>
          <w:color w:val="FF0000"/>
          <w:szCs w:val="24"/>
        </w:rPr>
      </w:pPr>
      <w:r w:rsidRPr="00F7629A">
        <w:rPr>
          <w:strike/>
          <w:color w:val="FF0000"/>
          <w:szCs w:val="24"/>
        </w:rPr>
        <w:t>ČS – čerpacia stanica</w:t>
      </w:r>
    </w:p>
    <w:p w:rsidR="00C96722" w:rsidRPr="00F7629A" w:rsidRDefault="00C96722" w:rsidP="00C96722">
      <w:pPr>
        <w:spacing w:after="4"/>
        <w:ind w:left="-5"/>
        <w:rPr>
          <w:strike/>
          <w:color w:val="FF0000"/>
          <w:szCs w:val="24"/>
        </w:rPr>
      </w:pPr>
      <w:r w:rsidRPr="00F7629A">
        <w:rPr>
          <w:strike/>
          <w:color w:val="FF0000"/>
          <w:szCs w:val="24"/>
        </w:rPr>
        <w:t>ÚV – úpravňa vody</w:t>
      </w:r>
    </w:p>
    <w:p w:rsidR="00C96722" w:rsidRPr="00F7629A" w:rsidRDefault="00C96722" w:rsidP="00C96722">
      <w:pPr>
        <w:spacing w:after="4"/>
        <w:ind w:left="-5"/>
        <w:rPr>
          <w:strike/>
          <w:color w:val="FF0000"/>
          <w:szCs w:val="24"/>
        </w:rPr>
      </w:pPr>
      <w:r w:rsidRPr="00F7629A">
        <w:rPr>
          <w:strike/>
          <w:color w:val="FF0000"/>
          <w:szCs w:val="24"/>
        </w:rPr>
        <w:t>ČOV – čistiareň odpadových vôd</w:t>
      </w:r>
    </w:p>
    <w:p w:rsidR="00C96722" w:rsidRPr="00F7629A" w:rsidRDefault="00C96722" w:rsidP="00C96722">
      <w:pPr>
        <w:spacing w:after="4"/>
        <w:ind w:left="-5"/>
        <w:rPr>
          <w:strike/>
          <w:color w:val="FF0000"/>
          <w:szCs w:val="24"/>
        </w:rPr>
      </w:pPr>
      <w:r w:rsidRPr="00F7629A">
        <w:rPr>
          <w:strike/>
          <w:color w:val="FF0000"/>
          <w:szCs w:val="24"/>
        </w:rPr>
        <w:t>VV – verejný vodovod</w:t>
      </w:r>
    </w:p>
    <w:p w:rsidR="00C96722" w:rsidRPr="00F7629A" w:rsidRDefault="00C96722" w:rsidP="00C96722">
      <w:pPr>
        <w:spacing w:after="4"/>
        <w:ind w:left="-5"/>
        <w:rPr>
          <w:strike/>
          <w:color w:val="FF0000"/>
          <w:szCs w:val="24"/>
        </w:rPr>
      </w:pPr>
      <w:r w:rsidRPr="00F7629A">
        <w:rPr>
          <w:strike/>
          <w:color w:val="FF0000"/>
          <w:szCs w:val="24"/>
        </w:rPr>
        <w:t>PE – polyetylén</w:t>
      </w:r>
    </w:p>
    <w:p w:rsidR="00C96722" w:rsidRPr="00F7629A" w:rsidRDefault="00C96722" w:rsidP="00C96722">
      <w:pPr>
        <w:spacing w:after="4"/>
        <w:ind w:left="-5"/>
        <w:rPr>
          <w:strike/>
          <w:color w:val="FF0000"/>
          <w:szCs w:val="24"/>
        </w:rPr>
      </w:pPr>
      <w:r w:rsidRPr="00F7629A">
        <w:rPr>
          <w:strike/>
          <w:color w:val="FF0000"/>
          <w:szCs w:val="24"/>
        </w:rPr>
        <w:t>PP – polypropylén</w:t>
      </w:r>
    </w:p>
    <w:p w:rsidR="00C96722" w:rsidRPr="00F7629A" w:rsidRDefault="00C96722" w:rsidP="00C96722">
      <w:pPr>
        <w:spacing w:after="4"/>
        <w:ind w:left="-5"/>
        <w:rPr>
          <w:strike/>
          <w:color w:val="FF0000"/>
          <w:szCs w:val="24"/>
        </w:rPr>
      </w:pPr>
      <w:r w:rsidRPr="00F7629A">
        <w:rPr>
          <w:strike/>
          <w:color w:val="FF0000"/>
          <w:szCs w:val="24"/>
        </w:rPr>
        <w:t>PVC – polyvinylchlorid</w:t>
      </w:r>
    </w:p>
    <w:p w:rsidR="00C96722" w:rsidRPr="00F7629A" w:rsidRDefault="00C96722" w:rsidP="00C96722">
      <w:pPr>
        <w:spacing w:after="4"/>
        <w:ind w:left="-5"/>
        <w:rPr>
          <w:strike/>
          <w:color w:val="FF0000"/>
          <w:szCs w:val="24"/>
        </w:rPr>
      </w:pPr>
      <w:r w:rsidRPr="00F7629A">
        <w:rPr>
          <w:strike/>
          <w:color w:val="FF0000"/>
          <w:szCs w:val="24"/>
        </w:rPr>
        <w:t>VK – verejná kanalizácia</w:t>
      </w:r>
    </w:p>
    <w:p w:rsidR="00C96722" w:rsidRPr="00F7629A" w:rsidRDefault="00C96722" w:rsidP="00C96722">
      <w:pPr>
        <w:spacing w:after="4"/>
        <w:ind w:left="-5"/>
        <w:rPr>
          <w:strike/>
          <w:color w:val="FF0000"/>
          <w:szCs w:val="24"/>
        </w:rPr>
      </w:pPr>
      <w:r w:rsidRPr="00F7629A">
        <w:rPr>
          <w:strike/>
          <w:color w:val="FF0000"/>
          <w:szCs w:val="24"/>
        </w:rPr>
        <w:t>NN – nízke napätie</w:t>
      </w:r>
    </w:p>
    <w:p w:rsidR="00C96722" w:rsidRPr="00F7629A" w:rsidRDefault="00C96722" w:rsidP="00C96722">
      <w:pPr>
        <w:spacing w:after="4"/>
        <w:ind w:left="-5"/>
        <w:rPr>
          <w:strike/>
          <w:color w:val="FF0000"/>
          <w:szCs w:val="24"/>
        </w:rPr>
      </w:pPr>
      <w:r w:rsidRPr="00F7629A">
        <w:rPr>
          <w:strike/>
          <w:color w:val="FF0000"/>
          <w:szCs w:val="24"/>
        </w:rPr>
        <w:t>VN – vysoké napätie</w:t>
      </w:r>
    </w:p>
    <w:p w:rsidR="00C96722" w:rsidRPr="00F7629A" w:rsidRDefault="00C96722" w:rsidP="00C96722">
      <w:pPr>
        <w:spacing w:after="4"/>
        <w:ind w:left="-5"/>
        <w:rPr>
          <w:strike/>
          <w:color w:val="FF0000"/>
          <w:szCs w:val="24"/>
        </w:rPr>
      </w:pPr>
      <w:r w:rsidRPr="00F7629A">
        <w:rPr>
          <w:strike/>
          <w:color w:val="FF0000"/>
          <w:szCs w:val="24"/>
        </w:rPr>
        <w:t>UV – ultrafialové</w:t>
      </w:r>
    </w:p>
    <w:p w:rsidR="00C96722" w:rsidRPr="00F7629A" w:rsidRDefault="00C96722" w:rsidP="00C96722">
      <w:pPr>
        <w:ind w:left="-5"/>
        <w:rPr>
          <w:strike/>
          <w:color w:val="FF0000"/>
          <w:szCs w:val="24"/>
        </w:rPr>
      </w:pPr>
      <w:r w:rsidRPr="00F7629A">
        <w:rPr>
          <w:strike/>
          <w:color w:val="FF0000"/>
          <w:szCs w:val="24"/>
        </w:rPr>
        <w:t>IČ – infračervené</w:t>
      </w: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Pr="00D65027" w:rsidRDefault="00C96722" w:rsidP="00C96722">
      <w:pPr>
        <w:ind w:left="120"/>
        <w:jc w:val="right"/>
        <w:rPr>
          <w:b/>
          <w:color w:val="FF0000"/>
        </w:rPr>
      </w:pPr>
      <w:r w:rsidRPr="00D65027">
        <w:rPr>
          <w:b/>
          <w:color w:val="FF0000"/>
        </w:rPr>
        <w:t xml:space="preserve">Príloha č. 1 </w:t>
      </w:r>
    </w:p>
    <w:p w:rsidR="00C96722" w:rsidRPr="00D65027" w:rsidRDefault="00C96722" w:rsidP="00C96722">
      <w:pPr>
        <w:ind w:left="120"/>
        <w:jc w:val="right"/>
        <w:rPr>
          <w:b/>
          <w:color w:val="FF0000"/>
        </w:rPr>
      </w:pPr>
      <w:r w:rsidRPr="00D65027">
        <w:rPr>
          <w:b/>
          <w:color w:val="FF0000"/>
        </w:rPr>
        <w:t xml:space="preserve">k vyhláške č. 323/2022 Z. z. </w:t>
      </w:r>
    </w:p>
    <w:p w:rsidR="00C96722" w:rsidRPr="00D65027" w:rsidRDefault="00C96722" w:rsidP="00C96722">
      <w:pPr>
        <w:ind w:left="120"/>
        <w:rPr>
          <w:b/>
          <w:color w:val="FF0000"/>
        </w:rPr>
      </w:pPr>
      <w:r w:rsidRPr="00D65027">
        <w:rPr>
          <w:b/>
          <w:color w:val="FF0000"/>
        </w:rPr>
        <w:t xml:space="preserve"> Technická doba životnosti majetku </w:t>
      </w:r>
    </w:p>
    <w:tbl>
      <w:tblPr>
        <w:tblW w:w="9726" w:type="dxa"/>
        <w:tblCellMar>
          <w:left w:w="70" w:type="dxa"/>
          <w:right w:w="70" w:type="dxa"/>
        </w:tblCellMar>
        <w:tblLook w:val="04A0" w:firstRow="1" w:lastRow="0" w:firstColumn="1" w:lastColumn="0" w:noHBand="0" w:noVBand="1"/>
      </w:tblPr>
      <w:tblGrid>
        <w:gridCol w:w="860"/>
        <w:gridCol w:w="7494"/>
        <w:gridCol w:w="1372"/>
      </w:tblGrid>
      <w:tr w:rsidR="00C96722" w:rsidRPr="0057472F"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P. č.</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szCs w:val="24"/>
              </w:rPr>
            </w:pPr>
            <w:r w:rsidRPr="008879BD">
              <w:rPr>
                <w:b/>
                <w:bCs/>
                <w:color w:val="FF0000"/>
                <w:szCs w:val="24"/>
              </w:rPr>
              <w:t>Názov</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 xml:space="preserve">  Životnosť (v rokoch)</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Aktívna protikorózna ochrana vrátane SKAO</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Akumulátory (batérie)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Analyzátor sietí</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Anténne stožiare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Armatúry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Betónové základy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Bleskozvody a uzemnenia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Budovy  malých staníc - betónové (len samostatné objekty, najmä  regulačné stanice ZP, trafostanice, výmenníkové stanice, dotláčacie stanice a podobne)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Budovy administratívne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Budovy malých staníc - kioskové (len samostatné objekty, najmä  regulačné stanice ZP, trafostanice, výmenníkové stanice, dotláčacie stanice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Budovy malých staníc - murované (len samostatné objekty, najmä  regulačné stanice ZP, trafostanice, výmenníkové stanice, dotláčacie stanice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Budovy malých staníc - plechové (len samostatné objekty, najmä  regulačné stanice ZP, trafostanice, výmenníkové stanice, dotláčacie stanice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Budovy malých staníc - vstavané (len samostatné objekty, najmä  regulačné stanice ZP, trafostanice, výmenníkové stanice, dotláčacie stanice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Bunky a objekty z plastu a sklolaminátu a pod. (len samostatné objekty, najmä  regulačné stanice ZP, trafostanice, výmenníkové stanice, dotláčacie stanice, telemetrické skrinky a podobne)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Čerpacie a prečerpávacie stanice – stavebná časť</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Čerpacie a prečerpávacie stanice – technologická časť</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Čerpadlá (najmä čerpadlá kvapalín oleja, vody, kondenzátu, vysávače, vývevy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Čistiace komory (najmä v rozvodoch plynu, tepla, vody a pod. – nie stavebné časti)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Čistiarne odpadových vôd (ČOV) – stavebná časť</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Čistiarne odpadových vôd (ČOV) – technologická časť</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Čistička ultrazvuková</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Defektoskop</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Dopravníky a dopravné zariadenia (najmä  pásové, závitovkové, korčekové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Dotláčacie stanice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Ekonomizéry, rekuperátory,  ohrievače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Elektrické  motory (najmä  synchrónne, asynchrónne, krokové, derivačné, iné ako generátory  a podobne)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Elektrické prípojky NN (najmä  káblové zemné, káblové vzdušné, vzdušné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Elektrické prípojky VN (najmä  káblové zemné, káblové vzdušné, vzdušné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Elektrické prípojky VVN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Elektrocentrály prenosné (najmä  zážihové, vznetové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Elektroinštalácia v objektoch (najmä  v regulačných staniciach, rozvodniach,  výmenníkových staniciach, zariadeniach na úpravu vody a podobne)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Elektromery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Elektromery – inteligentné meracie systémy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Elektronické prístroje kancelárske (najmä faxy, písacie stroje, tlačiarne, kopírovacie stroje, fotoaparáty, skenery, chladničky, TV prijímače, videokonferenčné zariadenia, prevodníky, čítačky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Elektronické zariadenia s individuálnymi funkciami (najmä kalibrátory, termokamery, analyzátory spalín, tlaku a iných neelektrických veličín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Energomosty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40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Etalónový plynomer</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Filtre (najmä  pieskové, zariadenia s aktívnym uhlím, s vymeniteľnými kartušami, samočistiace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39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Fotovoltické panely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Frekvenčné meniče samostatné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Garáže betónové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Garáže inej konštrukcie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Generátory, alternátory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GPS jednotky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Hasiace prístroje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Havarijné jamy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Horáky na kvapalné palivo, plynové palivo, práškové palivo</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Hydraulické zdviháky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49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Chladiace  veže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40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Chladiace  veže – betónové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Chladiace, vetracie a klimatizačné zariadenia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Chladiče kondenzátu (dochladzovače kondenzátu)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Káblové bubny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Káblové kanály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Kanalizácia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Kanalizačné šachty, odľahčovacie komory, dažďové nádrže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Kogeneračné jednotky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Koľajisko a ostatné dráhy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59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Kolektory pre rozvod tepla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Komínové zostavy nerezové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Komínové zostavy plastové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Komíny betónové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Komíny nerezové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Komíny plastové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Kompresory bez pohonnej jednotky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Komunikácie nespevnené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Komunikácie spevnené – cesty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Komunikačná technika ( mobilné telefóny, vysielačky)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69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Kondenzačné nádrže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Kondenzátory pary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Kontajnery na odpad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Kosačka na trávu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Kotly na biomasu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Kotly na pevné palivo, kvapalné palivo, plynné palivo, elektrokotly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Kotolne - celé zostavy, najmä na  plynné palivo, pevné palivo a iné, okrem tých, ktoré sa využívajú na podnikanie v tepelnej energetike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Lesné kolesové traktory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Malé lode a člny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Malotraktory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79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Melioračné zariadenia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Meracie a diagnostické prístroje so špeciálnymi funkciami</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Meracie transformátory napätia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Meracie transformátory prúdu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Meteorologická stanica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Mlyny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Monitorovacie, riadiace systémy technologických procesov vrátane softvéru a hardvéru všeobecne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Montážne plošiny mechanické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Montážne plošiny v motorovom vozidle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Mosty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89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Motory s iným ako elektrickým pohonom (najmä  zážihové, vznetové, plynové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Nabíjačky prenosné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Nabíjačky stacionárne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Nábytok</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Nábytok dielenský</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Nádrže na tokoch</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Nádrže na tokoch enviromentálna stavba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40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Nakladacia rampa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40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Nákladné automobily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Navŕtavacie súpravy (najmä  pre pripojenie plynových prípojok, vodovodných prípojok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99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Obrábacie stroje stacionárne, všeobecne (najmä sústruhy, frézy, vŕtačky, brúsky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Oceľové konštrukcie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Oceľové montované sklady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Oceľové prístrešky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Odlučovače oleja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Odlučovače popolčeka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Odorizačná stanica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Odovzdávacie stanice tepla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Odškvarovací systém (bez dopravníka)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Ochranné hrádze (inundačné)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109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Ochrany – elektronické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Ochrany – neelektronické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Olejové nádrže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Oplotenia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Oporné múry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Optické vedenia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Osobné automobily (dispečerské, poruchová služba)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Paletové vozíky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Plynomery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Plynovody oceľové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119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Plynovody polyetylénové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Počítačové zostavy, notebooky, tablety, monitory, tlačiarne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Potrubia na rozvod tepla – oceľové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Potrubia na rozvod tepla – predizolované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Prepínacie hodiny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Priemyselné váhy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Prípojky plynu oceľové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Prípojky plynu polyetylénové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Prístavy, vodné cesty a plavebné objekty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Prívesy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129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Rádioreléové zariadenia (najmä vysielačky, prijímacie zariadenia a iné komunikačné nástroje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Redukčné stanice pary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Regulátory tlaku plynu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Rozvádzače skriňové NN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Rozvádzače skriňové VN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Rozvádzače zapuzdrené NN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Rozvádzače zapuzdrené VN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Rozvádzače zapuzdrené VVN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Rozvod plynu areálový</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Rozvodná istiaca skriňa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139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Rozvodne VVN 110/22 kV</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Rozvody NN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Rozvody VN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Ručné elektrické náradie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Ručné mechanické náradie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Servery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Skladové kontajnery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Sklady betónové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Snežné skútre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Softvér jednoúčelový (na vykonanie konkrétneho typu úlohy)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149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Softvér nepodliehajúci vonkajším vplyvom (dĺžka životnosti je rovnaká ako doba podpory od dodávateľa)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Softvér viazaný so zariadením</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Solárne kolektory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Spalinovody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Stanovištia transformátorov</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Studne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Súprava balónovacia s havarijným vakom</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Sušičky a triedičky uhoľného prachu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Svetelné zdroje (najmä svetelné reklamy, svetelné znaky, značky, svetelné oznamovacie tabule, svietidlá pre osvetlenie hál, rozvodní, regulačných staníc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Systém ústredného kúrenia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159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Systémy SCADA, HDO a MaR</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Systémy synchronizácie reálneho času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Špeciálne podvozky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Špeciálne prívesy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Štúdie a modely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Technická dokumentácia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Technológia regulačných staníc</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Telemetrické zariadenia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Tepelné čerpadlá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Terapeutické nástroje a prístroje, dýchacie prístroje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169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Tlakové nádoby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Tlmivka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betónové bez technológie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kioskové bez technológie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murované bez technológie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stĺpové  bez technológie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stožiarové bez technológie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VN/NN vstavané  bez transformátora a stavebnej časti</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Trafostanice zapúzdrené  a objektu bez transformátora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Traktorové prívesy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179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Traktory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Transformátor ZVN/VVN</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Transformátory (VN, VVN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Trasové uzávery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Trezory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Tunely a podzemné dráhy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Turbíny (najmä  parné, plynové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Úpravne vody – stavebná časť</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Úpravne vody – technologická časť (deionizácia, demineralizácia, dekarbonizácia vody)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14</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Úsekové odpojovače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189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Vaňa z nehrdzavejúcej ocele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NN káblové podzemné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NN káblové vzdušné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NN vzdušné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VN káblové podzemné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 xml:space="preserve">Vedenia VN káblové vzdušné </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VN vzdušné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VVN káblové podzemné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VVN vzdušné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Vedenia ZVN vzdušné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35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199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Vodojemy podzemného typu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70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Vodojemy vežového typu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Vodomerné šachty (plastové, z kovu, murované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Vodomerné uzávery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Vodomery, prietokomery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Vodovodné potrubia (PE, PPR, PVC, zo sieťovaného polyetylénu, polymérne, kovovo-plastové ,kovové)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Vonkajšie osvetlenie (najmä  na stĺpoch, vonkajších konštrukciách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Vozidlá s elektrickým pohonom ( elektromobily, elektrické vozíky, elektrické regálové zakladače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14</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Vozidlá so špeciálnou nadstavbou</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Vozíky štartovacie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209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Vozíky vŕtacie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Vyhnívacie nádrže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Vyklápač plastových nádob</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Výpočtová technika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Výsledky meraní</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Vysokozdvižné vozíky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Výťahy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14</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Vzduchové a dymové ventilátory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Vzduchovody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25</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Zabezpečovacie, poplachové a signalizačné zariadenia a systémy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219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Záložné zdroje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8</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220</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Zariadenia na úpravu vody (najmä  filtračné, zmäkčovacie stanice, úprava kondenzátu, úprava demineralizovanej vody a podobne)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14</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221</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Zásobníky na sypké hmoty (škvara, vápno a iné)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20</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222</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Závesné montážne rebríky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12</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223</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Zdvíhacie zariadenia reťazové, kladkostroje a pod.</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224</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Zdviháky – ručné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225</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Zváracie agregáty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11</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226</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Žeriavy mostové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227</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Žeriavy na vozidlách</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228</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Žeriavy portálové</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17</w:t>
            </w:r>
          </w:p>
        </w:tc>
      </w:tr>
      <w:tr w:rsidR="00C96722" w:rsidRPr="00D65027" w:rsidTr="00FE2D76">
        <w:trPr>
          <w:trHeight w:val="60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6722" w:rsidRPr="008879BD" w:rsidRDefault="00C96722" w:rsidP="00FE2D76">
            <w:pPr>
              <w:jc w:val="center"/>
              <w:rPr>
                <w:b/>
                <w:bCs/>
                <w:color w:val="FF0000"/>
              </w:rPr>
            </w:pPr>
            <w:r w:rsidRPr="008879BD">
              <w:rPr>
                <w:b/>
                <w:bCs/>
                <w:color w:val="FF0000"/>
              </w:rPr>
              <w:t>229</w:t>
            </w:r>
          </w:p>
        </w:tc>
        <w:tc>
          <w:tcPr>
            <w:tcW w:w="7494"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rPr>
                <w:bCs/>
                <w:color w:val="FF0000"/>
                <w:szCs w:val="24"/>
              </w:rPr>
            </w:pPr>
            <w:r w:rsidRPr="00D65027">
              <w:rPr>
                <w:bCs/>
                <w:color w:val="FF0000"/>
                <w:szCs w:val="24"/>
              </w:rPr>
              <w:t>Žumpy</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C96722" w:rsidRPr="00D65027" w:rsidRDefault="00C96722" w:rsidP="00FE2D76">
            <w:pPr>
              <w:jc w:val="center"/>
              <w:rPr>
                <w:bCs/>
                <w:color w:val="FF0000"/>
              </w:rPr>
            </w:pPr>
            <w:r w:rsidRPr="00D65027">
              <w:rPr>
                <w:bCs/>
                <w:color w:val="FF0000"/>
              </w:rPr>
              <w:t>60</w:t>
            </w:r>
          </w:p>
        </w:tc>
      </w:tr>
    </w:tbl>
    <w:p w:rsidR="00C96722" w:rsidRPr="00730BB0" w:rsidRDefault="00C96722" w:rsidP="00C96722">
      <w:pPr>
        <w:rPr>
          <w:color w:val="FF0000"/>
          <w:szCs w:val="24"/>
        </w:rPr>
      </w:pPr>
    </w:p>
    <w:p w:rsidR="00C96722" w:rsidRPr="00730BB0" w:rsidRDefault="00C96722" w:rsidP="00C96722">
      <w:pPr>
        <w:rPr>
          <w:color w:val="FF0000"/>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Default="00C96722" w:rsidP="00C96722">
      <w:pPr>
        <w:rPr>
          <w:szCs w:val="24"/>
        </w:rPr>
      </w:pPr>
    </w:p>
    <w:p w:rsidR="00C96722" w:rsidRPr="002421E7" w:rsidRDefault="00C96722" w:rsidP="00C96722">
      <w:pPr>
        <w:rPr>
          <w:szCs w:val="24"/>
        </w:rPr>
        <w:sectPr w:rsidR="00C96722" w:rsidRPr="002421E7">
          <w:footerReference w:type="even" r:id="rId21"/>
          <w:footerReference w:type="default" r:id="rId22"/>
          <w:headerReference w:type="first" r:id="rId23"/>
          <w:footerReference w:type="first" r:id="rId24"/>
          <w:pgSz w:w="11905" w:h="16837"/>
          <w:pgMar w:top="843" w:right="1105" w:bottom="1164" w:left="1105" w:header="708" w:footer="708" w:gutter="0"/>
          <w:cols w:space="708"/>
          <w:titlePg/>
        </w:sectPr>
      </w:pPr>
    </w:p>
    <w:p w:rsidR="00C96722" w:rsidRPr="002421E7" w:rsidRDefault="00C96722" w:rsidP="00C96722">
      <w:pPr>
        <w:spacing w:after="214" w:line="259" w:lineRule="auto"/>
        <w:ind w:left="5023"/>
        <w:jc w:val="center"/>
        <w:rPr>
          <w:szCs w:val="24"/>
        </w:rPr>
      </w:pPr>
      <w:r w:rsidRPr="002421E7">
        <w:rPr>
          <w:b/>
          <w:szCs w:val="24"/>
        </w:rPr>
        <w:t xml:space="preserve"> </w:t>
      </w:r>
    </w:p>
    <w:p w:rsidR="00C96722" w:rsidRPr="002421E7" w:rsidRDefault="00C96722" w:rsidP="00C96722">
      <w:pPr>
        <w:spacing w:line="259" w:lineRule="auto"/>
        <w:ind w:left="-5" w:right="5101"/>
        <w:rPr>
          <w:szCs w:val="24"/>
        </w:rPr>
      </w:pPr>
      <w:r w:rsidRPr="002421E7">
        <w:rPr>
          <w:b/>
          <w:szCs w:val="24"/>
        </w:rPr>
        <w:t xml:space="preserve">Údaje potrebné na výpočet ceny za výrobu, distribúciu a dodávku pitnej vody </w:t>
      </w:r>
      <w:r w:rsidRPr="002421E7">
        <w:rPr>
          <w:szCs w:val="24"/>
        </w:rPr>
        <w:t xml:space="preserve">Názov a sídlo regulovaného subjektu: </w:t>
      </w:r>
    </w:p>
    <w:tbl>
      <w:tblPr>
        <w:tblStyle w:val="TableGrid"/>
        <w:tblW w:w="8143" w:type="dxa"/>
        <w:tblInd w:w="96" w:type="dxa"/>
        <w:tblCellMar>
          <w:top w:w="46" w:type="dxa"/>
          <w:left w:w="92" w:type="dxa"/>
          <w:right w:w="115" w:type="dxa"/>
        </w:tblCellMar>
        <w:tblLook w:val="04A0" w:firstRow="1" w:lastRow="0" w:firstColumn="1" w:lastColumn="0" w:noHBand="0" w:noVBand="1"/>
      </w:tblPr>
      <w:tblGrid>
        <w:gridCol w:w="1323"/>
        <w:gridCol w:w="1136"/>
        <w:gridCol w:w="1137"/>
        <w:gridCol w:w="1136"/>
        <w:gridCol w:w="1136"/>
        <w:gridCol w:w="1137"/>
        <w:gridCol w:w="1138"/>
      </w:tblGrid>
      <w:tr w:rsidR="00C96722" w:rsidRPr="002421E7" w:rsidTr="00FE2D76">
        <w:trPr>
          <w:trHeight w:val="783"/>
        </w:trPr>
        <w:tc>
          <w:tcPr>
            <w:tcW w:w="13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3"/>
              <w:jc w:val="center"/>
              <w:rPr>
                <w:rFonts w:cs="Times New Roman"/>
                <w:szCs w:val="24"/>
              </w:rPr>
            </w:pPr>
            <w:r w:rsidRPr="002421E7">
              <w:rPr>
                <w:rFonts w:eastAsia="Times New Roman" w:cs="Times New Roman"/>
                <w:szCs w:val="24"/>
              </w:rPr>
              <w:t xml:space="preserve">PRV </w:t>
            </w:r>
          </w:p>
        </w:tc>
        <w:tc>
          <w:tcPr>
            <w:tcW w:w="1137"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1"/>
              <w:jc w:val="center"/>
              <w:rPr>
                <w:rFonts w:cs="Times New Roman"/>
                <w:szCs w:val="24"/>
              </w:rPr>
            </w:pPr>
            <w:r w:rsidRPr="002421E7">
              <w:rPr>
                <w:rFonts w:eastAsia="Times New Roman" w:cs="Times New Roman"/>
                <w:szCs w:val="24"/>
              </w:rPr>
              <w:t xml:space="preserve">MCV </w:t>
            </w: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Vážený priemer cien </w:t>
            </w:r>
          </w:p>
        </w:tc>
        <w:tc>
          <w:tcPr>
            <w:tcW w:w="11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4"/>
              <w:jc w:val="center"/>
              <w:rPr>
                <w:rFonts w:cs="Times New Roman"/>
                <w:szCs w:val="24"/>
              </w:rPr>
            </w:pPr>
            <w:r w:rsidRPr="002421E7">
              <w:rPr>
                <w:rFonts w:eastAsia="Times New Roman" w:cs="Times New Roman"/>
                <w:szCs w:val="24"/>
              </w:rPr>
              <w:t xml:space="preserve">PZ </w:t>
            </w:r>
          </w:p>
        </w:tc>
        <w:tc>
          <w:tcPr>
            <w:tcW w:w="1137"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1"/>
              <w:jc w:val="center"/>
              <w:rPr>
                <w:rFonts w:cs="Times New Roman"/>
                <w:szCs w:val="24"/>
              </w:rPr>
            </w:pPr>
            <w:r w:rsidRPr="002421E7">
              <w:rPr>
                <w:rFonts w:eastAsia="Times New Roman" w:cs="Times New Roman"/>
                <w:szCs w:val="24"/>
              </w:rPr>
              <w:t xml:space="preserve">NV </w:t>
            </w:r>
          </w:p>
        </w:tc>
        <w:tc>
          <w:tcPr>
            <w:tcW w:w="1138"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0"/>
              <w:jc w:val="center"/>
              <w:rPr>
                <w:rFonts w:cs="Times New Roman"/>
                <w:szCs w:val="24"/>
              </w:rPr>
            </w:pPr>
            <w:r w:rsidRPr="002421E7">
              <w:rPr>
                <w:rFonts w:eastAsia="Times New Roman" w:cs="Times New Roman"/>
                <w:szCs w:val="24"/>
              </w:rPr>
              <w:t xml:space="preserve">OV </w:t>
            </w:r>
          </w:p>
        </w:tc>
      </w:tr>
      <w:tr w:rsidR="00C96722" w:rsidRPr="002421E7" w:rsidTr="00FE2D76">
        <w:trPr>
          <w:trHeight w:val="447"/>
        </w:trPr>
        <w:tc>
          <w:tcPr>
            <w:tcW w:w="1322"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7" w:line="270" w:lineRule="auto"/>
        <w:ind w:left="-5" w:right="96"/>
        <w:rPr>
          <w:szCs w:val="24"/>
        </w:rPr>
      </w:pPr>
      <w:r w:rsidRPr="002421E7">
        <w:rPr>
          <w:szCs w:val="24"/>
        </w:rPr>
        <w:t xml:space="preserve">Vysvetlivky: </w:t>
      </w:r>
    </w:p>
    <w:p w:rsidR="00C96722" w:rsidRPr="002421E7" w:rsidRDefault="00C96722" w:rsidP="00C96722">
      <w:pPr>
        <w:spacing w:after="5" w:line="270" w:lineRule="auto"/>
        <w:ind w:left="-5" w:right="96"/>
        <w:rPr>
          <w:szCs w:val="24"/>
        </w:rPr>
      </w:pPr>
      <w:r w:rsidRPr="002421E7">
        <w:rPr>
          <w:szCs w:val="24"/>
        </w:rPr>
        <w:t xml:space="preserve">PRV – priemerná cena za výrobu, distribúciu a dodávku pitnej vody v eurách na objemovú jednotku </w:t>
      </w:r>
    </w:p>
    <w:p w:rsidR="00C96722" w:rsidRPr="002421E7" w:rsidRDefault="00C96722" w:rsidP="00C96722">
      <w:pPr>
        <w:spacing w:after="5" w:line="270" w:lineRule="auto"/>
        <w:ind w:left="-5" w:right="96"/>
        <w:rPr>
          <w:szCs w:val="24"/>
        </w:rPr>
      </w:pPr>
      <w:r w:rsidRPr="002421E7">
        <w:rPr>
          <w:szCs w:val="24"/>
        </w:rPr>
        <w:t xml:space="preserve">MCV – maximálna cena za výrobu a dodávku pitnej vody alebo za dodávku pitnej vody v eurách na objemovú jednotku </w:t>
      </w:r>
    </w:p>
    <w:p w:rsidR="00C96722" w:rsidRPr="002421E7" w:rsidRDefault="00C96722" w:rsidP="00C96722">
      <w:pPr>
        <w:spacing w:after="5" w:line="270" w:lineRule="auto"/>
        <w:ind w:left="-5" w:right="96"/>
        <w:rPr>
          <w:szCs w:val="24"/>
        </w:rPr>
      </w:pPr>
      <w:r w:rsidRPr="002421E7">
        <w:rPr>
          <w:szCs w:val="24"/>
        </w:rPr>
        <w:t xml:space="preserve">Vážený priemer cien – vážený priemer maximálnej ceny za výrobu a dodávku pitnej vody a maximálnej ceny za výrobu a distribúciu pitnej vody prepočítaný na objemovú jednotku </w:t>
      </w:r>
    </w:p>
    <w:p w:rsidR="00C96722" w:rsidRPr="002421E7" w:rsidRDefault="00C96722" w:rsidP="00C96722">
      <w:pPr>
        <w:spacing w:after="5" w:line="270" w:lineRule="auto"/>
        <w:ind w:left="-5" w:right="96"/>
        <w:rPr>
          <w:szCs w:val="24"/>
        </w:rPr>
      </w:pPr>
      <w:r w:rsidRPr="002421E7">
        <w:rPr>
          <w:szCs w:val="24"/>
        </w:rPr>
        <w:t xml:space="preserve">PZ – výška primeraného zisku v eurách </w:t>
      </w:r>
    </w:p>
    <w:p w:rsidR="00C96722" w:rsidRPr="002421E7" w:rsidRDefault="00C96722" w:rsidP="00C96722">
      <w:pPr>
        <w:spacing w:after="26" w:line="270" w:lineRule="auto"/>
        <w:ind w:left="-5" w:right="96"/>
        <w:rPr>
          <w:szCs w:val="24"/>
        </w:rPr>
      </w:pPr>
      <w:r w:rsidRPr="002421E7">
        <w:rPr>
          <w:szCs w:val="24"/>
        </w:rPr>
        <w:t xml:space="preserve">NV – ekonomicky oprávnené prevádzkové náklady na výrobu, distribúciu a dodávku pitnej vody okrem OV v eurách  </w:t>
      </w:r>
    </w:p>
    <w:p w:rsidR="00C96722" w:rsidRPr="002421E7" w:rsidRDefault="00C96722" w:rsidP="00C96722">
      <w:pPr>
        <w:spacing w:after="4006" w:line="270" w:lineRule="auto"/>
        <w:ind w:left="-5" w:right="96"/>
        <w:rPr>
          <w:szCs w:val="24"/>
        </w:rPr>
      </w:pPr>
      <w:r w:rsidRPr="002421E7">
        <w:rPr>
          <w:noProof/>
          <w:szCs w:val="24"/>
        </w:rPr>
        <mc:AlternateContent>
          <mc:Choice Requires="wpg">
            <w:drawing>
              <wp:anchor distT="0" distB="0" distL="114300" distR="114300" simplePos="0" relativeHeight="251659264" behindDoc="0" locked="0" layoutInCell="1" allowOverlap="1" wp14:anchorId="5F397DBB" wp14:editId="3B9946E6">
                <wp:simplePos x="0" y="0"/>
                <wp:positionH relativeFrom="page">
                  <wp:posOffset>9488144</wp:posOffset>
                </wp:positionH>
                <wp:positionV relativeFrom="page">
                  <wp:posOffset>701954</wp:posOffset>
                </wp:positionV>
                <wp:extent cx="691185" cy="6155614"/>
                <wp:effectExtent l="0" t="0" r="0" b="0"/>
                <wp:wrapSquare wrapText="bothSides"/>
                <wp:docPr id="97369" name="Group 97369"/>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4243" name="Rectangle 4243"/>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4245" name="Shape 4245"/>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246" name="Rectangle 4246"/>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2</w:t>
                              </w:r>
                            </w:p>
                          </w:txbxContent>
                        </wps:txbx>
                        <wps:bodyPr horzOverflow="overflow" vert="horz" lIns="0" tIns="0" rIns="0" bIns="0" rtlCol="0">
                          <a:noAutofit/>
                        </wps:bodyPr>
                      </wps:wsp>
                      <wps:wsp>
                        <wps:cNvPr id="4247" name="Rectangle 4247"/>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F397DBB" id="Group 97369" o:spid="_x0000_s1026" style="position:absolute;left:0;text-align:left;margin-left:747.1pt;margin-top:55.25pt;width:54.4pt;height:484.7pt;z-index:25165926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">
                <v:rect id="Rectangle 4243" o:spid="_x0000_s1027"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l8QA&#10;AADdAAAADwAAAGRycy9kb3ducmV2LnhtbESP3YrCMBSE74V9h3AW9k7TVRGpRpGVgrAX9e8BDs2x&#10;qTYnpYm1+/YbQfBymJlvmOW6t7XoqPWVYwXfowQEceF0xaWC8ykbzkH4gKyxdkwK/sjDevUxWGKq&#10;3YMP1B1DKSKEfYoKTAhNKqUvDFn0I9cQR+/iWoshyraUusVHhNtajpNkJi1WHBcMNvRjqLgd71ZB&#10;fsvNtquyc3n99Zr2udtmYafU12e/WYAI1Id3+NXeaQXT8X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0/5fEAAAA3QAAAA8AAAAAAAAAAAAAAAAAmAIAAGRycy9k&#10;b3ducmV2LnhtbFBLBQYAAAAABAAEAPUAAACJAwAAAAA=&#10;" filled="f" stroked="f">
                  <v:textbox inset="0,0,0,0">
                    <w:txbxContent>
                      <w:p w:rsidR="00C96722" w:rsidRDefault="00C96722" w:rsidP="00C96722">
                        <w:pPr>
                          <w:spacing w:after="160" w:line="259" w:lineRule="auto"/>
                        </w:pPr>
                        <w:r>
                          <w:t>ZbierkazákonovSlovenskejrepubliky</w:t>
                        </w:r>
                      </w:p>
                    </w:txbxContent>
                  </v:textbox>
                </v:rect>
                <v:shape id="Shape 4245" o:spid="_x0000_s1028"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rxsYA&#10;AADdAAAADwAAAGRycy9kb3ducmV2LnhtbESP3YrCMBSE7xd8h3AE7zRVqkjXKIvsgoIi/iDr3aE5&#10;tmWbk9LEWt/eCMJeDjPzDTNbtKYUDdWusKxgOIhAEKdWF5wpOB1/+lMQziNrLC2Tggc5WMw7HzNM&#10;tL3znpqDz0SAsEtQQe59lUjp0pwMuoGtiIN3tbVBH2SdSV3jPcBNKUdRNJEGCw4LOVa0zCn9O9yM&#10;gvVm9709pw85sfoUF9Xqt7ldrFK9bvv1CcJT6//D7/ZKK4hH8Rhe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3rxsYAAADdAAAADwAAAAAAAAAAAAAAAACYAgAAZHJz&#10;L2Rvd25yZXYueG1sUEsFBgAAAAAEAAQA9QAAAIsDAAAAAA==&#10;" path="m,l,6155614e" filled="f" strokeweight="0">
                  <v:stroke miterlimit="83231f" joinstyle="miter"/>
                  <v:path arrowok="t" textboxrect="0,0,0,6155614"/>
                </v:shape>
                <v:rect id="Rectangle 4246" o:spid="_x0000_s1029"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cD8UA&#10;AADdAAAADwAAAGRycy9kb3ducmV2LnhtbESPwWrDMBBE74X8g9hAb42cYExwo4TSYAj04MbNByzW&#10;1nJjrYyl2M7fR4VCj8PMvGF2h9l2YqTBt44VrFcJCOLa6ZYbBZev4mULwgdkjZ1jUnAnD4f94mmH&#10;uXYTn2msQiMihH2OCkwIfS6lrw1Z9CvXE0fv2w0WQ5RDI/WAU4TbTm6SJJMWW44LBnt6N1Rfq5tV&#10;UF5Lcxzb4tL8fHhNn6U7FuGk1PNyfnsFEWgO/+G/9kkrSDdpBr9v4hO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1wP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2</w:t>
                        </w:r>
                      </w:p>
                    </w:txbxContent>
                  </v:textbox>
                </v:rect>
                <v:rect id="Rectangle 4247" o:spid="_x0000_s1030"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lMQA&#10;AADdAAAADwAAAGRycy9kb3ducmV2LnhtbESP3YrCMBSE74V9h3AW9k7TFVGpRpGVgrAX9e8BDs2x&#10;qTYnpcnW7tsbQfBymJlvmOW6t7XoqPWVYwXfowQEceF0xaWC8ykbzkH4gKyxdkwK/snDevUxWGKq&#10;3Z0P1B1DKSKEfYoKTAhNKqUvDFn0I9cQR+/iWoshyraUusV7hNtajpNkKi1WHBcMNvRjqLgd/6yC&#10;/JabbVdl5/L66zXtc7fNwk6pr89+swARqA/v8Ku90wom48kM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ZT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60288" behindDoc="0" locked="0" layoutInCell="1" allowOverlap="1" wp14:anchorId="0241C8D7" wp14:editId="30C28712">
                <wp:simplePos x="0" y="0"/>
                <wp:positionH relativeFrom="page">
                  <wp:posOffset>8946249</wp:posOffset>
                </wp:positionH>
                <wp:positionV relativeFrom="page">
                  <wp:posOffset>701954</wp:posOffset>
                </wp:positionV>
                <wp:extent cx="172339" cy="4333240"/>
                <wp:effectExtent l="0" t="0" r="0" b="0"/>
                <wp:wrapSquare wrapText="bothSides"/>
                <wp:docPr id="97371" name="Group 97371"/>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4248" name="Rectangle 4248"/>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DynamicResources\300d1846-6290-4b0e-a018-a818172a54a3_1.pdf</w:t>
                              </w:r>
                            </w:p>
                          </w:txbxContent>
                        </wps:txbx>
                        <wps:bodyPr horzOverflow="overflow" vert="horz" lIns="0" tIns="0" rIns="0" bIns="0" rtlCol="0">
                          <a:noAutofit/>
                        </wps:bodyPr>
                      </wps:wsp>
                    </wpg:wgp>
                  </a:graphicData>
                </a:graphic>
              </wp:anchor>
            </w:drawing>
          </mc:Choice>
          <mc:Fallback>
            <w:pict>
              <v:group w14:anchorId="0241C8D7" id="Group 97371" o:spid="_x0000_s1031" style="position:absolute;left:0;text-align:left;margin-left:704.45pt;margin-top:55.25pt;width:13.55pt;height:341.2pt;z-index:251660288;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">
                <v:rect id="Rectangle 4248" o:spid="_x0000_s1032"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t5sEA&#10;AADdAAAADwAAAGRycy9kb3ducmV2LnhtbERPzYrCMBC+C/sOYRa8aboiIl1jEaUgeKi6PsDQzDbd&#10;NpPSZGt9e3MQPH58/5tstK0YqPe1YwVf8wQEcel0zZWC208+W4PwAVlj65gUPMhDtv2YbDDV7s4X&#10;Gq6hEjGEfYoKTAhdKqUvDVn0c9cRR+7X9RZDhH0ldY/3GG5buUiSlbRYc2ww2NHeUNlc/62CoinM&#10;YajzW/V38prOhTvk4ajU9HPcfYMINIa3+OU+agXLxTLOjW/iE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bebBAAAA3QAAAA8AAAAAAAAAAAAAAAAAmAIAAGRycy9kb3du&#10;cmV2LnhtbFBLBQYAAAAABAAEAPUAAACGAwAAAAA=&#10;" filled="f" stroked="f">
                  <v:textbox inset="0,0,0,0">
                    <w:txbxContent>
                      <w:p w:rsidR="00C96722" w:rsidRDefault="00C96722" w:rsidP="00C96722">
                        <w:pPr>
                          <w:spacing w:after="160" w:line="259" w:lineRule="auto"/>
                        </w:pPr>
                        <w:r>
                          <w:rPr>
                            <w:color w:val="FFFFFF"/>
                          </w:rPr>
                          <w:t>DynamicResources\300d1846-6290-4b0e-a018-a818172a54a3_1.pdf</w:t>
                        </w:r>
                      </w:p>
                    </w:txbxContent>
                  </v:textbox>
                </v:rect>
                <w10:wrap type="square" anchorx="page" anchory="page"/>
              </v:group>
            </w:pict>
          </mc:Fallback>
        </mc:AlternateContent>
      </w:r>
      <w:r w:rsidRPr="002421E7">
        <w:rPr>
          <w:szCs w:val="24"/>
        </w:rPr>
        <w:t xml:space="preserve">OV – odpisy z majetku v eurách podľa § 4 ods. 1 písm. e) až h)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after="23" w:line="259" w:lineRule="auto"/>
        <w:ind w:left="5023"/>
        <w:jc w:val="center"/>
        <w:rPr>
          <w:szCs w:val="24"/>
        </w:rPr>
      </w:pPr>
      <w:r w:rsidRPr="002421E7">
        <w:rPr>
          <w:b/>
          <w:szCs w:val="24"/>
        </w:rPr>
        <w:t xml:space="preserve"> </w:t>
      </w:r>
    </w:p>
    <w:p w:rsidR="00C96722" w:rsidRPr="002421E7" w:rsidRDefault="00C96722" w:rsidP="00C96722">
      <w:pPr>
        <w:spacing w:line="259" w:lineRule="auto"/>
        <w:ind w:left="-5" w:right="5101"/>
        <w:rPr>
          <w:szCs w:val="24"/>
        </w:rPr>
      </w:pPr>
      <w:r w:rsidRPr="002421E7">
        <w:rPr>
          <w:b/>
          <w:szCs w:val="24"/>
        </w:rPr>
        <w:t xml:space="preserve">Údaje potrebné na výpočet ceny za odvádzanie a čistenie odpadovej vody </w:t>
      </w:r>
      <w:r w:rsidRPr="002421E7">
        <w:rPr>
          <w:szCs w:val="24"/>
        </w:rPr>
        <w:t xml:space="preserve">Názov a sídlo regulovaného subjektu: </w:t>
      </w:r>
    </w:p>
    <w:tbl>
      <w:tblPr>
        <w:tblStyle w:val="TableGrid"/>
        <w:tblW w:w="8143" w:type="dxa"/>
        <w:tblInd w:w="96" w:type="dxa"/>
        <w:tblCellMar>
          <w:top w:w="48" w:type="dxa"/>
          <w:left w:w="92" w:type="dxa"/>
          <w:right w:w="115" w:type="dxa"/>
        </w:tblCellMar>
        <w:tblLook w:val="04A0" w:firstRow="1" w:lastRow="0" w:firstColumn="1" w:lastColumn="0" w:noHBand="0" w:noVBand="1"/>
      </w:tblPr>
      <w:tblGrid>
        <w:gridCol w:w="1323"/>
        <w:gridCol w:w="1136"/>
        <w:gridCol w:w="1137"/>
        <w:gridCol w:w="1136"/>
        <w:gridCol w:w="1136"/>
        <w:gridCol w:w="1137"/>
        <w:gridCol w:w="1138"/>
      </w:tblGrid>
      <w:tr w:rsidR="00C96722" w:rsidRPr="002421E7" w:rsidTr="00FE2D76">
        <w:trPr>
          <w:trHeight w:val="751"/>
        </w:trPr>
        <w:tc>
          <w:tcPr>
            <w:tcW w:w="13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2"/>
              <w:jc w:val="center"/>
              <w:rPr>
                <w:rFonts w:cs="Times New Roman"/>
                <w:szCs w:val="24"/>
              </w:rPr>
            </w:pPr>
            <w:r w:rsidRPr="002421E7">
              <w:rPr>
                <w:rFonts w:eastAsia="Times New Roman" w:cs="Times New Roman"/>
                <w:szCs w:val="24"/>
              </w:rPr>
              <w:t xml:space="preserve">PRS </w:t>
            </w:r>
          </w:p>
        </w:tc>
        <w:tc>
          <w:tcPr>
            <w:tcW w:w="1137"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4"/>
              <w:jc w:val="center"/>
              <w:rPr>
                <w:rFonts w:cs="Times New Roman"/>
                <w:szCs w:val="24"/>
              </w:rPr>
            </w:pPr>
            <w:r w:rsidRPr="002421E7">
              <w:rPr>
                <w:rFonts w:eastAsia="Times New Roman" w:cs="Times New Roman"/>
                <w:szCs w:val="24"/>
              </w:rPr>
              <w:t xml:space="preserve">MCS </w:t>
            </w: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Vážený priemer cien </w:t>
            </w:r>
          </w:p>
        </w:tc>
        <w:tc>
          <w:tcPr>
            <w:tcW w:w="11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4"/>
              <w:jc w:val="center"/>
              <w:rPr>
                <w:rFonts w:cs="Times New Roman"/>
                <w:szCs w:val="24"/>
              </w:rPr>
            </w:pPr>
            <w:r w:rsidRPr="002421E7">
              <w:rPr>
                <w:rFonts w:eastAsia="Times New Roman" w:cs="Times New Roman"/>
                <w:szCs w:val="24"/>
              </w:rPr>
              <w:t xml:space="preserve">PZ </w:t>
            </w:r>
          </w:p>
        </w:tc>
        <w:tc>
          <w:tcPr>
            <w:tcW w:w="1137"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20"/>
              <w:jc w:val="center"/>
              <w:rPr>
                <w:rFonts w:cs="Times New Roman"/>
                <w:szCs w:val="24"/>
              </w:rPr>
            </w:pPr>
            <w:r w:rsidRPr="002421E7">
              <w:rPr>
                <w:rFonts w:eastAsia="Times New Roman" w:cs="Times New Roman"/>
                <w:szCs w:val="24"/>
              </w:rPr>
              <w:t xml:space="preserve">NS </w:t>
            </w:r>
          </w:p>
        </w:tc>
        <w:tc>
          <w:tcPr>
            <w:tcW w:w="1138"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9"/>
              <w:jc w:val="center"/>
              <w:rPr>
                <w:rFonts w:cs="Times New Roman"/>
                <w:szCs w:val="24"/>
              </w:rPr>
            </w:pPr>
            <w:r w:rsidRPr="002421E7">
              <w:rPr>
                <w:rFonts w:eastAsia="Times New Roman" w:cs="Times New Roman"/>
                <w:szCs w:val="24"/>
              </w:rPr>
              <w:t xml:space="preserve">OS </w:t>
            </w:r>
          </w:p>
        </w:tc>
      </w:tr>
      <w:tr w:rsidR="00C96722" w:rsidRPr="002421E7" w:rsidTr="00FE2D76">
        <w:trPr>
          <w:trHeight w:val="447"/>
        </w:trPr>
        <w:tc>
          <w:tcPr>
            <w:tcW w:w="1322"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7" w:line="270" w:lineRule="auto"/>
        <w:ind w:left="-5" w:right="96"/>
        <w:rPr>
          <w:szCs w:val="24"/>
        </w:rPr>
      </w:pPr>
      <w:r w:rsidRPr="002421E7">
        <w:rPr>
          <w:szCs w:val="24"/>
        </w:rPr>
        <w:t xml:space="preserve">Vysvetlivky: </w:t>
      </w:r>
    </w:p>
    <w:p w:rsidR="00C96722" w:rsidRPr="002421E7" w:rsidRDefault="00C96722" w:rsidP="00C96722">
      <w:pPr>
        <w:spacing w:after="5" w:line="270" w:lineRule="auto"/>
        <w:ind w:left="-5" w:right="96"/>
        <w:rPr>
          <w:szCs w:val="24"/>
        </w:rPr>
      </w:pPr>
      <w:r w:rsidRPr="002421E7">
        <w:rPr>
          <w:szCs w:val="24"/>
        </w:rPr>
        <w:t xml:space="preserve">PRS – priemerná cena za odvádzanie a čistenie odpadovej vody v eurách na objemovú jednotku </w:t>
      </w:r>
    </w:p>
    <w:p w:rsidR="00C96722" w:rsidRPr="002421E7" w:rsidRDefault="00C96722" w:rsidP="00C96722">
      <w:pPr>
        <w:spacing w:after="5" w:line="270" w:lineRule="auto"/>
        <w:ind w:left="-5" w:right="96"/>
        <w:rPr>
          <w:szCs w:val="24"/>
        </w:rPr>
      </w:pPr>
      <w:r w:rsidRPr="002421E7">
        <w:rPr>
          <w:szCs w:val="24"/>
        </w:rPr>
        <w:t xml:space="preserve">MCS – maximálna cena za odvádzanie a čistenie odpadovej vody v eurách na objemovú jednotku </w:t>
      </w:r>
    </w:p>
    <w:p w:rsidR="00C96722" w:rsidRPr="002421E7" w:rsidRDefault="00C96722" w:rsidP="00C96722">
      <w:pPr>
        <w:spacing w:after="5" w:line="270" w:lineRule="auto"/>
        <w:ind w:left="-5" w:right="96"/>
        <w:rPr>
          <w:szCs w:val="24"/>
        </w:rPr>
      </w:pPr>
      <w:r w:rsidRPr="002421E7">
        <w:rPr>
          <w:szCs w:val="24"/>
        </w:rPr>
        <w:t xml:space="preserve">Vážený priemer cien – vážený priemer maximálnej ceny za odvádzanie a čistenie odpadovej vody a maximálnej ceny za čistenie odpadovej vody prepočítaný na objemovú jednotku </w:t>
      </w:r>
    </w:p>
    <w:p w:rsidR="00C96722" w:rsidRPr="002421E7" w:rsidRDefault="00C96722" w:rsidP="00C96722">
      <w:pPr>
        <w:spacing w:after="5" w:line="270" w:lineRule="auto"/>
        <w:ind w:left="-5" w:right="96"/>
        <w:rPr>
          <w:szCs w:val="24"/>
        </w:rPr>
      </w:pPr>
      <w:r w:rsidRPr="002421E7">
        <w:rPr>
          <w:szCs w:val="24"/>
        </w:rPr>
        <w:t xml:space="preserve">PZ – výška primeraného zisku v eurách </w:t>
      </w:r>
    </w:p>
    <w:p w:rsidR="00C96722" w:rsidRPr="002421E7" w:rsidRDefault="00C96722" w:rsidP="00C96722">
      <w:pPr>
        <w:spacing w:after="28" w:line="270" w:lineRule="auto"/>
        <w:ind w:left="-5" w:right="96"/>
        <w:rPr>
          <w:szCs w:val="24"/>
        </w:rPr>
      </w:pPr>
      <w:r w:rsidRPr="002421E7">
        <w:rPr>
          <w:szCs w:val="24"/>
        </w:rPr>
        <w:t xml:space="preserve">NS – ekonomicky oprávnené prevádzkové náklady za odvádzanie a čistenie odpadovej vody okrem OS v eurách  </w:t>
      </w:r>
    </w:p>
    <w:p w:rsidR="00C96722" w:rsidRPr="002421E7" w:rsidRDefault="00C96722" w:rsidP="00C96722">
      <w:pPr>
        <w:spacing w:after="4004" w:line="270" w:lineRule="auto"/>
        <w:ind w:left="-5" w:right="96"/>
        <w:rPr>
          <w:szCs w:val="24"/>
        </w:rPr>
      </w:pPr>
      <w:r w:rsidRPr="002421E7">
        <w:rPr>
          <w:noProof/>
          <w:szCs w:val="24"/>
        </w:rPr>
        <mc:AlternateContent>
          <mc:Choice Requires="wpg">
            <w:drawing>
              <wp:anchor distT="0" distB="0" distL="114300" distR="114300" simplePos="0" relativeHeight="251661312" behindDoc="0" locked="0" layoutInCell="1" allowOverlap="1" wp14:anchorId="31C48267" wp14:editId="5ACB711F">
                <wp:simplePos x="0" y="0"/>
                <wp:positionH relativeFrom="page">
                  <wp:posOffset>9488144</wp:posOffset>
                </wp:positionH>
                <wp:positionV relativeFrom="page">
                  <wp:posOffset>701954</wp:posOffset>
                </wp:positionV>
                <wp:extent cx="691185" cy="6155614"/>
                <wp:effectExtent l="0" t="0" r="0" b="0"/>
                <wp:wrapSquare wrapText="bothSides"/>
                <wp:docPr id="96605" name="Group 96605"/>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4402" name="Rectangle 4402"/>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4404" name="Shape 4404"/>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405" name="Rectangle 4405"/>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3</w:t>
                              </w:r>
                            </w:p>
                          </w:txbxContent>
                        </wps:txbx>
                        <wps:bodyPr horzOverflow="overflow" vert="horz" lIns="0" tIns="0" rIns="0" bIns="0" rtlCol="0">
                          <a:noAutofit/>
                        </wps:bodyPr>
                      </wps:wsp>
                      <wps:wsp>
                        <wps:cNvPr id="4406" name="Rectangle 4406"/>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31C48267" id="Group 96605" o:spid="_x0000_s1033" style="position:absolute;left:0;text-align:left;margin-left:747.1pt;margin-top:55.25pt;width:54.4pt;height:484.7pt;z-index:251661312;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">
                <v:rect id="Rectangle 4402" o:spid="_x0000_s1034"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hNMQA&#10;AADdAAAADwAAAGRycy9kb3ducmV2LnhtbESP3YrCMBSE7wXfIRxh7zRdEZGuUWSlIHhRf/oAh+Zs&#10;U21OShNr9+2NsLCXw8x8w6y3g21ET52vHSv4nCUgiEuna64UFNdsugLhA7LGxjEp+CUP2814tMZU&#10;uyefqb+ESkQI+xQVmBDaVEpfGrLoZ64ljt6P6yyGKLtK6g6fEW4bOU+SpbRYc1ww2NK3ofJ+eVgF&#10;+T03+77Oiup29JpOudtn4aDUx2TYfYEINIT/8F/7oBUsFskc3m/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ITTEAAAA3QAAAA8AAAAAAAAAAAAAAAAAmAIAAGRycy9k&#10;b3ducmV2LnhtbFBLBQYAAAAABAAEAPUAAACJAwAAAAA=&#10;" filled="f" stroked="f">
                  <v:textbox inset="0,0,0,0">
                    <w:txbxContent>
                      <w:p w:rsidR="00C96722" w:rsidRDefault="00C96722" w:rsidP="00C96722">
                        <w:pPr>
                          <w:spacing w:after="160" w:line="259" w:lineRule="auto"/>
                        </w:pPr>
                        <w:r>
                          <w:t>ZbierkazákonovSlovenskejrepubliky</w:t>
                        </w:r>
                      </w:p>
                    </w:txbxContent>
                  </v:textbox>
                </v:rect>
                <v:shape id="Shape 4404" o:spid="_x0000_s1035"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1ZcYA&#10;AADdAAAADwAAAGRycy9kb3ducmV2LnhtbESP3WrCQBSE74W+w3IKvTObliASs4pICxZailZE7w7Z&#10;YxLMng3ZNT9v3xWEXg4z8w2TrQZTi45aV1lW8BrFIIhzqysuFBx+P6ZzEM4ja6wtk4KRHKyWT5MM&#10;U2173lG394UIEHYpKii9b1IpXV6SQRfZhjh4F9sa9EG2hdQt9gFuavkWxzNpsOKwUGJDm5Ly6/5m&#10;FHx+/bx/H/NRzqw+JFWzPXW3s1Xq5XlYL0B4Gvx/+NHeagVJEidw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1ZcYAAADdAAAADwAAAAAAAAAAAAAAAACYAgAAZHJz&#10;L2Rvd25yZXYueG1sUEsFBgAAAAAEAAQA9QAAAIsDAAAAAA==&#10;" path="m,l,6155614e" filled="f" strokeweight="0">
                  <v:stroke miterlimit="83231f" joinstyle="miter"/>
                  <v:path arrowok="t" textboxrect="0,0,0,6155614"/>
                </v:shape>
                <v:rect id="Rectangle 4405" o:spid="_x0000_s1036"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5QMMA&#10;AADdAAAADwAAAGRycy9kb3ducmV2LnhtbESP3YrCMBSE74V9h3AWvNPURWXpGkVWCsJe1L8HODTH&#10;ptqclCbW7tsbQfBymJlvmMWqt7XoqPWVYwWTcQKCuHC64lLB6ZiNvkH4gKyxdkwK/snDavkxWGCq&#10;3Z331B1CKSKEfYoKTAhNKqUvDFn0Y9cQR+/sWoshyraUusV7hNtafiXJXFqsOC4YbOjXUHE93KyC&#10;/JqbTVdlp/Ly5zXtcrfJwlap4We//gERqA/v8Ku91Qqm02QG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C5QMMAAADdAAAADwAAAAAAAAAAAAAAAACYAgAAZHJzL2Rv&#10;d25yZXYueG1sUEsFBgAAAAAEAAQA9QAAAIgDAAAAAA==&#10;" filled="f" stroked="f">
                  <v:textbox inset="0,0,0,0">
                    <w:txbxContent>
                      <w:p w:rsidR="00C96722" w:rsidRDefault="00C96722" w:rsidP="00C96722">
                        <w:pPr>
                          <w:spacing w:after="160" w:line="259" w:lineRule="auto"/>
                        </w:pPr>
                        <w:r>
                          <w:rPr>
                            <w:b/>
                          </w:rPr>
                          <w:t>Prílohač.</w:t>
                        </w:r>
                        <w:r>
                          <w:rPr>
                            <w:b/>
                            <w:spacing w:val="-337"/>
                          </w:rPr>
                          <w:t xml:space="preserve"> </w:t>
                        </w:r>
                        <w:r>
                          <w:rPr>
                            <w:b/>
                          </w:rPr>
                          <w:t>3</w:t>
                        </w:r>
                      </w:p>
                    </w:txbxContent>
                  </v:textbox>
                </v:rect>
                <v:rect id="Rectangle 4406" o:spid="_x0000_s1037"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nN8QA&#10;AADdAAAADwAAAGRycy9kb3ducmV2LnhtbESP3YrCMBSE74V9h3AWvNN0FxGpRpGVguBF/ekDHJpj&#10;U21OSpOt3bffCIKXw8x8w6w2g21ET52vHSv4miYgiEuna64UFJdssgDhA7LGxjEp+CMPm/XHaIWp&#10;dg8+UX8OlYgQ9ikqMCG0qZS+NGTRT11LHL2r6yyGKLtK6g4fEW4b+Z0kc2mx5rhgsKUfQ+X9/GsV&#10;5Pfc7Po6K6rbwWs65m6Xhb1S489huwQRaAjv8Ku91wpms2QOz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iJzf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62336" behindDoc="0" locked="0" layoutInCell="1" allowOverlap="1" wp14:anchorId="49BFABF2" wp14:editId="59343C27">
                <wp:simplePos x="0" y="0"/>
                <wp:positionH relativeFrom="page">
                  <wp:posOffset>8946249</wp:posOffset>
                </wp:positionH>
                <wp:positionV relativeFrom="page">
                  <wp:posOffset>701954</wp:posOffset>
                </wp:positionV>
                <wp:extent cx="172339" cy="4333240"/>
                <wp:effectExtent l="0" t="0" r="0" b="0"/>
                <wp:wrapSquare wrapText="bothSides"/>
                <wp:docPr id="96606" name="Group 96606"/>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4407" name="Rectangle 4407"/>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DynamicResources\300d1846-6290-4b0e-a018-a818172a54a3_2.pdf</w:t>
                              </w:r>
                            </w:p>
                          </w:txbxContent>
                        </wps:txbx>
                        <wps:bodyPr horzOverflow="overflow" vert="horz" lIns="0" tIns="0" rIns="0" bIns="0" rtlCol="0">
                          <a:noAutofit/>
                        </wps:bodyPr>
                      </wps:wsp>
                    </wpg:wgp>
                  </a:graphicData>
                </a:graphic>
              </wp:anchor>
            </w:drawing>
          </mc:Choice>
          <mc:Fallback>
            <w:pict>
              <v:group w14:anchorId="49BFABF2" id="Group 96606" o:spid="_x0000_s1038" style="position:absolute;left:0;text-align:left;margin-left:704.45pt;margin-top:55.25pt;width:13.55pt;height:341.2pt;z-index:251662336;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">
                <v:rect id="Rectangle 4407" o:spid="_x0000_s1039"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CrMMA&#10;AADdAAAADwAAAGRycy9kb3ducmV2LnhtbESP3YrCMBSE74V9h3AWvNPURXTpGkVWCsJe1L8HODTH&#10;ptqclCbW7tsbQfBymJlvmMWqt7XoqPWVYwWTcQKCuHC64lLB6ZiNvkH4gKyxdkwK/snDavkxWGCq&#10;3Z331B1CKSKEfYoKTAhNKqUvDFn0Y9cQR+/sWoshyraUusV7hNtafiXJTFqsOC4YbOjXUHE93KyC&#10;/JqbTVdlp/Ly5zXtcrfJwlap4We//gERqA/v8Ku91Qqm02QO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6CrMMAAADdAAAADwAAAAAAAAAAAAAAAACYAgAAZHJzL2Rv&#10;d25yZXYueG1sUEsFBgAAAAAEAAQA9QAAAIgDAAAAAA==&#10;" filled="f" stroked="f">
                  <v:textbox inset="0,0,0,0">
                    <w:txbxContent>
                      <w:p w:rsidR="00C96722" w:rsidRDefault="00C96722" w:rsidP="00C96722">
                        <w:pPr>
                          <w:spacing w:after="160" w:line="259" w:lineRule="auto"/>
                        </w:pPr>
                        <w:r>
                          <w:rPr>
                            <w:color w:val="FFFFFF"/>
                          </w:rPr>
                          <w:t>DynamicResources\300d1846-6290-4b0e-a018-a818172a54a3_2.pdf</w:t>
                        </w:r>
                      </w:p>
                    </w:txbxContent>
                  </v:textbox>
                </v:rect>
                <w10:wrap type="square" anchorx="page" anchory="page"/>
              </v:group>
            </w:pict>
          </mc:Fallback>
        </mc:AlternateContent>
      </w:r>
      <w:r w:rsidRPr="002421E7">
        <w:rPr>
          <w:szCs w:val="24"/>
        </w:rPr>
        <w:t xml:space="preserve">OS – odpisy z majetku v eurách podľa § 4 ods. 1 písm. e) až h) </w:t>
      </w:r>
    </w:p>
    <w:p w:rsidR="00C96722" w:rsidRPr="002421E7" w:rsidRDefault="00C96722" w:rsidP="00C96722">
      <w:pPr>
        <w:tabs>
          <w:tab w:val="center" w:pos="6871"/>
          <w:tab w:val="center" w:pos="10431"/>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 Dátum: </w:t>
      </w:r>
    </w:p>
    <w:p w:rsidR="00C96722" w:rsidRPr="002421E7" w:rsidRDefault="00C96722" w:rsidP="00C96722">
      <w:pPr>
        <w:spacing w:line="259" w:lineRule="auto"/>
        <w:ind w:left="-5" w:right="961"/>
        <w:rPr>
          <w:szCs w:val="24"/>
        </w:rPr>
      </w:pPr>
      <w:r w:rsidRPr="002421E7">
        <w:rPr>
          <w:b/>
          <w:szCs w:val="24"/>
        </w:rPr>
        <w:t xml:space="preserve">Údaje potrebné na výpočet ceny za výrobu, distribúciu a dodávku pitnej vody a za odvádzanie a čistenie odpadovej vody </w:t>
      </w:r>
      <w:r w:rsidRPr="002421E7">
        <w:rPr>
          <w:szCs w:val="24"/>
        </w:rPr>
        <w:t>Názov a sídlo regulovaného subjektu:</w:t>
      </w:r>
      <w:r w:rsidRPr="002421E7">
        <w:rPr>
          <w:b/>
          <w:szCs w:val="24"/>
        </w:rPr>
        <w:t xml:space="preserve"> </w:t>
      </w:r>
    </w:p>
    <w:tbl>
      <w:tblPr>
        <w:tblStyle w:val="TableGrid"/>
        <w:tblW w:w="8110" w:type="dxa"/>
        <w:tblInd w:w="96" w:type="dxa"/>
        <w:tblCellMar>
          <w:left w:w="92" w:type="dxa"/>
          <w:right w:w="78" w:type="dxa"/>
        </w:tblCellMar>
        <w:tblLook w:val="04A0" w:firstRow="1" w:lastRow="0" w:firstColumn="1" w:lastColumn="0" w:noHBand="0" w:noVBand="1"/>
      </w:tblPr>
      <w:tblGrid>
        <w:gridCol w:w="1257"/>
        <w:gridCol w:w="752"/>
        <w:gridCol w:w="758"/>
        <w:gridCol w:w="766"/>
        <w:gridCol w:w="765"/>
        <w:gridCol w:w="779"/>
        <w:gridCol w:w="773"/>
        <w:gridCol w:w="760"/>
        <w:gridCol w:w="756"/>
        <w:gridCol w:w="744"/>
      </w:tblGrid>
      <w:tr w:rsidR="00C96722" w:rsidRPr="002421E7" w:rsidTr="00FE2D76">
        <w:trPr>
          <w:gridAfter w:val="2"/>
          <w:wAfter w:w="1971" w:type="dxa"/>
          <w:trHeight w:val="657"/>
        </w:trPr>
        <w:tc>
          <w:tcPr>
            <w:tcW w:w="1210" w:type="dxa"/>
            <w:tcBorders>
              <w:top w:val="single" w:sz="3" w:space="0" w:color="000000"/>
              <w:left w:val="single" w:sz="3"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Ukazovateľ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4"/>
              <w:jc w:val="center"/>
              <w:rPr>
                <w:rFonts w:cs="Times New Roman"/>
                <w:szCs w:val="24"/>
              </w:rPr>
            </w:pPr>
            <w:r w:rsidRPr="002421E7">
              <w:rPr>
                <w:rFonts w:eastAsia="Times New Roman" w:cs="Times New Roman"/>
                <w:szCs w:val="24"/>
              </w:rPr>
              <w:t xml:space="preserve">QVT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7"/>
              <w:jc w:val="center"/>
              <w:rPr>
                <w:rFonts w:cs="Times New Roman"/>
                <w:szCs w:val="24"/>
              </w:rPr>
            </w:pPr>
            <w:r w:rsidRPr="002421E7">
              <w:rPr>
                <w:rFonts w:eastAsia="Times New Roman" w:cs="Times New Roman"/>
                <w:szCs w:val="24"/>
              </w:rPr>
              <w:t xml:space="preserve">QVP </w:t>
            </w:r>
          </w:p>
        </w:tc>
        <w:tc>
          <w:tcPr>
            <w:tcW w:w="986"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5"/>
              <w:jc w:val="center"/>
              <w:rPr>
                <w:rFonts w:cs="Times New Roman"/>
                <w:szCs w:val="24"/>
              </w:rPr>
            </w:pPr>
            <w:r w:rsidRPr="002421E7">
              <w:rPr>
                <w:rFonts w:eastAsia="Times New Roman" w:cs="Times New Roman"/>
                <w:szCs w:val="24"/>
              </w:rPr>
              <w:t xml:space="preserve">QVA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6"/>
              <w:jc w:val="center"/>
              <w:rPr>
                <w:rFonts w:cs="Times New Roman"/>
                <w:szCs w:val="24"/>
              </w:rPr>
            </w:pPr>
            <w:r w:rsidRPr="002421E7">
              <w:rPr>
                <w:rFonts w:eastAsia="Times New Roman" w:cs="Times New Roman"/>
                <w:szCs w:val="24"/>
              </w:rPr>
              <w:t xml:space="preserve">QVV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6"/>
              <w:jc w:val="center"/>
              <w:rPr>
                <w:rFonts w:cs="Times New Roman"/>
                <w:szCs w:val="24"/>
              </w:rPr>
            </w:pPr>
            <w:r w:rsidRPr="002421E7">
              <w:rPr>
                <w:rFonts w:eastAsia="Times New Roman" w:cs="Times New Roman"/>
                <w:szCs w:val="24"/>
              </w:rPr>
              <w:t xml:space="preserve">QVO </w:t>
            </w:r>
          </w:p>
        </w:tc>
        <w:tc>
          <w:tcPr>
            <w:tcW w:w="986"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6"/>
              <w:jc w:val="center"/>
              <w:rPr>
                <w:rFonts w:cs="Times New Roman"/>
                <w:szCs w:val="24"/>
              </w:rPr>
            </w:pPr>
            <w:r w:rsidRPr="002421E7">
              <w:rPr>
                <w:rFonts w:eastAsia="Times New Roman" w:cs="Times New Roman"/>
                <w:szCs w:val="24"/>
              </w:rPr>
              <w:t xml:space="preserve">QVD </w:t>
            </w:r>
          </w:p>
        </w:tc>
        <w:tc>
          <w:tcPr>
            <w:tcW w:w="987" w:type="dxa"/>
            <w:tcBorders>
              <w:top w:val="single" w:sz="3" w:space="0" w:color="000000"/>
              <w:left w:val="single" w:sz="5" w:space="0" w:color="000000"/>
              <w:bottom w:val="single" w:sz="5" w:space="0" w:color="000000"/>
              <w:right w:val="single" w:sz="3" w:space="0" w:color="000000"/>
            </w:tcBorders>
            <w:vAlign w:val="center"/>
          </w:tcPr>
          <w:p w:rsidR="00C96722" w:rsidRPr="002421E7" w:rsidRDefault="00C96722" w:rsidP="00FE2D76">
            <w:pPr>
              <w:spacing w:line="259" w:lineRule="auto"/>
              <w:ind w:right="18"/>
              <w:jc w:val="center"/>
              <w:rPr>
                <w:rFonts w:cs="Times New Roman"/>
                <w:szCs w:val="24"/>
              </w:rPr>
            </w:pPr>
            <w:r w:rsidRPr="002421E7">
              <w:rPr>
                <w:rFonts w:eastAsia="Times New Roman" w:cs="Times New Roman"/>
                <w:szCs w:val="24"/>
              </w:rPr>
              <w:t xml:space="preserve">QVX </w:t>
            </w:r>
          </w:p>
        </w:tc>
      </w:tr>
      <w:tr w:rsidR="00C96722" w:rsidRPr="002421E7" w:rsidTr="00FE2D76">
        <w:trPr>
          <w:gridAfter w:val="2"/>
          <w:wAfter w:w="1971" w:type="dxa"/>
          <w:trHeight w:val="451"/>
        </w:trPr>
        <w:tc>
          <w:tcPr>
            <w:tcW w:w="1210" w:type="dxa"/>
            <w:tcBorders>
              <w:top w:val="single" w:sz="5" w:space="0" w:color="000000"/>
              <w:left w:val="single" w:sz="3" w:space="0" w:color="000000"/>
              <w:bottom w:val="single" w:sz="3" w:space="0" w:color="000000"/>
              <w:right w:val="single" w:sz="5"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6"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6"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7" w:type="dxa"/>
            <w:tcBorders>
              <w:top w:val="single" w:sz="5"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72"/>
        </w:trPr>
        <w:tc>
          <w:tcPr>
            <w:tcW w:w="1210" w:type="dxa"/>
            <w:tcBorders>
              <w:top w:val="single" w:sz="3" w:space="0" w:color="000000"/>
              <w:left w:val="single" w:sz="3"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Ukazovateľ m3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5"/>
              <w:jc w:val="center"/>
              <w:rPr>
                <w:rFonts w:cs="Times New Roman"/>
                <w:szCs w:val="24"/>
              </w:rPr>
            </w:pPr>
            <w:r w:rsidRPr="002421E7">
              <w:rPr>
                <w:rFonts w:eastAsia="Times New Roman" w:cs="Times New Roman"/>
                <w:szCs w:val="24"/>
              </w:rPr>
              <w:t xml:space="preserve">QST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3"/>
              <w:jc w:val="center"/>
              <w:rPr>
                <w:rFonts w:cs="Times New Roman"/>
                <w:szCs w:val="24"/>
              </w:rPr>
            </w:pPr>
            <w:r w:rsidRPr="002421E7">
              <w:rPr>
                <w:rFonts w:eastAsia="Times New Roman" w:cs="Times New Roman"/>
                <w:szCs w:val="24"/>
              </w:rPr>
              <w:t xml:space="preserve">QSP </w:t>
            </w:r>
          </w:p>
        </w:tc>
        <w:tc>
          <w:tcPr>
            <w:tcW w:w="986"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6"/>
              <w:jc w:val="center"/>
              <w:rPr>
                <w:rFonts w:cs="Times New Roman"/>
                <w:szCs w:val="24"/>
              </w:rPr>
            </w:pPr>
            <w:r w:rsidRPr="002421E7">
              <w:rPr>
                <w:rFonts w:eastAsia="Times New Roman" w:cs="Times New Roman"/>
                <w:szCs w:val="24"/>
              </w:rPr>
              <w:t xml:space="preserve">QSA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5"/>
              <w:jc w:val="center"/>
              <w:rPr>
                <w:rFonts w:cs="Times New Roman"/>
                <w:szCs w:val="24"/>
              </w:rPr>
            </w:pPr>
            <w:r w:rsidRPr="002421E7">
              <w:rPr>
                <w:rFonts w:eastAsia="Times New Roman" w:cs="Times New Roman"/>
                <w:szCs w:val="24"/>
              </w:rPr>
              <w:t xml:space="preserve">QSC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5"/>
              <w:jc w:val="center"/>
              <w:rPr>
                <w:rFonts w:cs="Times New Roman"/>
                <w:szCs w:val="24"/>
              </w:rPr>
            </w:pPr>
            <w:r w:rsidRPr="002421E7">
              <w:rPr>
                <w:rFonts w:eastAsia="Times New Roman" w:cs="Times New Roman"/>
                <w:szCs w:val="24"/>
              </w:rPr>
              <w:t xml:space="preserve">QSR </w:t>
            </w:r>
          </w:p>
        </w:tc>
        <w:tc>
          <w:tcPr>
            <w:tcW w:w="988"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9"/>
              <w:jc w:val="center"/>
              <w:rPr>
                <w:rFonts w:cs="Times New Roman"/>
                <w:szCs w:val="24"/>
              </w:rPr>
            </w:pPr>
            <w:r w:rsidRPr="002421E7">
              <w:rPr>
                <w:rFonts w:eastAsia="Times New Roman" w:cs="Times New Roman"/>
                <w:szCs w:val="24"/>
              </w:rPr>
              <w:t xml:space="preserve">QSO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5"/>
              <w:jc w:val="center"/>
              <w:rPr>
                <w:rFonts w:cs="Times New Roman"/>
                <w:szCs w:val="24"/>
              </w:rPr>
            </w:pPr>
            <w:r w:rsidRPr="002421E7">
              <w:rPr>
                <w:rFonts w:eastAsia="Times New Roman" w:cs="Times New Roman"/>
                <w:szCs w:val="24"/>
              </w:rPr>
              <w:t xml:space="preserve">QSZ </w:t>
            </w:r>
          </w:p>
        </w:tc>
        <w:tc>
          <w:tcPr>
            <w:tcW w:w="985" w:type="dxa"/>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right="16"/>
              <w:jc w:val="center"/>
              <w:rPr>
                <w:rFonts w:cs="Times New Roman"/>
                <w:szCs w:val="24"/>
              </w:rPr>
            </w:pPr>
            <w:r w:rsidRPr="002421E7">
              <w:rPr>
                <w:rFonts w:eastAsia="Times New Roman" w:cs="Times New Roman"/>
                <w:szCs w:val="24"/>
              </w:rPr>
              <w:t xml:space="preserve">QSD </w:t>
            </w:r>
          </w:p>
        </w:tc>
        <w:tc>
          <w:tcPr>
            <w:tcW w:w="986" w:type="dxa"/>
            <w:tcBorders>
              <w:top w:val="single" w:sz="3" w:space="0" w:color="000000"/>
              <w:left w:val="single" w:sz="5" w:space="0" w:color="000000"/>
              <w:bottom w:val="single" w:sz="5" w:space="0" w:color="000000"/>
              <w:right w:val="single" w:sz="3" w:space="0" w:color="000000"/>
            </w:tcBorders>
            <w:vAlign w:val="center"/>
          </w:tcPr>
          <w:p w:rsidR="00C96722" w:rsidRPr="002421E7" w:rsidRDefault="00C96722" w:rsidP="00FE2D76">
            <w:pPr>
              <w:spacing w:line="259" w:lineRule="auto"/>
              <w:ind w:right="17"/>
              <w:jc w:val="center"/>
              <w:rPr>
                <w:rFonts w:cs="Times New Roman"/>
                <w:szCs w:val="24"/>
              </w:rPr>
            </w:pPr>
            <w:r w:rsidRPr="002421E7">
              <w:rPr>
                <w:rFonts w:eastAsia="Times New Roman" w:cs="Times New Roman"/>
                <w:szCs w:val="24"/>
              </w:rPr>
              <w:t xml:space="preserve">QSX </w:t>
            </w:r>
          </w:p>
        </w:tc>
      </w:tr>
      <w:tr w:rsidR="00C96722" w:rsidRPr="002421E7" w:rsidTr="00FE2D76">
        <w:trPr>
          <w:trHeight w:val="449"/>
        </w:trPr>
        <w:tc>
          <w:tcPr>
            <w:tcW w:w="1210" w:type="dxa"/>
            <w:tcBorders>
              <w:top w:val="single" w:sz="5" w:space="0" w:color="000000"/>
              <w:left w:val="single" w:sz="3" w:space="0" w:color="000000"/>
              <w:bottom w:val="single" w:sz="3" w:space="0" w:color="000000"/>
              <w:right w:val="single" w:sz="5"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6"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8"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86" w:type="dxa"/>
            <w:tcBorders>
              <w:top w:val="single" w:sz="5"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7" w:line="270" w:lineRule="auto"/>
        <w:ind w:left="-5" w:right="96"/>
        <w:rPr>
          <w:szCs w:val="24"/>
        </w:rPr>
      </w:pPr>
      <w:r w:rsidRPr="002421E7">
        <w:rPr>
          <w:szCs w:val="24"/>
        </w:rPr>
        <w:t xml:space="preserve">Vysvetlivky: </w:t>
      </w:r>
    </w:p>
    <w:p w:rsidR="00C96722" w:rsidRPr="002421E7" w:rsidRDefault="00C96722" w:rsidP="00C96722">
      <w:pPr>
        <w:spacing w:after="33" w:line="270" w:lineRule="auto"/>
        <w:ind w:left="-5" w:right="96"/>
        <w:rPr>
          <w:szCs w:val="24"/>
        </w:rPr>
      </w:pPr>
      <w:r w:rsidRPr="002421E7">
        <w:rPr>
          <w:noProof/>
          <w:szCs w:val="24"/>
        </w:rPr>
        <mc:AlternateContent>
          <mc:Choice Requires="wpg">
            <w:drawing>
              <wp:anchor distT="0" distB="0" distL="114300" distR="114300" simplePos="0" relativeHeight="251663360" behindDoc="0" locked="0" layoutInCell="1" allowOverlap="1" wp14:anchorId="43F48AD2" wp14:editId="177E6E49">
                <wp:simplePos x="0" y="0"/>
                <wp:positionH relativeFrom="page">
                  <wp:posOffset>9488144</wp:posOffset>
                </wp:positionH>
                <wp:positionV relativeFrom="page">
                  <wp:posOffset>701954</wp:posOffset>
                </wp:positionV>
                <wp:extent cx="691185" cy="6155614"/>
                <wp:effectExtent l="0" t="0" r="0" b="0"/>
                <wp:wrapSquare wrapText="bothSides"/>
                <wp:docPr id="98093" name="Group 98093"/>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4561" name="Rectangle 4561"/>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4563" name="Shape 4563"/>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564" name="Rectangle 4564"/>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4</w:t>
                              </w:r>
                            </w:p>
                          </w:txbxContent>
                        </wps:txbx>
                        <wps:bodyPr horzOverflow="overflow" vert="horz" lIns="0" tIns="0" rIns="0" bIns="0" rtlCol="0">
                          <a:noAutofit/>
                        </wps:bodyPr>
                      </wps:wsp>
                      <wps:wsp>
                        <wps:cNvPr id="4565" name="Rectangle 4565"/>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43F48AD2" id="Group 98093" o:spid="_x0000_s1040" style="position:absolute;left:0;text-align:left;margin-left:747.1pt;margin-top:55.25pt;width:54.4pt;height:484.7pt;z-index:251663360;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">
                <v:rect id="Rectangle 4561" o:spid="_x0000_s1041"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VfsMA&#10;AADdAAAADwAAAGRycy9kb3ducmV2LnhtbESP0YrCMBRE3xf8h3AF39ZUcUWqUUQpCD50V/2AS3Nt&#10;qs1NaWKtf28WFvZxmJkzzGrT21p01PrKsYLJOAFBXDhdcangcs4+FyB8QNZYOyYFL/KwWQ8+Vphq&#10;9+Qf6k6hFBHCPkUFJoQmldIXhiz6sWuIo3d1rcUQZVtK3eIzwm0tp0kylxYrjgsGG9oZKu6nh1WQ&#10;33Oz76rsUt6OXtN37vZZOCg1GvbbJYhAffgP/7UPWsHsaz6B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VVfsMAAADdAAAADwAAAAAAAAAAAAAAAACYAgAAZHJzL2Rv&#10;d25yZXYueG1sUEsFBgAAAAAEAAQA9QAAAIgDAAAAAA==&#10;" filled="f" stroked="f">
                  <v:textbox inset="0,0,0,0">
                    <w:txbxContent>
                      <w:p w:rsidR="00C96722" w:rsidRDefault="00C96722" w:rsidP="00C96722">
                        <w:pPr>
                          <w:spacing w:after="160" w:line="259" w:lineRule="auto"/>
                        </w:pPr>
                        <w:r>
                          <w:t>ZbierkazákonovSlovenskejrepubliky</w:t>
                        </w:r>
                      </w:p>
                    </w:txbxContent>
                  </v:textbox>
                </v:rect>
                <v:shape id="Shape 4563" o:spid="_x0000_s1042"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HLMYA&#10;AADdAAAADwAAAGRycy9kb3ducmV2LnhtbESP3WrCQBSE7wXfYTlC73TjXyjRVUQULLQUo5T27pA9&#10;JsHs2ZBdY3z7bkHo5TAz3zDLdWcq0VLjSssKxqMIBHFmdcm5gvNpP3wF4TyyxsoyKXiQg/Wq31ti&#10;ou2dj9SmPhcBwi5BBYX3dSKlywoy6Ea2Jg7exTYGfZBNLnWD9wA3lZxEUSwNlhwWCqxpW1B2TW9G&#10;wdv75+7jK3vI2OrzrKwP3+3txyr1Mug2CxCeOv8ffrYPWsFsHk/h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HLMYAAADdAAAADwAAAAAAAAAAAAAAAACYAgAAZHJz&#10;L2Rvd25yZXYueG1sUEsFBgAAAAAEAAQA9QAAAIsDAAAAAA==&#10;" path="m,l,6155614e" filled="f" strokeweight="0">
                  <v:stroke miterlimit="83231f" joinstyle="miter"/>
                  <v:path arrowok="t" textboxrect="0,0,0,6155614"/>
                </v:shape>
                <v:rect id="Rectangle 4564" o:spid="_x0000_s1043"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25sUA&#10;AADdAAAADwAAAGRycy9kb3ducmV2LnhtbESPwWrDMBBE74X8g9hAbo2ckprgRjElxmDowW2SD1is&#10;reXGWhlLdZy/rwqFHoeZecPs89n2YqLRd44VbNYJCOLG6Y5bBZdz+bgD4QOyxt4xKbiTh/yweNhj&#10;pt2NP2g6hVZECPsMFZgQhkxK3xiy6NduII7epxsthijHVuoRbxFue/mUJKm02HFcMDjQ0VBzPX1b&#10;BfW1NsXUlZf2681req9dUYZKqdVyfn0BEWgO/+G/dqUVbJ/T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vbm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4</w:t>
                        </w:r>
                      </w:p>
                    </w:txbxContent>
                  </v:textbox>
                </v:rect>
                <v:rect id="Rectangle 4565" o:spid="_x0000_s1044"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TfcMA&#10;AADdAAAADwAAAGRycy9kb3ducmV2LnhtbESP0YrCMBRE3xf8h3AF39ZUUVmqUUQpCD7Udf2AS3Nt&#10;qs1NaWKtf79ZEPZxmJkzzGrT21p01PrKsYLJOAFBXDhdcang8pN9foHwAVlj7ZgUvMjDZj34WGGq&#10;3ZO/qTuHUkQI+xQVmBCaVEpfGLLox64hjt7VtRZDlG0pdYvPCLe1nCbJQlqsOC4YbGhnqLifH1ZB&#10;fs/NvquyS3k7ek2n3O2zcFBqNOy3SxCB+vAffrcPWsFsvpjD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5TfcMAAADdAAAADwAAAAAAAAAAAAAAAACYAgAAZHJzL2Rv&#10;d25yZXYueG1sUEsFBgAAAAAEAAQA9QAAAIgDA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64384" behindDoc="0" locked="0" layoutInCell="1" allowOverlap="1" wp14:anchorId="6859B1BF" wp14:editId="5404D450">
                <wp:simplePos x="0" y="0"/>
                <wp:positionH relativeFrom="page">
                  <wp:posOffset>8946249</wp:posOffset>
                </wp:positionH>
                <wp:positionV relativeFrom="page">
                  <wp:posOffset>701954</wp:posOffset>
                </wp:positionV>
                <wp:extent cx="172339" cy="4333240"/>
                <wp:effectExtent l="0" t="0" r="0" b="0"/>
                <wp:wrapSquare wrapText="bothSides"/>
                <wp:docPr id="98094" name="Group 98094"/>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4566" name="Rectangle 4566"/>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DynamicResources\300d1846-6290-4b0e-a018-a818172a54a3_3.pdf</w:t>
                              </w:r>
                            </w:p>
                          </w:txbxContent>
                        </wps:txbx>
                        <wps:bodyPr horzOverflow="overflow" vert="horz" lIns="0" tIns="0" rIns="0" bIns="0" rtlCol="0">
                          <a:noAutofit/>
                        </wps:bodyPr>
                      </wps:wsp>
                    </wpg:wgp>
                  </a:graphicData>
                </a:graphic>
              </wp:anchor>
            </w:drawing>
          </mc:Choice>
          <mc:Fallback>
            <w:pict>
              <v:group w14:anchorId="6859B1BF" id="Group 98094" o:spid="_x0000_s1045" style="position:absolute;left:0;text-align:left;margin-left:704.45pt;margin-top:55.25pt;width:13.55pt;height:341.2pt;z-index:251664384;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">
                <v:rect id="Rectangle 4566" o:spid="_x0000_s1046"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NCsQA&#10;AADdAAAADwAAAGRycy9kb3ducmV2LnhtbESP0WrCQBRE3wv+w3IF3+pGaYNEVxElIPiQVv2AS/aa&#10;jWbvhuw2xr93C4U+DjNzhlltBtuInjpfO1YwmyYgiEuna64UXM75+wKED8gaG8ek4EkeNuvR2woz&#10;7R78Tf0pVCJC2GeowITQZlL60pBFP3UtcfSurrMYouwqqTt8RLht5DxJUmmx5rhgsKWdofJ++rEK&#10;inth9n2dX6rb0Wv6Ktw+DwelJuNhuwQRaAj/4b/2QSv4+ExT+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zQrEAAAA3QAAAA8AAAAAAAAAAAAAAAAAmAIAAGRycy9k&#10;b3ducmV2LnhtbFBLBQYAAAAABAAEAPUAAACJAwAAAAA=&#10;" filled="f" stroked="f">
                  <v:textbox inset="0,0,0,0">
                    <w:txbxContent>
                      <w:p w:rsidR="00C96722" w:rsidRDefault="00C96722" w:rsidP="00C96722">
                        <w:pPr>
                          <w:spacing w:after="160" w:line="259" w:lineRule="auto"/>
                        </w:pPr>
                        <w:r>
                          <w:rPr>
                            <w:color w:val="FFFFFF"/>
                          </w:rPr>
                          <w:t>DynamicResources\300d1846-6290-4b0e-a018-a818172a54a3_3.pdf</w:t>
                        </w:r>
                      </w:p>
                    </w:txbxContent>
                  </v:textbox>
                </v:rect>
                <w10:wrap type="square" anchorx="page" anchory="page"/>
              </v:group>
            </w:pict>
          </mc:Fallback>
        </mc:AlternateContent>
      </w:r>
      <w:r w:rsidRPr="002421E7">
        <w:rPr>
          <w:szCs w:val="24"/>
        </w:rPr>
        <w:t xml:space="preserve">QVT alebo QST – celkové množstvo dodanej pitnej vody, ktoré sa vypočíta podľa vzorca QVT = QVP+QVA+QVV+QVO alebo celkové množstvo odvedenej a čistenej odpadovej vody, okrem  množstva vody, ktoré súvisí s vývozom a likvidáciou obsahu žúmp a septikov v čistiarni odpadovej vody, ktoré sa vypočíta podľa vzorca QST = QSP + QSA + QSC + QSR+ QSO + QSZ  QVP alebo QSP – množstvo pitnej vody, ktoré regulovaný subjekt spotrebuje na inú ako regulovanú činnosť, napríklad v školiacich a rekreačných zariadeniach a pod. alebo množstvo vlastnej produkcie odpadovej vody regulovaného subjektu z inej ako regulovanej činnosti </w:t>
      </w:r>
    </w:p>
    <w:p w:rsidR="00C96722" w:rsidRPr="002421E7" w:rsidRDefault="00C96722" w:rsidP="00C96722">
      <w:pPr>
        <w:spacing w:after="33" w:line="270" w:lineRule="auto"/>
        <w:ind w:left="-5" w:right="96"/>
        <w:rPr>
          <w:szCs w:val="24"/>
        </w:rPr>
      </w:pPr>
      <w:r w:rsidRPr="002421E7">
        <w:rPr>
          <w:szCs w:val="24"/>
        </w:rPr>
        <w:t xml:space="preserve">QVA alebo QSA – množstvo pitnej vody dodanej domácnostiam a ostatným odberateľom okrem QVO alebo množstvo odvedenej a čistenej odpadovej vody od domácností a ostatných producentov s výnimkou  QSR, QSO a QSZ </w:t>
      </w:r>
    </w:p>
    <w:p w:rsidR="00C96722" w:rsidRPr="002421E7" w:rsidRDefault="00C96722" w:rsidP="00C96722">
      <w:pPr>
        <w:spacing w:after="5" w:line="270" w:lineRule="auto"/>
        <w:ind w:left="-5" w:right="96"/>
        <w:rPr>
          <w:szCs w:val="24"/>
        </w:rPr>
      </w:pPr>
      <w:r w:rsidRPr="002421E7">
        <w:rPr>
          <w:szCs w:val="24"/>
        </w:rPr>
        <w:t xml:space="preserve">QVV – množstvo distribuovanej pitnej vody iným regulovaným subjektom </w:t>
      </w:r>
    </w:p>
    <w:p w:rsidR="00C96722" w:rsidRPr="002421E7" w:rsidRDefault="00C96722" w:rsidP="00C96722">
      <w:pPr>
        <w:spacing w:after="5" w:line="270" w:lineRule="auto"/>
        <w:ind w:left="-5" w:right="96"/>
        <w:rPr>
          <w:szCs w:val="24"/>
        </w:rPr>
      </w:pPr>
      <w:r w:rsidRPr="002421E7">
        <w:rPr>
          <w:szCs w:val="24"/>
        </w:rPr>
        <w:t xml:space="preserve">QSC – množstvo čistenej odpadovej vody privedenej do čistiarne odpadových vôd od iného regulovaného subjektu </w:t>
      </w:r>
    </w:p>
    <w:p w:rsidR="00C96722" w:rsidRPr="002421E7" w:rsidRDefault="00C96722" w:rsidP="00C96722">
      <w:pPr>
        <w:spacing w:after="5" w:line="270" w:lineRule="auto"/>
        <w:ind w:left="-5" w:right="96"/>
        <w:rPr>
          <w:szCs w:val="24"/>
        </w:rPr>
      </w:pPr>
      <w:r w:rsidRPr="002421E7">
        <w:rPr>
          <w:szCs w:val="24"/>
        </w:rPr>
        <w:t xml:space="preserve">QSR – množstvo odvedenej a čistenej odpadovej vody od iného regulovaného subjektu </w:t>
      </w:r>
    </w:p>
    <w:p w:rsidR="00C96722" w:rsidRPr="002421E7" w:rsidRDefault="00C96722" w:rsidP="00C96722">
      <w:pPr>
        <w:spacing w:after="28" w:line="270" w:lineRule="auto"/>
        <w:ind w:left="-5" w:right="96"/>
        <w:rPr>
          <w:szCs w:val="24"/>
        </w:rPr>
      </w:pPr>
      <w:r w:rsidRPr="002421E7">
        <w:rPr>
          <w:szCs w:val="24"/>
        </w:rPr>
        <w:t xml:space="preserve">QVO – množstvo pitnej vody dodanej domácnostiam a ostatným odberateľom (vyčlenené z QVD a QVX), ak je verejný vodovod prevádzkovaný na základe zmluvného vzťahu regulovaného subjektu s vlastníkom verejného vodovodu (obcou) </w:t>
      </w:r>
    </w:p>
    <w:p w:rsidR="00C96722" w:rsidRPr="002421E7" w:rsidRDefault="00C96722" w:rsidP="00C96722">
      <w:pPr>
        <w:spacing w:after="5" w:line="270" w:lineRule="auto"/>
        <w:ind w:left="-5" w:right="96"/>
        <w:rPr>
          <w:szCs w:val="24"/>
        </w:rPr>
      </w:pPr>
      <w:r w:rsidRPr="002421E7">
        <w:rPr>
          <w:szCs w:val="24"/>
        </w:rPr>
        <w:t xml:space="preserve">QSO – množstvo odvedenej a čistenej odpadovej vody  (vyčlenené z QSD a QSX okrem QSZ) zodpovedajúce oprávneným nákladom uplatneným v kalkulácii ekonomicky oprávnených nákladov (príloha č. 5 alebo príloha č.10), ak je verejná kanalizácia prevádzkovaná na základe zmluvného vzťahu s iným vlastníkom (obcou) </w:t>
      </w:r>
    </w:p>
    <w:p w:rsidR="00C96722" w:rsidRPr="002421E7" w:rsidRDefault="00C96722" w:rsidP="00C96722">
      <w:pPr>
        <w:spacing w:after="35" w:line="270" w:lineRule="auto"/>
        <w:ind w:left="-5" w:right="96"/>
        <w:rPr>
          <w:szCs w:val="24"/>
        </w:rPr>
      </w:pPr>
      <w:r w:rsidRPr="002421E7">
        <w:rPr>
          <w:szCs w:val="24"/>
        </w:rPr>
        <w:t xml:space="preserve">QSZ – množstvo fakturovanej odpadovej vody z povrchového odtoku vyčlenené z QSD a QSX </w:t>
      </w:r>
    </w:p>
    <w:p w:rsidR="00C96722" w:rsidRPr="002421E7" w:rsidRDefault="00C96722" w:rsidP="00C96722">
      <w:pPr>
        <w:spacing w:after="687" w:line="270" w:lineRule="auto"/>
        <w:ind w:left="-5" w:right="96"/>
        <w:rPr>
          <w:szCs w:val="24"/>
        </w:rPr>
      </w:pPr>
      <w:r w:rsidRPr="002421E7">
        <w:rPr>
          <w:szCs w:val="24"/>
        </w:rPr>
        <w:t xml:space="preserve">QVD alebo QSD – množstvo pitnej vody dodanej domácnostiam alebo množstvo odpadovej vody odvedenej z domácností vrátane množstva fakturovanej odpadovej vody z povrchového odtoku QVX alebo QSX – množstvo pitnej vody dodanej ostatným odberateľom alebo množstvo odpadovej vody odvedenej od ostatných producentov vrátane množstva fakturovanej odpadovej vody z povrchového odtoku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after="22" w:line="259" w:lineRule="auto"/>
        <w:ind w:left="5023"/>
        <w:jc w:val="center"/>
        <w:rPr>
          <w:szCs w:val="24"/>
        </w:rPr>
      </w:pPr>
      <w:r w:rsidRPr="002421E7">
        <w:rPr>
          <w:b/>
          <w:szCs w:val="24"/>
        </w:rPr>
        <w:t xml:space="preserve"> </w:t>
      </w:r>
    </w:p>
    <w:p w:rsidR="00C96722" w:rsidRPr="002421E7" w:rsidRDefault="00C96722" w:rsidP="00C96722">
      <w:pPr>
        <w:spacing w:after="249" w:line="259" w:lineRule="auto"/>
        <w:ind w:left="-5" w:right="5101"/>
        <w:rPr>
          <w:szCs w:val="24"/>
        </w:rPr>
      </w:pPr>
      <w:r w:rsidRPr="002421E7">
        <w:rPr>
          <w:b/>
          <w:szCs w:val="24"/>
        </w:rPr>
        <w:t xml:space="preserve">Spoločné údaje </w:t>
      </w:r>
    </w:p>
    <w:p w:rsidR="00C96722" w:rsidRPr="002421E7" w:rsidRDefault="00C96722" w:rsidP="00C96722">
      <w:pPr>
        <w:spacing w:after="11" w:line="249" w:lineRule="auto"/>
        <w:ind w:left="-5"/>
        <w:rPr>
          <w:szCs w:val="24"/>
        </w:rPr>
      </w:pPr>
      <w:r w:rsidRPr="002421E7">
        <w:rPr>
          <w:szCs w:val="24"/>
        </w:rPr>
        <w:t xml:space="preserve">Názov a sídlo regulovaného subjektu: </w:t>
      </w:r>
    </w:p>
    <w:p w:rsidR="00C96722" w:rsidRPr="002421E7" w:rsidRDefault="00C96722" w:rsidP="00C96722">
      <w:pPr>
        <w:spacing w:after="11" w:line="249" w:lineRule="auto"/>
        <w:ind w:left="-5"/>
        <w:rPr>
          <w:szCs w:val="24"/>
        </w:rPr>
      </w:pPr>
      <w:r w:rsidRPr="002421E7">
        <w:rPr>
          <w:szCs w:val="24"/>
        </w:rPr>
        <w:t xml:space="preserve">Tabuľka č. 1 </w:t>
      </w:r>
    </w:p>
    <w:tbl>
      <w:tblPr>
        <w:tblStyle w:val="TableGrid"/>
        <w:tblW w:w="11303" w:type="dxa"/>
        <w:tblInd w:w="96" w:type="dxa"/>
        <w:tblCellMar>
          <w:top w:w="37" w:type="dxa"/>
          <w:left w:w="92" w:type="dxa"/>
          <w:right w:w="66" w:type="dxa"/>
        </w:tblCellMar>
        <w:tblLook w:val="04A0" w:firstRow="1" w:lastRow="0" w:firstColumn="1" w:lastColumn="0" w:noHBand="0" w:noVBand="1"/>
      </w:tblPr>
      <w:tblGrid>
        <w:gridCol w:w="645"/>
        <w:gridCol w:w="659"/>
        <w:gridCol w:w="1161"/>
        <w:gridCol w:w="688"/>
        <w:gridCol w:w="1161"/>
        <w:gridCol w:w="687"/>
        <w:gridCol w:w="1161"/>
        <w:gridCol w:w="743"/>
        <w:gridCol w:w="1161"/>
        <w:gridCol w:w="1438"/>
        <w:gridCol w:w="1142"/>
        <w:gridCol w:w="904"/>
      </w:tblGrid>
      <w:tr w:rsidR="00C96722" w:rsidRPr="002421E7" w:rsidTr="00FE2D76">
        <w:trPr>
          <w:trHeight w:val="720"/>
        </w:trPr>
        <w:tc>
          <w:tcPr>
            <w:tcW w:w="869"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816" w:type="dxa"/>
            <w:gridSpan w:val="2"/>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Priemerný počet zamestnancov </w:t>
            </w:r>
          </w:p>
        </w:tc>
        <w:tc>
          <w:tcPr>
            <w:tcW w:w="191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24" w:line="244" w:lineRule="auto"/>
              <w:jc w:val="center"/>
              <w:rPr>
                <w:rFonts w:cs="Times New Roman"/>
                <w:szCs w:val="24"/>
              </w:rPr>
            </w:pPr>
            <w:r w:rsidRPr="002421E7">
              <w:rPr>
                <w:rFonts w:eastAsia="Times New Roman" w:cs="Times New Roman"/>
                <w:szCs w:val="24"/>
              </w:rPr>
              <w:t xml:space="preserve">Priemerné osobné náklady na jedného zamestnanca za rok </w:t>
            </w:r>
          </w:p>
          <w:p w:rsidR="00C96722" w:rsidRPr="002421E7" w:rsidRDefault="00C96722" w:rsidP="00FE2D76">
            <w:pPr>
              <w:spacing w:line="259" w:lineRule="auto"/>
              <w:ind w:right="27"/>
              <w:jc w:val="center"/>
              <w:rPr>
                <w:rFonts w:cs="Times New Roman"/>
                <w:szCs w:val="24"/>
              </w:rPr>
            </w:pPr>
            <w:r w:rsidRPr="002421E7">
              <w:rPr>
                <w:rFonts w:eastAsia="Times New Roman" w:cs="Times New Roman"/>
                <w:szCs w:val="24"/>
              </w:rPr>
              <w:t xml:space="preserve">(v eurách/rok) </w:t>
            </w:r>
          </w:p>
        </w:tc>
        <w:tc>
          <w:tcPr>
            <w:tcW w:w="1916" w:type="dxa"/>
            <w:gridSpan w:val="2"/>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77" w:lineRule="auto"/>
              <w:ind w:left="11" w:right="2"/>
              <w:jc w:val="center"/>
              <w:rPr>
                <w:rFonts w:cs="Times New Roman"/>
                <w:szCs w:val="24"/>
              </w:rPr>
            </w:pPr>
            <w:r w:rsidRPr="002421E7">
              <w:rPr>
                <w:rFonts w:eastAsia="Times New Roman" w:cs="Times New Roman"/>
                <w:szCs w:val="24"/>
              </w:rPr>
              <w:t xml:space="preserve">Priemerná mesačná mzda na jedného zamestnanca </w:t>
            </w:r>
          </w:p>
          <w:p w:rsidR="00C96722" w:rsidRPr="002421E7" w:rsidRDefault="00C96722" w:rsidP="00FE2D76">
            <w:pPr>
              <w:spacing w:line="259" w:lineRule="auto"/>
              <w:ind w:right="29"/>
              <w:jc w:val="center"/>
              <w:rPr>
                <w:rFonts w:cs="Times New Roman"/>
                <w:szCs w:val="24"/>
              </w:rPr>
            </w:pPr>
            <w:r w:rsidRPr="002421E7">
              <w:rPr>
                <w:rFonts w:eastAsia="Times New Roman" w:cs="Times New Roman"/>
                <w:szCs w:val="24"/>
              </w:rPr>
              <w:t xml:space="preserve">(v eurách/mesiac) </w:t>
            </w:r>
          </w:p>
        </w:tc>
        <w:tc>
          <w:tcPr>
            <w:tcW w:w="191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29" w:line="238" w:lineRule="auto"/>
              <w:ind w:left="235" w:right="232"/>
              <w:jc w:val="center"/>
              <w:rPr>
                <w:rFonts w:cs="Times New Roman"/>
                <w:szCs w:val="24"/>
              </w:rPr>
            </w:pPr>
            <w:r w:rsidRPr="002421E7">
              <w:rPr>
                <w:rFonts w:eastAsia="Times New Roman" w:cs="Times New Roman"/>
                <w:szCs w:val="24"/>
              </w:rPr>
              <w:t xml:space="preserve">Produktivita práce (z tržieb) na jedného zamestnanca za rok </w:t>
            </w:r>
          </w:p>
          <w:p w:rsidR="00C96722" w:rsidRPr="002421E7" w:rsidRDefault="00C96722" w:rsidP="00FE2D76">
            <w:pPr>
              <w:spacing w:line="259" w:lineRule="auto"/>
              <w:ind w:right="26"/>
              <w:jc w:val="center"/>
              <w:rPr>
                <w:rFonts w:cs="Times New Roman"/>
                <w:szCs w:val="24"/>
              </w:rPr>
            </w:pPr>
            <w:r w:rsidRPr="002421E7">
              <w:rPr>
                <w:rFonts w:eastAsia="Times New Roman" w:cs="Times New Roman"/>
                <w:szCs w:val="24"/>
              </w:rPr>
              <w:t xml:space="preserve">(v eurách/rok) </w:t>
            </w:r>
          </w:p>
        </w:tc>
        <w:tc>
          <w:tcPr>
            <w:tcW w:w="2871"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45" w:right="574"/>
              <w:jc w:val="center"/>
              <w:rPr>
                <w:rFonts w:cs="Times New Roman"/>
                <w:szCs w:val="24"/>
              </w:rPr>
            </w:pPr>
            <w:r w:rsidRPr="002421E7">
              <w:rPr>
                <w:rFonts w:eastAsia="Times New Roman" w:cs="Times New Roman"/>
                <w:szCs w:val="24"/>
              </w:rPr>
              <w:t>Objem odvedenej  a čistenej odpadovej vody (v m</w:t>
            </w:r>
            <w:r w:rsidRPr="002421E7">
              <w:rPr>
                <w:rFonts w:eastAsia="Times New Roman" w:cs="Times New Roman"/>
                <w:szCs w:val="24"/>
                <w:vertAlign w:val="superscript"/>
              </w:rPr>
              <w:t>3</w:t>
            </w:r>
            <w:r w:rsidRPr="002421E7">
              <w:rPr>
                <w:rFonts w:eastAsia="Times New Roman" w:cs="Times New Roman"/>
                <w:szCs w:val="24"/>
              </w:rPr>
              <w:t xml:space="preserve">) </w:t>
            </w:r>
          </w:p>
        </w:tc>
      </w:tr>
      <w:tr w:rsidR="00C96722" w:rsidRPr="002421E7" w:rsidTr="00FE2D76">
        <w:trPr>
          <w:trHeight w:val="359"/>
        </w:trPr>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8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Pitná voda </w:t>
            </w: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95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29"/>
              <w:jc w:val="center"/>
              <w:rPr>
                <w:rFonts w:cs="Times New Roman"/>
                <w:szCs w:val="24"/>
              </w:rPr>
            </w:pPr>
            <w:r w:rsidRPr="002421E7">
              <w:rPr>
                <w:rFonts w:eastAsia="Times New Roman" w:cs="Times New Roman"/>
                <w:szCs w:val="24"/>
              </w:rPr>
              <w:t xml:space="preserve">Pitná voda </w:t>
            </w:r>
          </w:p>
        </w:tc>
        <w:tc>
          <w:tcPr>
            <w:tcW w:w="957"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95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28"/>
              <w:jc w:val="center"/>
              <w:rPr>
                <w:rFonts w:cs="Times New Roman"/>
                <w:szCs w:val="24"/>
              </w:rPr>
            </w:pPr>
            <w:r w:rsidRPr="002421E7">
              <w:rPr>
                <w:rFonts w:eastAsia="Times New Roman" w:cs="Times New Roman"/>
                <w:szCs w:val="24"/>
              </w:rPr>
              <w:t xml:space="preserve">Pitná voda </w:t>
            </w:r>
          </w:p>
        </w:tc>
        <w:tc>
          <w:tcPr>
            <w:tcW w:w="957"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95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28"/>
              <w:jc w:val="center"/>
              <w:rPr>
                <w:rFonts w:cs="Times New Roman"/>
                <w:szCs w:val="24"/>
              </w:rPr>
            </w:pPr>
            <w:r w:rsidRPr="002421E7">
              <w:rPr>
                <w:rFonts w:eastAsia="Times New Roman" w:cs="Times New Roman"/>
                <w:szCs w:val="24"/>
              </w:rPr>
              <w:t xml:space="preserve">Pitná voda </w:t>
            </w:r>
          </w:p>
        </w:tc>
        <w:tc>
          <w:tcPr>
            <w:tcW w:w="957"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1177"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Z povrchového odtoku fakturovaná </w:t>
            </w:r>
          </w:p>
        </w:tc>
        <w:tc>
          <w:tcPr>
            <w:tcW w:w="82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8"/>
              <w:rPr>
                <w:rFonts w:cs="Times New Roman"/>
                <w:szCs w:val="24"/>
              </w:rPr>
            </w:pPr>
            <w:r w:rsidRPr="002421E7">
              <w:rPr>
                <w:rFonts w:eastAsia="Times New Roman" w:cs="Times New Roman"/>
                <w:szCs w:val="24"/>
              </w:rPr>
              <w:t xml:space="preserve">Nečistená </w:t>
            </w:r>
          </w:p>
        </w:tc>
        <w:tc>
          <w:tcPr>
            <w:tcW w:w="865"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28"/>
              <w:jc w:val="center"/>
              <w:rPr>
                <w:rFonts w:cs="Times New Roman"/>
                <w:szCs w:val="24"/>
              </w:rPr>
            </w:pPr>
            <w:r w:rsidRPr="002421E7">
              <w:rPr>
                <w:rFonts w:eastAsia="Times New Roman" w:cs="Times New Roman"/>
                <w:szCs w:val="24"/>
              </w:rPr>
              <w:t xml:space="preserve">Čistená </w:t>
            </w:r>
          </w:p>
        </w:tc>
      </w:tr>
      <w:tr w:rsidR="00C96722" w:rsidRPr="002421E7" w:rsidTr="00FE2D76">
        <w:trPr>
          <w:trHeight w:val="388"/>
        </w:trPr>
        <w:tc>
          <w:tcPr>
            <w:tcW w:w="8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2021</w:t>
            </w:r>
            <w:r w:rsidRPr="002421E7">
              <w:rPr>
                <w:rFonts w:eastAsia="Times New Roman" w:cs="Times New Roman"/>
                <w:color w:val="FF0000"/>
                <w:szCs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392"/>
        </w:trPr>
        <w:tc>
          <w:tcPr>
            <w:tcW w:w="8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8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5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2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6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5" w:line="270" w:lineRule="auto"/>
        <w:ind w:left="-5" w:right="315"/>
        <w:rPr>
          <w:szCs w:val="24"/>
        </w:rPr>
      </w:pPr>
      <w:r w:rsidRPr="002421E7">
        <w:rPr>
          <w:szCs w:val="24"/>
        </w:rPr>
        <w:t xml:space="preserve">Vysvetlivky: V stĺpci „Priemerný počet zamestnancov“ sa uvádza priemerný počet zamestnancov, ktorí zabezpečujú výlučne regulované činnosti a podiel režijných zamestnancov v pomere, v akom sú tržby z jednotlivých regulovaných činností k celkovým tržbám regulovaného subjektu. </w:t>
      </w:r>
    </w:p>
    <w:p w:rsidR="00C96722" w:rsidRPr="002421E7" w:rsidRDefault="00C96722" w:rsidP="00C96722">
      <w:pPr>
        <w:spacing w:after="238" w:line="270" w:lineRule="auto"/>
        <w:ind w:left="-5" w:right="96"/>
        <w:rPr>
          <w:szCs w:val="24"/>
        </w:rPr>
      </w:pPr>
      <w:r w:rsidRPr="002421E7">
        <w:rPr>
          <w:noProof/>
          <w:szCs w:val="24"/>
        </w:rPr>
        <mc:AlternateContent>
          <mc:Choice Requires="wpg">
            <w:drawing>
              <wp:anchor distT="0" distB="0" distL="114300" distR="114300" simplePos="0" relativeHeight="251665408" behindDoc="0" locked="0" layoutInCell="1" allowOverlap="1" wp14:anchorId="5851D86D" wp14:editId="56E8C5DB">
                <wp:simplePos x="0" y="0"/>
                <wp:positionH relativeFrom="page">
                  <wp:posOffset>9488144</wp:posOffset>
                </wp:positionH>
                <wp:positionV relativeFrom="page">
                  <wp:posOffset>701954</wp:posOffset>
                </wp:positionV>
                <wp:extent cx="691185" cy="6155614"/>
                <wp:effectExtent l="0" t="0" r="0" b="0"/>
                <wp:wrapSquare wrapText="bothSides"/>
                <wp:docPr id="102841" name="Group 102841"/>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4932" name="Rectangle 4932"/>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4934" name="Shape 4934"/>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935" name="Rectangle 4935"/>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5</w:t>
                              </w:r>
                            </w:p>
                          </w:txbxContent>
                        </wps:txbx>
                        <wps:bodyPr horzOverflow="overflow" vert="horz" lIns="0" tIns="0" rIns="0" bIns="0" rtlCol="0">
                          <a:noAutofit/>
                        </wps:bodyPr>
                      </wps:wsp>
                      <wps:wsp>
                        <wps:cNvPr id="4936" name="Rectangle 4936"/>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851D86D" id="Group 102841" o:spid="_x0000_s1047" style="position:absolute;left:0;text-align:left;margin-left:747.1pt;margin-top:55.25pt;width:54.4pt;height:484.7pt;z-index:251665408;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">
                <v:rect id="Rectangle 4932" o:spid="_x0000_s1048"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RPsUA&#10;AADdAAAADwAAAGRycy9kb3ducmV2LnhtbESP0WrCQBRE34X+w3ILfdONVsRGVymVgNCHaOoHXLLX&#10;bDR7N2S3Mf37riD4OMzMGWa9HWwjeup87VjBdJKAIC6drrlScPrJxksQPiBrbByTgj/ysN28jNaY&#10;anfjI/VFqESEsE9RgQmhTaX0pSGLfuJa4uidXWcxRNlVUnd4i3DbyFmSLKTFmuOCwZa+DJXX4tcq&#10;yK+52fV1dqou317TIXe7LOyVensdPlcgAg3hGX6091rB/ON9B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RE+xQAAAN0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4934" o:spid="_x0000_s1049"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b8YA&#10;AADdAAAADwAAAGRycy9kb3ducmV2LnhtbESPQWvCQBSE7wX/w/KE3upGDaIxGylFwUJLqYro7ZF9&#10;JsHs25BdY/z33UKhx2FmvmHSVW9q0VHrKssKxqMIBHFudcWFgsN+8zIH4TyyxtoyKXiQg1U2eEox&#10;0fbO39TtfCEChF2CCkrvm0RKl5dk0I1sQxy8i20N+iDbQuoW7wFuajmJopk0WHFYKLGht5Ly6+5m&#10;FLx/fK0/j/lDzqw+xFWzPXW3s1Xqedi/LkF46v1/+K+91QrixTS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Fb8YAAADdAAAADwAAAAAAAAAAAAAAAACYAgAAZHJz&#10;L2Rvd25yZXYueG1sUEsFBgAAAAAEAAQA9QAAAIsDAAAAAA==&#10;" path="m,l,6155614e" filled="f" strokeweight="0">
                  <v:stroke miterlimit="83231f" joinstyle="miter"/>
                  <v:path arrowok="t" textboxrect="0,0,0,6155614"/>
                </v:shape>
                <v:rect id="Rectangle 4935" o:spid="_x0000_s1050"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JSsUA&#10;AADdAAAADwAAAGRycy9kb3ducmV2LnhtbESP3WrCQBSE74W+w3IKvaub/qLRjRQlIHgRtT7AIXvM&#10;psmeDdk1pm/vFgpeDjPzDbNcjbYVA/W+dqzgZZqAIC6drrlScPrOn2cgfEDW2DomBb/kYZU9TJaY&#10;anflAw3HUIkIYZ+iAhNCl0rpS0MW/dR1xNE7u95iiLKvpO7xGuG2la9J8ikt1hwXDHa0NlQ2x4tV&#10;UDSF2Qx1fqp+dl7TvnCbPGyVenocvxYgAo3hHv5vb7WC9/nbB/y9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IlK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5</w:t>
                        </w:r>
                      </w:p>
                    </w:txbxContent>
                  </v:textbox>
                </v:rect>
                <v:rect id="Rectangle 4936" o:spid="_x0000_s1051"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4XPcUA&#10;AADdAAAADwAAAGRycy9kb3ducmV2LnhtbESP0WrCQBRE3wv+w3IF3+qmtUhNsxFRAkIfYtUPuGRv&#10;s6nZuyG7jfHv3ULBx2FmzjDZerStGKj3jWMFL/MEBHHldMO1gvOpeH4H4QOyxtYxKbiRh3U+ecow&#10;1e7KXzQcQy0ihH2KCkwIXSqlrwxZ9HPXEUfv2/UWQ5R9LXWP1wi3rXxNkqW02HBcMNjR1lB1Of5a&#10;BeWlNLuhKc71z6fXdCjdrgh7pWbTcfMBItAYHuH/9l4reFst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hc9xQAAAN0AAAAPAAAAAAAAAAAAAAAAAJgCAABkcnMv&#10;ZG93bnJldi54bWxQSwUGAAAAAAQABAD1AAAAigM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66432" behindDoc="0" locked="0" layoutInCell="1" allowOverlap="1" wp14:anchorId="3AFB50DB" wp14:editId="5659A36B">
                <wp:simplePos x="0" y="0"/>
                <wp:positionH relativeFrom="page">
                  <wp:posOffset>8946249</wp:posOffset>
                </wp:positionH>
                <wp:positionV relativeFrom="page">
                  <wp:posOffset>701954</wp:posOffset>
                </wp:positionV>
                <wp:extent cx="172339" cy="4333240"/>
                <wp:effectExtent l="0" t="0" r="0" b="0"/>
                <wp:wrapSquare wrapText="bothSides"/>
                <wp:docPr id="102842" name="Group 102842"/>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4937" name="Rectangle 4937"/>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DynamicResources\300d1846-6290-4b0e-a018-a818172a54a3_4.pdf</w:t>
                              </w:r>
                            </w:p>
                          </w:txbxContent>
                        </wps:txbx>
                        <wps:bodyPr horzOverflow="overflow" vert="horz" lIns="0" tIns="0" rIns="0" bIns="0" rtlCol="0">
                          <a:noAutofit/>
                        </wps:bodyPr>
                      </wps:wsp>
                    </wpg:wgp>
                  </a:graphicData>
                </a:graphic>
              </wp:anchor>
            </w:drawing>
          </mc:Choice>
          <mc:Fallback>
            <w:pict>
              <v:group w14:anchorId="3AFB50DB" id="Group 102842" o:spid="_x0000_s1052" style="position:absolute;left:0;text-align:left;margin-left:704.45pt;margin-top:55.25pt;width:13.55pt;height:341.2pt;z-index:251666432;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">
                <v:rect id="Rectangle 4937" o:spid="_x0000_s1053"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ypsUA&#10;AADdAAAADwAAAGRycy9kb3ducmV2LnhtbESP3WrCQBSE74W+w3IKvaub/tBqdCNFCQheRK0PcMge&#10;s2myZ0N2jenbu4WCl8PMfMMsV6NtxUC9rx0reJkmIIhLp2uuFJy+8+cZCB+QNbaOScEveVhlD5Ml&#10;ptpd+UDDMVQiQtinqMCE0KVS+tKQRT91HXH0zq63GKLsK6l7vEa4beVrknxIizXHBYMdrQ2VzfFi&#10;FRRNYTZDnZ+qn53XtC/cJg9bpZ4ex68FiEBjuIf/21ut4H3+9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rKmxQAAAN0AAAAPAAAAAAAAAAAAAAAAAJgCAABkcnMv&#10;ZG93bnJldi54bWxQSwUGAAAAAAQABAD1AAAAigMAAAAA&#10;" filled="f" stroked="f">
                  <v:textbox inset="0,0,0,0">
                    <w:txbxContent>
                      <w:p w:rsidR="00C96722" w:rsidRDefault="00C96722" w:rsidP="00C96722">
                        <w:pPr>
                          <w:spacing w:after="160" w:line="259" w:lineRule="auto"/>
                        </w:pPr>
                        <w:r>
                          <w:rPr>
                            <w:color w:val="FFFFFF"/>
                          </w:rPr>
                          <w:t>DynamicResources\300d1846-6290-4b0e-a018-a818172a54a3_4.pdf</w:t>
                        </w:r>
                      </w:p>
                    </w:txbxContent>
                  </v:textbox>
                </v:rect>
                <w10:wrap type="square" anchorx="page" anchory="page"/>
              </v:group>
            </w:pict>
          </mc:Fallback>
        </mc:AlternateContent>
      </w:r>
      <w:r w:rsidRPr="002421E7">
        <w:rPr>
          <w:szCs w:val="24"/>
        </w:rPr>
        <w:t xml:space="preserve">V stĺpcoch „Pitná voda“ sa uvádzajú údaje, ktoré sa týkajú výroby, dodávky a distribúcie pitnej vody. V stĺpcoch „Odpadová voda“ sa uvádzajú údaje, ktoré sa týkajú odvádzania a čistenia odpadovej vody. </w:t>
      </w:r>
    </w:p>
    <w:p w:rsidR="00C96722" w:rsidRPr="002421E7" w:rsidRDefault="00C96722" w:rsidP="00C96722">
      <w:pPr>
        <w:spacing w:after="11" w:line="249" w:lineRule="auto"/>
        <w:ind w:left="-5"/>
        <w:rPr>
          <w:szCs w:val="24"/>
        </w:rPr>
      </w:pPr>
      <w:r w:rsidRPr="002421E7">
        <w:rPr>
          <w:szCs w:val="24"/>
        </w:rPr>
        <w:t xml:space="preserve">Tabuľka č. 2 </w:t>
      </w:r>
    </w:p>
    <w:tbl>
      <w:tblPr>
        <w:tblStyle w:val="TableGrid"/>
        <w:tblW w:w="11511" w:type="dxa"/>
        <w:tblInd w:w="55" w:type="dxa"/>
        <w:tblCellMar>
          <w:top w:w="70" w:type="dxa"/>
          <w:left w:w="59" w:type="dxa"/>
          <w:right w:w="23" w:type="dxa"/>
        </w:tblCellMar>
        <w:tblLook w:val="04A0" w:firstRow="1" w:lastRow="0" w:firstColumn="1" w:lastColumn="0" w:noHBand="0" w:noVBand="1"/>
      </w:tblPr>
      <w:tblGrid>
        <w:gridCol w:w="398"/>
        <w:gridCol w:w="1076"/>
        <w:gridCol w:w="1024"/>
        <w:gridCol w:w="1022"/>
        <w:gridCol w:w="970"/>
        <w:gridCol w:w="1024"/>
        <w:gridCol w:w="1022"/>
        <w:gridCol w:w="970"/>
        <w:gridCol w:w="1139"/>
        <w:gridCol w:w="1082"/>
        <w:gridCol w:w="1139"/>
        <w:gridCol w:w="1072"/>
      </w:tblGrid>
      <w:tr w:rsidR="00C96722" w:rsidRPr="002421E7" w:rsidTr="00FE2D76">
        <w:trPr>
          <w:trHeight w:val="647"/>
        </w:trPr>
        <w:tc>
          <w:tcPr>
            <w:tcW w:w="816" w:type="dxa"/>
            <w:vMerge w:val="restart"/>
            <w:tcBorders>
              <w:top w:val="single" w:sz="7" w:space="0" w:color="000000"/>
              <w:left w:val="single" w:sz="7"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vMerge w:val="restart"/>
            <w:tcBorders>
              <w:top w:val="single" w:sz="7"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39" w:lineRule="auto"/>
              <w:ind w:left="63" w:right="97"/>
              <w:jc w:val="center"/>
              <w:rPr>
                <w:rFonts w:cs="Times New Roman"/>
                <w:szCs w:val="24"/>
              </w:rPr>
            </w:pPr>
            <w:r w:rsidRPr="002421E7">
              <w:rPr>
                <w:rFonts w:eastAsia="Times New Roman" w:cs="Times New Roman"/>
                <w:szCs w:val="24"/>
              </w:rPr>
              <w:t xml:space="preserve">Celkový objem vody (odobratá z VZ a </w:t>
            </w:r>
          </w:p>
          <w:p w:rsidR="00C96722" w:rsidRPr="002421E7" w:rsidRDefault="00C96722" w:rsidP="00FE2D76">
            <w:pPr>
              <w:spacing w:line="259" w:lineRule="auto"/>
              <w:ind w:left="92" w:right="93"/>
              <w:jc w:val="center"/>
              <w:rPr>
                <w:rFonts w:cs="Times New Roman"/>
                <w:szCs w:val="24"/>
              </w:rPr>
            </w:pPr>
            <w:r w:rsidRPr="002421E7">
              <w:rPr>
                <w:rFonts w:eastAsia="Times New Roman" w:cs="Times New Roman"/>
                <w:szCs w:val="24"/>
              </w:rPr>
              <w:t>nakúpená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7"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970" w:type="dxa"/>
            <w:tcBorders>
              <w:top w:val="single" w:sz="7" w:space="0" w:color="000000"/>
              <w:left w:val="nil"/>
              <w:bottom w:val="single" w:sz="3" w:space="0" w:color="000000"/>
              <w:right w:val="nil"/>
            </w:tcBorders>
            <w:vAlign w:val="center"/>
          </w:tcPr>
          <w:p w:rsidR="00C96722" w:rsidRPr="002421E7" w:rsidRDefault="00C96722" w:rsidP="00FE2D76">
            <w:pPr>
              <w:spacing w:line="259" w:lineRule="auto"/>
              <w:ind w:right="38"/>
              <w:jc w:val="center"/>
              <w:rPr>
                <w:rFonts w:cs="Times New Roman"/>
                <w:szCs w:val="24"/>
              </w:rPr>
            </w:pPr>
            <w:r w:rsidRPr="002421E7">
              <w:rPr>
                <w:rFonts w:eastAsia="Times New Roman" w:cs="Times New Roman"/>
                <w:szCs w:val="24"/>
              </w:rPr>
              <w:t xml:space="preserve">Z toho </w:t>
            </w:r>
          </w:p>
        </w:tc>
        <w:tc>
          <w:tcPr>
            <w:tcW w:w="969" w:type="dxa"/>
            <w:tcBorders>
              <w:top w:val="single" w:sz="7"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907" w:type="dxa"/>
            <w:gridSpan w:val="3"/>
            <w:tcBorders>
              <w:top w:val="single" w:sz="7" w:space="0" w:color="000000"/>
              <w:left w:val="single" w:sz="3" w:space="0" w:color="000000"/>
              <w:bottom w:val="single" w:sz="3" w:space="0" w:color="000000"/>
              <w:right w:val="single" w:sz="7"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 Objem na účely kalkulácie ekonomicky oprávnených nákladov </w:t>
            </w:r>
          </w:p>
        </w:tc>
        <w:tc>
          <w:tcPr>
            <w:tcW w:w="1973" w:type="dxa"/>
            <w:gridSpan w:val="2"/>
            <w:tcBorders>
              <w:top w:val="single" w:sz="7" w:space="0" w:color="000000"/>
              <w:left w:val="single" w:sz="7" w:space="0" w:color="000000"/>
              <w:bottom w:val="single" w:sz="3" w:space="0" w:color="000000"/>
              <w:right w:val="single" w:sz="3" w:space="0" w:color="000000"/>
            </w:tcBorders>
            <w:vAlign w:val="center"/>
          </w:tcPr>
          <w:p w:rsidR="00C96722" w:rsidRPr="002421E7" w:rsidRDefault="00C96722" w:rsidP="00FE2D76">
            <w:pPr>
              <w:spacing w:line="259" w:lineRule="auto"/>
              <w:ind w:left="81" w:right="84"/>
              <w:jc w:val="center"/>
              <w:rPr>
                <w:rFonts w:cs="Times New Roman"/>
                <w:szCs w:val="24"/>
              </w:rPr>
            </w:pPr>
            <w:r w:rsidRPr="002421E7">
              <w:rPr>
                <w:rFonts w:eastAsia="Times New Roman" w:cs="Times New Roman"/>
                <w:szCs w:val="24"/>
              </w:rPr>
              <w:t xml:space="preserve">Počet odberateľov (dodávka pitnej vody) </w:t>
            </w:r>
          </w:p>
        </w:tc>
        <w:tc>
          <w:tcPr>
            <w:tcW w:w="1939" w:type="dxa"/>
            <w:gridSpan w:val="2"/>
            <w:tcBorders>
              <w:top w:val="single" w:sz="7" w:space="0" w:color="000000"/>
              <w:left w:val="single" w:sz="3" w:space="0" w:color="000000"/>
              <w:bottom w:val="single" w:sz="3" w:space="0" w:color="000000"/>
              <w:right w:val="single" w:sz="7"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Počet producentov (odvádzanie odpadovej vody) </w:t>
            </w:r>
          </w:p>
        </w:tc>
      </w:tr>
      <w:tr w:rsidR="00C96722" w:rsidRPr="002421E7" w:rsidTr="00FE2D76">
        <w:trPr>
          <w:trHeight w:val="655"/>
        </w:trPr>
        <w:tc>
          <w:tcPr>
            <w:tcW w:w="0" w:type="auto"/>
            <w:vMerge/>
            <w:tcBorders>
              <w:top w:val="nil"/>
              <w:left w:val="single" w:sz="7"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11"/>
              <w:jc w:val="center"/>
              <w:rPr>
                <w:rFonts w:cs="Times New Roman"/>
                <w:szCs w:val="24"/>
              </w:rPr>
            </w:pPr>
            <w:r w:rsidRPr="002421E7">
              <w:rPr>
                <w:rFonts w:eastAsia="Times New Roman" w:cs="Times New Roman"/>
                <w:szCs w:val="24"/>
              </w:rPr>
              <w:t>Objem podzemnej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7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13"/>
              <w:jc w:val="center"/>
              <w:rPr>
                <w:rFonts w:cs="Times New Roman"/>
                <w:szCs w:val="24"/>
              </w:rPr>
            </w:pPr>
            <w:r w:rsidRPr="002421E7">
              <w:rPr>
                <w:rFonts w:eastAsia="Times New Roman" w:cs="Times New Roman"/>
                <w:szCs w:val="24"/>
              </w:rPr>
              <w:t>Objem povrchovej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8"/>
              <w:jc w:val="center"/>
              <w:rPr>
                <w:rFonts w:cs="Times New Roman"/>
                <w:szCs w:val="24"/>
              </w:rPr>
            </w:pPr>
            <w:r w:rsidRPr="002421E7">
              <w:rPr>
                <w:rFonts w:eastAsia="Times New Roman" w:cs="Times New Roman"/>
                <w:szCs w:val="24"/>
              </w:rPr>
              <w:t>Objem nakúpenej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11"/>
              <w:jc w:val="center"/>
              <w:rPr>
                <w:rFonts w:cs="Times New Roman"/>
                <w:szCs w:val="24"/>
              </w:rPr>
            </w:pPr>
            <w:r w:rsidRPr="002421E7">
              <w:rPr>
                <w:rFonts w:eastAsia="Times New Roman" w:cs="Times New Roman"/>
                <w:szCs w:val="24"/>
              </w:rPr>
              <w:t>Objem podzemnej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13"/>
              <w:jc w:val="center"/>
              <w:rPr>
                <w:rFonts w:cs="Times New Roman"/>
                <w:szCs w:val="24"/>
              </w:rPr>
            </w:pPr>
            <w:r w:rsidRPr="002421E7">
              <w:rPr>
                <w:rFonts w:eastAsia="Times New Roman" w:cs="Times New Roman"/>
                <w:szCs w:val="24"/>
              </w:rPr>
              <w:t>Objem povrchovej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3" w:space="0" w:color="000000"/>
              <w:left w:val="single" w:sz="3" w:space="0" w:color="000000"/>
              <w:bottom w:val="single" w:sz="3" w:space="0" w:color="000000"/>
              <w:right w:val="single" w:sz="7" w:space="0" w:color="000000"/>
            </w:tcBorders>
          </w:tcPr>
          <w:p w:rsidR="00C96722" w:rsidRPr="002421E7" w:rsidRDefault="00C96722" w:rsidP="00FE2D76">
            <w:pPr>
              <w:spacing w:line="259" w:lineRule="auto"/>
              <w:ind w:firstLine="8"/>
              <w:jc w:val="center"/>
              <w:rPr>
                <w:rFonts w:cs="Times New Roman"/>
                <w:szCs w:val="24"/>
              </w:rPr>
            </w:pPr>
            <w:r w:rsidRPr="002421E7">
              <w:rPr>
                <w:rFonts w:eastAsia="Times New Roman" w:cs="Times New Roman"/>
                <w:szCs w:val="24"/>
              </w:rPr>
              <w:t>Objem nakúpenej vody (v m</w:t>
            </w:r>
            <w:r w:rsidRPr="002421E7">
              <w:rPr>
                <w:rFonts w:eastAsia="Times New Roman" w:cs="Times New Roman"/>
                <w:szCs w:val="24"/>
                <w:vertAlign w:val="superscript"/>
              </w:rPr>
              <w:t>3</w:t>
            </w:r>
            <w:r w:rsidRPr="002421E7">
              <w:rPr>
                <w:rFonts w:eastAsia="Times New Roman" w:cs="Times New Roman"/>
                <w:szCs w:val="24"/>
              </w:rPr>
              <w:t xml:space="preserve">) </w:t>
            </w:r>
          </w:p>
        </w:tc>
        <w:tc>
          <w:tcPr>
            <w:tcW w:w="969" w:type="dxa"/>
            <w:tcBorders>
              <w:top w:val="single" w:sz="3" w:space="0" w:color="000000"/>
              <w:left w:val="single" w:sz="7" w:space="0" w:color="000000"/>
              <w:bottom w:val="single" w:sz="3" w:space="0" w:color="000000"/>
              <w:right w:val="single" w:sz="3" w:space="0" w:color="000000"/>
            </w:tcBorders>
            <w:vAlign w:val="center"/>
          </w:tcPr>
          <w:p w:rsidR="00C96722" w:rsidRPr="002421E7" w:rsidRDefault="00C96722" w:rsidP="00FE2D76">
            <w:pPr>
              <w:spacing w:line="259" w:lineRule="auto"/>
              <w:ind w:left="55"/>
              <w:rPr>
                <w:rFonts w:cs="Times New Roman"/>
                <w:szCs w:val="24"/>
              </w:rPr>
            </w:pPr>
            <w:r w:rsidRPr="002421E7">
              <w:rPr>
                <w:rFonts w:eastAsia="Times New Roman" w:cs="Times New Roman"/>
                <w:szCs w:val="24"/>
              </w:rPr>
              <w:t xml:space="preserve">Domácnosti </w:t>
            </w:r>
          </w:p>
        </w:tc>
        <w:tc>
          <w:tcPr>
            <w:tcW w:w="10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Odberatelia okrem domácností </w:t>
            </w:r>
          </w:p>
        </w:tc>
        <w:tc>
          <w:tcPr>
            <w:tcW w:w="970"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55"/>
              <w:rPr>
                <w:rFonts w:cs="Times New Roman"/>
                <w:szCs w:val="24"/>
              </w:rPr>
            </w:pPr>
            <w:r w:rsidRPr="002421E7">
              <w:rPr>
                <w:rFonts w:eastAsia="Times New Roman" w:cs="Times New Roman"/>
                <w:szCs w:val="24"/>
              </w:rPr>
              <w:t xml:space="preserve">Domácnosti </w:t>
            </w:r>
          </w:p>
        </w:tc>
        <w:tc>
          <w:tcPr>
            <w:tcW w:w="969" w:type="dxa"/>
            <w:tcBorders>
              <w:top w:val="single" w:sz="3" w:space="0" w:color="000000"/>
              <w:left w:val="single" w:sz="3" w:space="0" w:color="000000"/>
              <w:bottom w:val="single" w:sz="3" w:space="0" w:color="000000"/>
              <w:right w:val="single" w:sz="7"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Producenti okrem domácností </w:t>
            </w:r>
          </w:p>
        </w:tc>
      </w:tr>
      <w:tr w:rsidR="00C96722" w:rsidRPr="002421E7" w:rsidTr="00FE2D76">
        <w:trPr>
          <w:trHeight w:val="455"/>
        </w:trPr>
        <w:tc>
          <w:tcPr>
            <w:tcW w:w="816" w:type="dxa"/>
            <w:tcBorders>
              <w:top w:val="single" w:sz="3" w:space="0" w:color="000000"/>
              <w:left w:val="single" w:sz="7"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7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7"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7"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7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3" w:space="0" w:color="000000"/>
              <w:left w:val="single" w:sz="3" w:space="0" w:color="000000"/>
              <w:bottom w:val="single" w:sz="3" w:space="0" w:color="000000"/>
              <w:right w:val="single" w:sz="7"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1218" w:line="270" w:lineRule="auto"/>
        <w:ind w:left="-5" w:right="96"/>
        <w:rPr>
          <w:szCs w:val="24"/>
        </w:rPr>
      </w:pPr>
      <w:r w:rsidRPr="002421E7">
        <w:rPr>
          <w:szCs w:val="24"/>
        </w:rPr>
        <w:t xml:space="preserve"> VZ – vodný zdroj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Dátum:</w:t>
      </w:r>
      <w:r w:rsidRPr="002421E7">
        <w:rPr>
          <w:b/>
          <w:szCs w:val="24"/>
        </w:rPr>
        <w:t xml:space="preserve"> </w:t>
      </w:r>
    </w:p>
    <w:p w:rsidR="00C96722" w:rsidRPr="002421E7" w:rsidRDefault="00C96722" w:rsidP="00C96722">
      <w:pPr>
        <w:spacing w:after="14" w:line="259" w:lineRule="auto"/>
        <w:ind w:left="5329"/>
        <w:jc w:val="center"/>
        <w:rPr>
          <w:szCs w:val="24"/>
        </w:rPr>
      </w:pPr>
      <w:r w:rsidRPr="002421E7">
        <w:rPr>
          <w:b/>
          <w:szCs w:val="24"/>
        </w:rPr>
        <w:t xml:space="preserve"> </w:t>
      </w:r>
    </w:p>
    <w:p w:rsidR="00C96722" w:rsidRPr="002421E7" w:rsidRDefault="00C96722" w:rsidP="00C96722">
      <w:pPr>
        <w:spacing w:line="259" w:lineRule="auto"/>
        <w:ind w:left="-5" w:right="3204"/>
        <w:rPr>
          <w:szCs w:val="24"/>
        </w:rPr>
      </w:pPr>
      <w:r w:rsidRPr="002421E7">
        <w:rPr>
          <w:noProof/>
          <w:szCs w:val="24"/>
        </w:rPr>
        <mc:AlternateContent>
          <mc:Choice Requires="wpg">
            <w:drawing>
              <wp:anchor distT="0" distB="0" distL="114300" distR="114300" simplePos="0" relativeHeight="251667456" behindDoc="0" locked="0" layoutInCell="1" allowOverlap="1" wp14:anchorId="47DF331C" wp14:editId="58B8A0F2">
                <wp:simplePos x="0" y="0"/>
                <wp:positionH relativeFrom="page">
                  <wp:posOffset>9488144</wp:posOffset>
                </wp:positionH>
                <wp:positionV relativeFrom="page">
                  <wp:posOffset>701954</wp:posOffset>
                </wp:positionV>
                <wp:extent cx="691185" cy="6155614"/>
                <wp:effectExtent l="0" t="0" r="0" b="0"/>
                <wp:wrapSquare wrapText="bothSides"/>
                <wp:docPr id="102956" name="Group 102956"/>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5453" name="Rectangle 5453"/>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5455" name="Shape 5455"/>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456" name="Rectangle 5456"/>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6</w:t>
                              </w:r>
                            </w:p>
                          </w:txbxContent>
                        </wps:txbx>
                        <wps:bodyPr horzOverflow="overflow" vert="horz" lIns="0" tIns="0" rIns="0" bIns="0" rtlCol="0">
                          <a:noAutofit/>
                        </wps:bodyPr>
                      </wps:wsp>
                      <wps:wsp>
                        <wps:cNvPr id="5457" name="Rectangle 5457"/>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47DF331C" id="Group 102956" o:spid="_x0000_s1054" style="position:absolute;left:0;text-align:left;margin-left:747.1pt;margin-top:55.25pt;width:54.4pt;height:484.7pt;z-index:251667456;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">
                <v:rect id="Rectangle 5453" o:spid="_x0000_s1055"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QC8UA&#10;AADdAAAADwAAAGRycy9kb3ducmV2LnhtbESP0WrCQBRE3wv+w3IF3+qmtRZJsxFRAkIfYtUPuGRv&#10;s6nZuyG7jfHv3ULBx2FmzjDZerStGKj3jWMFL/MEBHHldMO1gvOpeF6B8AFZY+uYFNzIwzqfPGWY&#10;anflLxqOoRYRwj5FBSaELpXSV4Ys+rnriKP37XqLIcq+lrrHa4TbVr4mybu02HBcMNjR1lB1Of5a&#10;BeWlNLuhKc71z6fXdCjdrgh7pWbTcfMBItAYHuH/9l4rWL4tF/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VALxQAAAN0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5455" o:spid="_x0000_s1056"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sYA&#10;AADdAAAADwAAAGRycy9kb3ducmV2LnhtbESP3YrCMBSE7wXfIRxh7zRVrEjXKIu44MKK+IOsd4fm&#10;2JZtTkoTa317IwheDjPzDTNbtKYUDdWusKxgOIhAEKdWF5wpOB6++1MQziNrLC2Tgjs5WMy7nRkm&#10;2t54R83eZyJA2CWoIPe+SqR0aU4G3cBWxMG72NqgD7LOpK7xFuCmlKMomkiDBYeFHCta5pT+769G&#10;wc/vdrU5pXc5sfo4Lqr1X3M9W6U+eu3XJwhPrX+HX+21VhCP4xieb8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EWsYAAADdAAAADwAAAAAAAAAAAAAAAACYAgAAZHJz&#10;L2Rvd25yZXYueG1sUEsFBgAAAAAEAAQA9QAAAIsDAAAAAA==&#10;" path="m,l,6155614e" filled="f" strokeweight="0">
                  <v:stroke miterlimit="83231f" joinstyle="miter"/>
                  <v:path arrowok="t" textboxrect="0,0,0,6155614"/>
                </v:shape>
                <v:rect id="Rectangle 5456" o:spid="_x0000_s1057"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zk8MA&#10;AADdAAAADwAAAGRycy9kb3ducmV2LnhtbESP0YrCMBRE3xf8h3AF39ZUUVmqUUQpCD7Udf2AS3Nt&#10;qs1NaWKtf79ZEPZxmJkzzGrT21p01PrKsYLJOAFBXDhdcang8pN9foHwAVlj7ZgUvMjDZj34WGGq&#10;3ZO/qTuHUkQI+xQVmBCaVEpfGLLox64hjt7VtRZDlG0pdYvPCLe1nCbJQlqsOC4YbGhnqLifH1ZB&#10;fs/NvquyS3k7ek2n3O2zcFBqNOy3SxCB+vAffrcPWsF8Nl/A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rzk8MAAADdAAAADwAAAAAAAAAAAAAAAACYAgAAZHJzL2Rv&#10;d25yZXYueG1sUEsFBgAAAAAEAAQA9QAAAIgDAAAAAA==&#10;" filled="f" stroked="f">
                  <v:textbox inset="0,0,0,0">
                    <w:txbxContent>
                      <w:p w:rsidR="00C96722" w:rsidRDefault="00C96722" w:rsidP="00C96722">
                        <w:pPr>
                          <w:spacing w:after="160" w:line="259" w:lineRule="auto"/>
                        </w:pPr>
                        <w:r>
                          <w:rPr>
                            <w:b/>
                          </w:rPr>
                          <w:t>Prílohač.</w:t>
                        </w:r>
                        <w:r>
                          <w:rPr>
                            <w:b/>
                            <w:spacing w:val="-337"/>
                          </w:rPr>
                          <w:t xml:space="preserve"> </w:t>
                        </w:r>
                        <w:r>
                          <w:rPr>
                            <w:b/>
                          </w:rPr>
                          <w:t>6</w:t>
                        </w:r>
                      </w:p>
                    </w:txbxContent>
                  </v:textbox>
                </v:rect>
                <v:rect id="Rectangle 5457" o:spid="_x0000_s1058"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WCMQA&#10;AADdAAAADwAAAGRycy9kb3ducmV2LnhtbESP0WrCQBRE3wv+w3IF3+rGoq1EVxElIPiQVv2AS/aa&#10;jWbvhuw2pn/fFQQfh5k5wyzXva1FR62vHCuYjBMQxIXTFZcKzqfsfQ7CB2SNtWNS8Ece1qvB2xJT&#10;7e78Q90xlCJC2KeowITQpFL6wpBFP3YNcfQurrUYomxLqVu8R7it5UeSfEqLFccFgw1tDRW3469V&#10;kN9ys+uq7FxeD17Td+52WdgrNRr2mwWIQH14hZ/tvVYwm86+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GVgj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68480" behindDoc="0" locked="0" layoutInCell="1" allowOverlap="1" wp14:anchorId="3E0353B5" wp14:editId="20AF20E5">
                <wp:simplePos x="0" y="0"/>
                <wp:positionH relativeFrom="page">
                  <wp:posOffset>8946249</wp:posOffset>
                </wp:positionH>
                <wp:positionV relativeFrom="page">
                  <wp:posOffset>701954</wp:posOffset>
                </wp:positionV>
                <wp:extent cx="172339" cy="4333240"/>
                <wp:effectExtent l="0" t="0" r="0" b="0"/>
                <wp:wrapSquare wrapText="bothSides"/>
                <wp:docPr id="102957" name="Group 102957"/>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5458" name="Rectangle 5458"/>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DynamicResources\300d1846-6290-4b0e-a018-a818172a54a3_5.pdf</w:t>
                              </w:r>
                            </w:p>
                          </w:txbxContent>
                        </wps:txbx>
                        <wps:bodyPr horzOverflow="overflow" vert="horz" lIns="0" tIns="0" rIns="0" bIns="0" rtlCol="0">
                          <a:noAutofit/>
                        </wps:bodyPr>
                      </wps:wsp>
                    </wpg:wgp>
                  </a:graphicData>
                </a:graphic>
              </wp:anchor>
            </w:drawing>
          </mc:Choice>
          <mc:Fallback>
            <w:pict>
              <v:group w14:anchorId="3E0353B5" id="Group 102957" o:spid="_x0000_s1059" style="position:absolute;left:0;text-align:left;margin-left:704.45pt;margin-top:55.25pt;width:13.55pt;height:341.2pt;z-index:251668480;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">
                <v:rect id="Rectangle 5458" o:spid="_x0000_s1060"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CesIA&#10;AADdAAAADwAAAGRycy9kb3ducmV2LnhtbERP3WrCMBS+H/gO4QjeralDx6hGEUtB2EU31wc4NMem&#10;2pyUJmu7t18uBrv8+P73x9l2YqTBt44VrJMUBHHtdMuNguqreH4D4QOyxs4xKfghD8fD4mmPmXYT&#10;f9J4DY2IIewzVGBC6DMpfW3Iok9cTxy5mxsshgiHRuoBpxhuO/mSpq/SYsuxwWBPZ0P14/ptFZSP&#10;0uRjW1TN/d1r+ihdXoSLUqvlfNqBCDSHf/Gf+6IVbDfbODe+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cJ6wgAAAN0AAAAPAAAAAAAAAAAAAAAAAJgCAABkcnMvZG93&#10;bnJldi54bWxQSwUGAAAAAAQABAD1AAAAhwMAAAAA&#10;" filled="f" stroked="f">
                  <v:textbox inset="0,0,0,0">
                    <w:txbxContent>
                      <w:p w:rsidR="00C96722" w:rsidRDefault="00C96722" w:rsidP="00C96722">
                        <w:pPr>
                          <w:spacing w:after="160" w:line="259" w:lineRule="auto"/>
                        </w:pPr>
                        <w:r>
                          <w:rPr>
                            <w:color w:val="FFFFFF"/>
                          </w:rPr>
                          <w:t>DynamicResources\300d1846-6290-4b0e-a018-a818172a54a3_5.pdf</w:t>
                        </w:r>
                      </w:p>
                    </w:txbxContent>
                  </v:textbox>
                </v:rect>
                <w10:wrap type="square" anchorx="page" anchory="page"/>
              </v:group>
            </w:pict>
          </mc:Fallback>
        </mc:AlternateContent>
      </w:r>
      <w:r w:rsidRPr="002421E7">
        <w:rPr>
          <w:b/>
          <w:szCs w:val="24"/>
        </w:rPr>
        <w:t xml:space="preserve">Náklady a ekonomicky oprávnené náklady na regulované činnosti podľa § 4 v tisícoch eur         </w:t>
      </w:r>
      <w:r w:rsidRPr="002421E7">
        <w:rPr>
          <w:szCs w:val="24"/>
        </w:rPr>
        <w:t xml:space="preserve">Názov a sídlo regulovaného subjektu: </w:t>
      </w:r>
    </w:p>
    <w:tbl>
      <w:tblPr>
        <w:tblStyle w:val="TableGrid"/>
        <w:tblW w:w="11923" w:type="dxa"/>
        <w:tblInd w:w="96" w:type="dxa"/>
        <w:tblCellMar>
          <w:top w:w="6" w:type="dxa"/>
          <w:left w:w="92" w:type="dxa"/>
          <w:right w:w="53" w:type="dxa"/>
        </w:tblCellMar>
        <w:tblLook w:val="04A0" w:firstRow="1" w:lastRow="0" w:firstColumn="1" w:lastColumn="0" w:noHBand="0" w:noVBand="1"/>
      </w:tblPr>
      <w:tblGrid>
        <w:gridCol w:w="505"/>
        <w:gridCol w:w="3988"/>
        <w:gridCol w:w="1683"/>
        <w:gridCol w:w="1621"/>
        <w:gridCol w:w="1374"/>
        <w:gridCol w:w="1377"/>
        <w:gridCol w:w="1375"/>
      </w:tblGrid>
      <w:tr w:rsidR="00C96722" w:rsidRPr="002421E7" w:rsidTr="00FE2D76">
        <w:trPr>
          <w:trHeight w:val="224"/>
        </w:trPr>
        <w:tc>
          <w:tcPr>
            <w:tcW w:w="49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2"/>
              <w:rPr>
                <w:rFonts w:cs="Times New Roman"/>
                <w:szCs w:val="24"/>
              </w:rPr>
            </w:pPr>
            <w:r w:rsidRPr="002421E7">
              <w:rPr>
                <w:rFonts w:eastAsia="Times New Roman" w:cs="Times New Roman"/>
                <w:szCs w:val="24"/>
              </w:rPr>
              <w:t xml:space="preserve">P.č. </w:t>
            </w:r>
          </w:p>
        </w:tc>
        <w:tc>
          <w:tcPr>
            <w:tcW w:w="3995"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Ukazovateľ </w:t>
            </w:r>
          </w:p>
        </w:tc>
        <w:tc>
          <w:tcPr>
            <w:tcW w:w="1685"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57" w:right="151"/>
              <w:jc w:val="center"/>
              <w:rPr>
                <w:rFonts w:cs="Times New Roman"/>
                <w:szCs w:val="24"/>
              </w:rPr>
            </w:pPr>
            <w:r w:rsidRPr="002421E7">
              <w:rPr>
                <w:rFonts w:eastAsia="Times New Roman" w:cs="Times New Roman"/>
                <w:szCs w:val="24"/>
              </w:rPr>
              <w:t xml:space="preserve">Náklady celkom </w:t>
            </w:r>
          </w:p>
        </w:tc>
        <w:tc>
          <w:tcPr>
            <w:tcW w:w="1622"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Regulované činnosti spolu </w:t>
            </w:r>
          </w:p>
        </w:tc>
        <w:tc>
          <w:tcPr>
            <w:tcW w:w="2755"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3"/>
              <w:rPr>
                <w:rFonts w:cs="Times New Roman"/>
                <w:szCs w:val="24"/>
              </w:rPr>
            </w:pPr>
            <w:r w:rsidRPr="002421E7">
              <w:rPr>
                <w:rFonts w:eastAsia="Times New Roman" w:cs="Times New Roman"/>
                <w:szCs w:val="24"/>
              </w:rPr>
              <w:t xml:space="preserve">Ekonomicky oprávnené náklady </w:t>
            </w:r>
          </w:p>
        </w:tc>
        <w:tc>
          <w:tcPr>
            <w:tcW w:w="1377"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4" w:right="8"/>
              <w:jc w:val="center"/>
              <w:rPr>
                <w:rFonts w:cs="Times New Roman"/>
                <w:szCs w:val="24"/>
              </w:rPr>
            </w:pPr>
            <w:r w:rsidRPr="002421E7">
              <w:rPr>
                <w:rFonts w:eastAsia="Times New Roman" w:cs="Times New Roman"/>
                <w:szCs w:val="24"/>
              </w:rPr>
              <w:t xml:space="preserve">Ostatné činnosti </w:t>
            </w:r>
          </w:p>
        </w:tc>
      </w:tr>
      <w:tr w:rsidR="00C96722" w:rsidRPr="002421E7" w:rsidTr="00FE2D76">
        <w:trPr>
          <w:trHeight w:val="351"/>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Pitná voda </w:t>
            </w: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
              <w:rPr>
                <w:rFonts w:cs="Times New Roman"/>
                <w:szCs w:val="24"/>
              </w:rPr>
            </w:pPr>
            <w:r w:rsidRPr="002421E7">
              <w:rPr>
                <w:rFonts w:eastAsia="Times New Roman" w:cs="Times New Roman"/>
                <w:szCs w:val="24"/>
              </w:rPr>
              <w:t xml:space="preserve">Odpadová voda </w:t>
            </w: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1.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materiálu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2.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Platby a poplatky za odber vody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x </w:t>
            </w: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 toho: platby za odber povrchovej vody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x </w:t>
            </w: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97"/>
              <w:jc w:val="center"/>
              <w:rPr>
                <w:rFonts w:cs="Times New Roman"/>
                <w:szCs w:val="24"/>
              </w:rPr>
            </w:pPr>
            <w:r w:rsidRPr="002421E7">
              <w:rPr>
                <w:rFonts w:eastAsia="Times New Roman" w:cs="Times New Roman"/>
                <w:szCs w:val="24"/>
              </w:rPr>
              <w:t xml:space="preserve">poplatky za odber podzemnej vody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x </w:t>
            </w: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63"/>
              <w:rPr>
                <w:rFonts w:cs="Times New Roman"/>
                <w:szCs w:val="24"/>
              </w:rPr>
            </w:pPr>
            <w:r w:rsidRPr="002421E7">
              <w:rPr>
                <w:rFonts w:eastAsia="Times New Roman" w:cs="Times New Roman"/>
                <w:szCs w:val="24"/>
              </w:rPr>
              <w:t xml:space="preserve">platba za nákup pitnej vody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x </w:t>
            </w: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3.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Poplatky za vypúšťanie odpadových vôd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x </w:t>
            </w: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4.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energií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5.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Dodávateľské opravy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6.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služby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7.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Osobné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mzdové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439"/>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5" w:line="259" w:lineRule="auto"/>
              <w:ind w:right="380"/>
              <w:jc w:val="right"/>
              <w:rPr>
                <w:rFonts w:cs="Times New Roman"/>
                <w:szCs w:val="24"/>
              </w:rPr>
            </w:pPr>
            <w:r w:rsidRPr="002421E7">
              <w:rPr>
                <w:rFonts w:eastAsia="Times New Roman" w:cs="Times New Roman"/>
                <w:szCs w:val="24"/>
              </w:rPr>
              <w:t xml:space="preserve">zákonné sociálne poistenie a starobné        </w:t>
            </w:r>
          </w:p>
          <w:p w:rsidR="00C96722" w:rsidRPr="002421E7" w:rsidRDefault="00C96722" w:rsidP="00FE2D76">
            <w:pPr>
              <w:spacing w:line="259" w:lineRule="auto"/>
              <w:ind w:left="651"/>
              <w:rPr>
                <w:rFonts w:cs="Times New Roman"/>
                <w:szCs w:val="24"/>
              </w:rPr>
            </w:pPr>
            <w:r w:rsidRPr="002421E7">
              <w:rPr>
                <w:rFonts w:eastAsia="Times New Roman" w:cs="Times New Roman"/>
                <w:szCs w:val="24"/>
              </w:rPr>
              <w:t xml:space="preserve">dôchodkové sporenie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59"/>
              <w:rPr>
                <w:rFonts w:cs="Times New Roman"/>
                <w:szCs w:val="24"/>
              </w:rPr>
            </w:pPr>
            <w:r w:rsidRPr="002421E7">
              <w:rPr>
                <w:rFonts w:eastAsia="Times New Roman" w:cs="Times New Roman"/>
                <w:szCs w:val="24"/>
              </w:rPr>
              <w:t xml:space="preserve">zákonné sociálne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8.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Dane a poplatky </w:t>
            </w:r>
          </w:p>
        </w:tc>
        <w:tc>
          <w:tcPr>
            <w:tcW w:w="1685"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9.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prevádzkové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35"/>
              <w:rPr>
                <w:rFonts w:cs="Times New Roman"/>
                <w:szCs w:val="24"/>
              </w:rPr>
            </w:pPr>
            <w:r w:rsidRPr="002421E7">
              <w:rPr>
                <w:rFonts w:eastAsia="Times New Roman" w:cs="Times New Roman"/>
                <w:szCs w:val="24"/>
              </w:rPr>
              <w:t xml:space="preserve">10.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Odpisy DHM a DNM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35"/>
              <w:rPr>
                <w:rFonts w:cs="Times New Roman"/>
                <w:szCs w:val="24"/>
              </w:rPr>
            </w:pPr>
            <w:r w:rsidRPr="002421E7">
              <w:rPr>
                <w:rFonts w:eastAsia="Times New Roman" w:cs="Times New Roman"/>
                <w:szCs w:val="24"/>
              </w:rPr>
              <w:t xml:space="preserve">11.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podľa § 4 ods. 1 písm. h)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35"/>
              <w:rPr>
                <w:rFonts w:cs="Times New Roman"/>
                <w:szCs w:val="24"/>
              </w:rPr>
            </w:pPr>
            <w:r w:rsidRPr="002421E7">
              <w:rPr>
                <w:rFonts w:eastAsia="Times New Roman" w:cs="Times New Roman"/>
                <w:szCs w:val="24"/>
              </w:rPr>
              <w:t xml:space="preserve">12.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Finančné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úroky z úveru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35"/>
              <w:rPr>
                <w:rFonts w:cs="Times New Roman"/>
                <w:szCs w:val="24"/>
              </w:rPr>
            </w:pPr>
            <w:r w:rsidRPr="002421E7">
              <w:rPr>
                <w:rFonts w:eastAsia="Times New Roman" w:cs="Times New Roman"/>
                <w:szCs w:val="24"/>
              </w:rPr>
              <w:t xml:space="preserve">13. </w:t>
            </w: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celkom (r. 1 až r. 12)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vlastné opravy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99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02"/>
              <w:rPr>
                <w:rFonts w:cs="Times New Roman"/>
                <w:szCs w:val="24"/>
              </w:rPr>
            </w:pPr>
            <w:r w:rsidRPr="002421E7">
              <w:rPr>
                <w:rFonts w:eastAsia="Times New Roman" w:cs="Times New Roman"/>
                <w:szCs w:val="24"/>
              </w:rPr>
              <w:t xml:space="preserve">režijné náklady </w:t>
            </w:r>
          </w:p>
        </w:tc>
        <w:tc>
          <w:tcPr>
            <w:tcW w:w="16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2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252" w:line="269" w:lineRule="auto"/>
        <w:ind w:left="-5" w:right="144"/>
        <w:rPr>
          <w:szCs w:val="24"/>
        </w:rPr>
      </w:pPr>
      <w:r w:rsidRPr="002421E7">
        <w:rPr>
          <w:szCs w:val="24"/>
        </w:rPr>
        <w:t>Vysvetlivky: V stĺpci „Pitná voda“ sa uvádzajú údaje, ktoré sa týkajú výroby, distribúcie  a dodávky pitnej vody. V stĺpci „Odpadová voda“ sa uvádzajú údaje, ktoré sa týkajú odvádzania a čistenia odpadovej vody. V riadku „režijné náklady“ sa uvádzajú náklady správnej réžie zahrnuté v jednotlivých položkách tabuľky. V stĺpci „Ostatné činnosti“ sa uvádzajú náklady nad stanovený rozsah EON, ekonomicky neoprávnené náklady a náklady na ostatné činnosti regulovaného subjektu. V stĺpci „Náklady celkom“ v riadku 13 sa uvádzajú celkové náklady regulovaného subjektu. DHM – dlhodobý hmotný majetok, DNM – dlhodobý nehmotný majetok, EON – ekonomicky oprávnené náklady.</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left="-5" w:right="6526"/>
        <w:rPr>
          <w:szCs w:val="24"/>
        </w:rPr>
      </w:pPr>
      <w:r w:rsidRPr="002421E7">
        <w:rPr>
          <w:noProof/>
          <w:szCs w:val="24"/>
        </w:rPr>
        <mc:AlternateContent>
          <mc:Choice Requires="wpg">
            <w:drawing>
              <wp:anchor distT="0" distB="0" distL="114300" distR="114300" simplePos="0" relativeHeight="251669504" behindDoc="0" locked="0" layoutInCell="1" allowOverlap="1" wp14:anchorId="798DB85F" wp14:editId="4CE703C8">
                <wp:simplePos x="0" y="0"/>
                <wp:positionH relativeFrom="page">
                  <wp:posOffset>9488144</wp:posOffset>
                </wp:positionH>
                <wp:positionV relativeFrom="page">
                  <wp:posOffset>701954</wp:posOffset>
                </wp:positionV>
                <wp:extent cx="691185" cy="6155614"/>
                <wp:effectExtent l="0" t="0" r="0" b="0"/>
                <wp:wrapSquare wrapText="bothSides"/>
                <wp:docPr id="106429" name="Group 106429"/>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6192" name="Rectangle 6192"/>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6194" name="Shape 6194"/>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195" name="Rectangle 6195"/>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7</w:t>
                              </w:r>
                            </w:p>
                          </w:txbxContent>
                        </wps:txbx>
                        <wps:bodyPr horzOverflow="overflow" vert="horz" lIns="0" tIns="0" rIns="0" bIns="0" rtlCol="0">
                          <a:noAutofit/>
                        </wps:bodyPr>
                      </wps:wsp>
                      <wps:wsp>
                        <wps:cNvPr id="6196" name="Rectangle 6196"/>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798DB85F" id="Group 106429" o:spid="_x0000_s1061" style="position:absolute;left:0;text-align:left;margin-left:747.1pt;margin-top:55.25pt;width:54.4pt;height:484.7pt;z-index:25166950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">
                <v:rect id="Rectangle 6192" o:spid="_x0000_s1062"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Rn8MA&#10;AADdAAAADwAAAGRycy9kb3ducmV2LnhtbESPQYvCMBSE78L+h/AWvGmqB9GuUUQpCHuouv0Bj+Zt&#10;07V5KU221n9vBMHjMDPfMOvtYBvRU+drxwpm0wQEcel0zZWC4iebLEH4gKyxcUwK7uRhu/kYrTHV&#10;7sZn6i+hEhHCPkUFJoQ2ldKXhiz6qWuJo/frOoshyq6SusNbhNtGzpNkIS3WHBcMtrQ3VF4v/1ZB&#10;fs3Noa+zovr79ppOuTtk4ajU+HPYfYEINIR3+NU+agWL2WoOzzfxC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yRn8MAAADdAAAADwAAAAAAAAAAAAAAAACYAgAAZHJzL2Rv&#10;d25yZXYueG1sUEsFBgAAAAAEAAQA9QAAAIgDAAAAAA==&#10;" filled="f" stroked="f">
                  <v:textbox inset="0,0,0,0">
                    <w:txbxContent>
                      <w:p w:rsidR="00C96722" w:rsidRDefault="00C96722" w:rsidP="00C96722">
                        <w:pPr>
                          <w:spacing w:after="160" w:line="259" w:lineRule="auto"/>
                        </w:pPr>
                        <w:r>
                          <w:t>ZbierkazákonovSlovenskejrepubliky</w:t>
                        </w:r>
                      </w:p>
                    </w:txbxContent>
                  </v:textbox>
                </v:rect>
                <v:shape id="Shape 6194" o:spid="_x0000_s1063"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FzscA&#10;AADdAAAADwAAAGRycy9kb3ducmV2LnhtbESP3WrCQBSE74W+w3IKvTMbi4Q2ZhUpLVhoKVURvTtk&#10;j0kwezZk1/y8fbcgeDnMzDdMthpMLTpqXWVZwSyKQRDnVldcKNjvPqYvIJxH1lhbJgUjOVgtHyYZ&#10;ptr2/Evd1hciQNilqKD0vkmldHlJBl1kG+LgnW1r0AfZFlK32Ae4qeVzHCfSYMVhocSG3krKL9ur&#10;UfD59fP+fchHmVi9n1fN5thdT1app8dhvQDhafD38K290QqS2esc/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Vhc7HAAAA3QAAAA8AAAAAAAAAAAAAAAAAmAIAAGRy&#10;cy9kb3ducmV2LnhtbFBLBQYAAAAABAAEAPUAAACMAwAAAAA=&#10;" path="m,l,6155614e" filled="f" strokeweight="0">
                  <v:stroke miterlimit="83231f" joinstyle="miter"/>
                  <v:path arrowok="t" textboxrect="0,0,0,6155614"/>
                </v:shape>
                <v:rect id="Rectangle 6195" o:spid="_x0000_s1064"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J68MA&#10;AADdAAAADwAAAGRycy9kb3ducmV2LnhtbESP0YrCMBRE3xf8h3AF39ZUQVmrUUQpCD50V/2AS3Nt&#10;qs1NaWKtf28WFvZxmJkzzGrT21p01PrKsYLJOAFBXDhdcangcs4+v0D4gKyxdkwKXuRhsx58rDDV&#10;7sk/1J1CKSKEfYoKTAhNKqUvDFn0Y9cQR+/qWoshyraUusVnhNtaTpNkLi1WHBcMNrQzVNxPD6sg&#10;v+dm31XZpbwdvabv3O2zcFBqNOy3SxCB+vAf/msftIL5ZDGD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UJ68MAAADdAAAADwAAAAAAAAAAAAAAAACYAgAAZHJzL2Rv&#10;d25yZXYueG1sUEsFBgAAAAAEAAQA9QAAAIgDAAAAAA==&#10;" filled="f" stroked="f">
                  <v:textbox inset="0,0,0,0">
                    <w:txbxContent>
                      <w:p w:rsidR="00C96722" w:rsidRDefault="00C96722" w:rsidP="00C96722">
                        <w:pPr>
                          <w:spacing w:after="160" w:line="259" w:lineRule="auto"/>
                        </w:pPr>
                        <w:r>
                          <w:rPr>
                            <w:b/>
                          </w:rPr>
                          <w:t>Prílohač.</w:t>
                        </w:r>
                        <w:r>
                          <w:rPr>
                            <w:b/>
                            <w:spacing w:val="-337"/>
                          </w:rPr>
                          <w:t xml:space="preserve"> </w:t>
                        </w:r>
                        <w:r>
                          <w:rPr>
                            <w:b/>
                          </w:rPr>
                          <w:t>7</w:t>
                        </w:r>
                      </w:p>
                    </w:txbxContent>
                  </v:textbox>
                </v:rect>
                <v:rect id="Rectangle 6196" o:spid="_x0000_s1065"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XnMQA&#10;AADdAAAADwAAAGRycy9kb3ducmV2LnhtbESP3YrCMBSE7xd8h3AE79ZUL4pWo4hSEPai/j3AoTk2&#10;1eakNNla336zsLCXw8x8w6y3g21ET52vHSuYTRMQxKXTNVcKbtf8cwHCB2SNjWNS8CYP283oY42Z&#10;di8+U38JlYgQ9hkqMCG0mZS+NGTRT11LHL276yyGKLtK6g5fEW4bOU+SVFqsOS4YbGlvqHxevq2C&#10;4lmYQ1/nt+rx5TWdCnfIw1GpyXjYrUAEGsJ/+K991ArS2TKF3zfxC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3l5z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70528" behindDoc="0" locked="0" layoutInCell="1" allowOverlap="1" wp14:anchorId="5588DF74" wp14:editId="7EF15022">
                <wp:simplePos x="0" y="0"/>
                <wp:positionH relativeFrom="page">
                  <wp:posOffset>8946249</wp:posOffset>
                </wp:positionH>
                <wp:positionV relativeFrom="page">
                  <wp:posOffset>701954</wp:posOffset>
                </wp:positionV>
                <wp:extent cx="172339" cy="4333240"/>
                <wp:effectExtent l="0" t="0" r="0" b="0"/>
                <wp:wrapSquare wrapText="bothSides"/>
                <wp:docPr id="106430" name="Group 106430"/>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6197" name="Rectangle 6197"/>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DynamicResources\300d1846-6290-4b0e-a018-a818172a54a3_6.pdf</w:t>
                              </w:r>
                            </w:p>
                          </w:txbxContent>
                        </wps:txbx>
                        <wps:bodyPr horzOverflow="overflow" vert="horz" lIns="0" tIns="0" rIns="0" bIns="0" rtlCol="0">
                          <a:noAutofit/>
                        </wps:bodyPr>
                      </wps:wsp>
                    </wpg:wgp>
                  </a:graphicData>
                </a:graphic>
              </wp:anchor>
            </w:drawing>
          </mc:Choice>
          <mc:Fallback>
            <w:pict>
              <v:group w14:anchorId="5588DF74" id="Group 106430" o:spid="_x0000_s1066" style="position:absolute;left:0;text-align:left;margin-left:704.45pt;margin-top:55.25pt;width:13.55pt;height:341.2pt;z-index:251670528;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">
                <v:rect id="Rectangle 6197" o:spid="_x0000_s1067"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yB8UA&#10;AADdAAAADwAAAGRycy9kb3ducmV2LnhtbESPwWrDMBBE74X8g9hAbo3sHNzWjWJKjCGQg9s0H7BY&#10;W8uNtTKW4jh/XxUKPQ4z84bZFrPtxUSj7xwrSNcJCOLG6Y5bBefP6vEZhA/IGnvHpOBOHord4mGL&#10;uXY3/qDpFFoRIexzVGBCGHIpfWPIol+7gTh6X260GKIcW6lHvEW47eUmSTJpseO4YHCgvaHmcrpa&#10;BfWlNuXUVef2++g1vdeurMJBqdVyfnsFEWgO/+G/9kEryNKXJ/h9E5+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zIHxQAAAN0AAAAPAAAAAAAAAAAAAAAAAJgCAABkcnMv&#10;ZG93bnJldi54bWxQSwUGAAAAAAQABAD1AAAAigMAAAAA&#10;" filled="f" stroked="f">
                  <v:textbox inset="0,0,0,0">
                    <w:txbxContent>
                      <w:p w:rsidR="00C96722" w:rsidRDefault="00C96722" w:rsidP="00C96722">
                        <w:pPr>
                          <w:spacing w:after="160" w:line="259" w:lineRule="auto"/>
                        </w:pPr>
                        <w:r>
                          <w:rPr>
                            <w:color w:val="FFFFFF"/>
                          </w:rPr>
                          <w:t>DynamicResources\300d1846-6290-4b0e-a018-a818172a54a3_6.pdf</w:t>
                        </w:r>
                      </w:p>
                    </w:txbxContent>
                  </v:textbox>
                </v:rect>
                <w10:wrap type="square" anchorx="page" anchory="page"/>
              </v:group>
            </w:pict>
          </mc:Fallback>
        </mc:AlternateContent>
      </w:r>
      <w:r w:rsidRPr="002421E7">
        <w:rPr>
          <w:b/>
          <w:szCs w:val="24"/>
        </w:rPr>
        <w:t xml:space="preserve">Rozpis režijných nákladov podľa § 4 ods. 3 v tisícoch eur </w:t>
      </w:r>
      <w:r w:rsidRPr="002421E7">
        <w:rPr>
          <w:szCs w:val="24"/>
        </w:rPr>
        <w:t xml:space="preserve">Názov a sídlo regulovaného subjektu: </w:t>
      </w:r>
    </w:p>
    <w:tbl>
      <w:tblPr>
        <w:tblStyle w:val="TableGrid"/>
        <w:tblW w:w="10459" w:type="dxa"/>
        <w:tblInd w:w="96" w:type="dxa"/>
        <w:tblCellMar>
          <w:top w:w="6" w:type="dxa"/>
          <w:left w:w="92" w:type="dxa"/>
          <w:right w:w="41" w:type="dxa"/>
        </w:tblCellMar>
        <w:tblLook w:val="04A0" w:firstRow="1" w:lastRow="0" w:firstColumn="1" w:lastColumn="0" w:noHBand="0" w:noVBand="1"/>
      </w:tblPr>
      <w:tblGrid>
        <w:gridCol w:w="490"/>
        <w:gridCol w:w="5531"/>
        <w:gridCol w:w="1683"/>
        <w:gridCol w:w="1377"/>
        <w:gridCol w:w="1378"/>
      </w:tblGrid>
      <w:tr w:rsidR="00C96722" w:rsidRPr="002421E7" w:rsidTr="00FE2D76">
        <w:trPr>
          <w:trHeight w:val="477"/>
        </w:trPr>
        <w:tc>
          <w:tcPr>
            <w:tcW w:w="49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P.č.</w:t>
            </w:r>
          </w:p>
        </w:tc>
        <w:tc>
          <w:tcPr>
            <w:tcW w:w="5531"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Ukazovateľ </w:t>
            </w:r>
          </w:p>
        </w:tc>
        <w:tc>
          <w:tcPr>
            <w:tcW w:w="1683"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Regulované činnosti </w:t>
            </w:r>
          </w:p>
        </w:tc>
        <w:tc>
          <w:tcPr>
            <w:tcW w:w="2755"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Ekonomicky oprávnené náklady  </w:t>
            </w:r>
          </w:p>
        </w:tc>
      </w:tr>
      <w:tr w:rsidR="00C96722" w:rsidRPr="002421E7" w:rsidTr="00FE2D76">
        <w:trPr>
          <w:trHeight w:val="351"/>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Pitná voda </w:t>
            </w: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
              <w:rPr>
                <w:rFonts w:cs="Times New Roman"/>
                <w:szCs w:val="24"/>
              </w:rPr>
            </w:pPr>
            <w:r w:rsidRPr="002421E7">
              <w:rPr>
                <w:rFonts w:eastAsia="Times New Roman" w:cs="Times New Roman"/>
                <w:szCs w:val="24"/>
              </w:rPr>
              <w:t xml:space="preserve">Odpadová voda </w:t>
            </w:r>
          </w:p>
        </w:tc>
      </w:tr>
      <w:tr w:rsidR="00C96722" w:rsidRPr="002421E7" w:rsidTr="00FE2D76">
        <w:trPr>
          <w:trHeight w:val="247"/>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1.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materiálu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2.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energií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3.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Dodávateľské opravy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4"/>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4.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služby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5.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Osobné náklady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mzdové náklady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0"/>
              <w:jc w:val="right"/>
              <w:rPr>
                <w:rFonts w:cs="Times New Roman"/>
                <w:szCs w:val="24"/>
              </w:rPr>
            </w:pPr>
            <w:r w:rsidRPr="002421E7">
              <w:rPr>
                <w:rFonts w:eastAsia="Times New Roman" w:cs="Times New Roman"/>
                <w:szCs w:val="24"/>
              </w:rPr>
              <w:t xml:space="preserve">zákonné sociálne poistenie a starobné dôchodkové sporenie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14"/>
              <w:rPr>
                <w:rFonts w:cs="Times New Roman"/>
                <w:szCs w:val="24"/>
              </w:rPr>
            </w:pPr>
            <w:r w:rsidRPr="002421E7">
              <w:rPr>
                <w:rFonts w:eastAsia="Times New Roman" w:cs="Times New Roman"/>
                <w:szCs w:val="24"/>
              </w:rPr>
              <w:t xml:space="preserve">zákonné sociálne náklady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6.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Dane a poplatky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7.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prevádzkové náklady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8.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Odpisy DHM a DNM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9.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Finančné náklady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4"/>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úroky z úveru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4"/>
              <w:rPr>
                <w:rFonts w:cs="Times New Roman"/>
                <w:szCs w:val="24"/>
              </w:rPr>
            </w:pPr>
            <w:r w:rsidRPr="002421E7">
              <w:rPr>
                <w:rFonts w:eastAsia="Times New Roman" w:cs="Times New Roman"/>
                <w:szCs w:val="24"/>
              </w:rPr>
              <w:t xml:space="preserve">10.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Režijné náklady celkom (r. 1 až r. 9) </w:t>
            </w:r>
          </w:p>
        </w:tc>
        <w:tc>
          <w:tcPr>
            <w:tcW w:w="168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70" w:line="239" w:lineRule="auto"/>
        <w:ind w:right="184"/>
        <w:rPr>
          <w:szCs w:val="24"/>
        </w:rPr>
      </w:pPr>
      <w:r w:rsidRPr="002421E7">
        <w:rPr>
          <w:szCs w:val="24"/>
        </w:rPr>
        <w:t xml:space="preserve">V stĺpci „Pitná voda“ sa uvádzajú údaje, ktoré sa týkajú výroby, distribúcie a dodávky pitnej vody. V stĺpci „Odpadová voda“ sa uvádzajú údaje, ktoré sa týkajú odvádzania a čistenia odpadovej vody. Vysvetlivky: </w:t>
      </w:r>
    </w:p>
    <w:p w:rsidR="00C96722" w:rsidRPr="002421E7" w:rsidRDefault="00C96722" w:rsidP="00C96722">
      <w:pPr>
        <w:spacing w:after="994" w:line="270" w:lineRule="auto"/>
        <w:ind w:left="-5" w:right="96"/>
        <w:rPr>
          <w:szCs w:val="24"/>
        </w:rPr>
      </w:pPr>
      <w:r w:rsidRPr="002421E7">
        <w:rPr>
          <w:szCs w:val="24"/>
        </w:rPr>
        <w:t xml:space="preserve">DHM – dlhodobý hmotný majetok, DNM – dlhodobý nehmotný majetok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left="-5" w:right="5101"/>
        <w:rPr>
          <w:szCs w:val="24"/>
        </w:rPr>
      </w:pPr>
      <w:r w:rsidRPr="002421E7">
        <w:rPr>
          <w:noProof/>
          <w:szCs w:val="24"/>
        </w:rPr>
        <mc:AlternateContent>
          <mc:Choice Requires="wpg">
            <w:drawing>
              <wp:anchor distT="0" distB="0" distL="114300" distR="114300" simplePos="0" relativeHeight="251671552" behindDoc="0" locked="0" layoutInCell="1" allowOverlap="1" wp14:anchorId="0A9C373E" wp14:editId="260007FD">
                <wp:simplePos x="0" y="0"/>
                <wp:positionH relativeFrom="page">
                  <wp:posOffset>9488144</wp:posOffset>
                </wp:positionH>
                <wp:positionV relativeFrom="page">
                  <wp:posOffset>701954</wp:posOffset>
                </wp:positionV>
                <wp:extent cx="691185" cy="6155614"/>
                <wp:effectExtent l="0" t="0" r="0" b="0"/>
                <wp:wrapSquare wrapText="bothSides"/>
                <wp:docPr id="110696" name="Group 110696"/>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6592" name="Rectangle 6592"/>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6594" name="Shape 6594"/>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595" name="Rectangle 6595"/>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8</w:t>
                              </w:r>
                            </w:p>
                          </w:txbxContent>
                        </wps:txbx>
                        <wps:bodyPr horzOverflow="overflow" vert="horz" lIns="0" tIns="0" rIns="0" bIns="0" rtlCol="0">
                          <a:noAutofit/>
                        </wps:bodyPr>
                      </wps:wsp>
                      <wps:wsp>
                        <wps:cNvPr id="6596" name="Rectangle 6596"/>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0A9C373E" id="Group 110696" o:spid="_x0000_s1068" style="position:absolute;left:0;text-align:left;margin-left:747.1pt;margin-top:55.25pt;width:54.4pt;height:484.7pt;z-index:251671552;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">
                <v:rect id="Rectangle 6592" o:spid="_x0000_s1069"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9hsQA&#10;AADdAAAADwAAAGRycy9kb3ducmV2LnhtbESP3YrCMBSE74V9h3AW9k7TFRStRpGVgrAX9e8BDs2x&#10;qTYnpYm1+/YbQfBymJlvmOW6t7XoqPWVYwXfowQEceF0xaWC8ykbzkD4gKyxdkwK/sjDevUxWGKq&#10;3YMP1B1DKSKEfYoKTAhNKqUvDFn0I9cQR+/iWoshyraUusVHhNtajpNkKi1WHBcMNvRjqLgd71ZB&#10;fsvNtquyc3n99Zr2udtmYafU12e/WYAI1Id3+NXeaQXTyXwM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PYbEAAAA3QAAAA8AAAAAAAAAAAAAAAAAmAIAAGRycy9k&#10;b3ducmV2LnhtbFBLBQYAAAAABAAEAPUAAACJAwAAAAA=&#10;" filled="f" stroked="f">
                  <v:textbox inset="0,0,0,0">
                    <w:txbxContent>
                      <w:p w:rsidR="00C96722" w:rsidRDefault="00C96722" w:rsidP="00C96722">
                        <w:pPr>
                          <w:spacing w:after="160" w:line="259" w:lineRule="auto"/>
                        </w:pPr>
                        <w:r>
                          <w:t>ZbierkazákonovSlovenskejrepubliky</w:t>
                        </w:r>
                      </w:p>
                    </w:txbxContent>
                  </v:textbox>
                </v:rect>
                <v:shape id="Shape 6594" o:spid="_x0000_s1070"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p18YA&#10;AADdAAAADwAAAGRycy9kb3ducmV2LnhtbESP3WrCQBSE7wu+w3IE73Rj0WCjq4hUUKiIP5T27pA9&#10;JsHs2ZBdY3z7riD0cpiZb5jZojWlaKh2hWUFw0EEgji1uuBMwfm07k9AOI+ssbRMCh7kYDHvvM0w&#10;0fbOB2qOPhMBwi5BBbn3VSKlS3My6Aa2Ig7exdYGfZB1JnWN9wA3pXyPolgaLDgs5FjRKqf0erwZ&#10;Bduv/efuO33I2OrzqKg2P83t1yrV67bLKQhPrf8Pv9obrSAef4zg+S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op18YAAADdAAAADwAAAAAAAAAAAAAAAACYAgAAZHJz&#10;L2Rvd25yZXYueG1sUEsFBgAAAAAEAAQA9QAAAIsDAAAAAA==&#10;" path="m,l,6155614e" filled="f" strokeweight="0">
                  <v:stroke miterlimit="83231f" joinstyle="miter"/>
                  <v:path arrowok="t" textboxrect="0,0,0,6155614"/>
                </v:shape>
                <v:rect id="Rectangle 6595" o:spid="_x0000_s1071"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l8sUA&#10;AADdAAAADwAAAGRycy9kb3ducmV2LnhtbESPwWrDMBBE74X8g9hAbo2cQkzjRjElxmDowW2SD1is&#10;reXGWhlLdZy/rwqFHoeZecPs89n2YqLRd44VbNYJCOLG6Y5bBZdz+fgMwgdkjb1jUnAnD/lh8bDH&#10;TLsbf9B0Cq2IEPYZKjAhDJmUvjFk0a/dQBy9TzdaDFGOrdQj3iLc9vIpSVJpseO4YHCgo6Hmevq2&#10;CuprbYqpKy/t15vX9F67ogyVUqvl/PoCItAc/sN/7UorSLe7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qXy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8</w:t>
                        </w:r>
                      </w:p>
                    </w:txbxContent>
                  </v:textbox>
                </v:rect>
                <v:rect id="Rectangle 6596" o:spid="_x0000_s1072"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7hcQA&#10;AADdAAAADwAAAGRycy9kb3ducmV2LnhtbESP0WrCQBRE3wv+w3IF3+pGoaFGVxElIPiQVv2AS/aa&#10;jWbvhuw2xr93C4U+DjNzhlltBtuInjpfO1YwmyYgiEuna64UXM75+ycIH5A1No5JwZM8bNajtxVm&#10;2j34m/pTqESEsM9QgQmhzaT0pSGLfupa4uhdXWcxRNlVUnf4iHDbyHmSpNJizXHBYEs7Q+X99GMV&#10;FPfC7Ps6v1S3o9f0Vbh9Hg5KTcbDdgki0BD+w3/tg1aQfixS+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4O4X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72576" behindDoc="0" locked="0" layoutInCell="1" allowOverlap="1" wp14:anchorId="6A3F2CCE" wp14:editId="14A6C802">
                <wp:simplePos x="0" y="0"/>
                <wp:positionH relativeFrom="page">
                  <wp:posOffset>8946249</wp:posOffset>
                </wp:positionH>
                <wp:positionV relativeFrom="page">
                  <wp:posOffset>701954</wp:posOffset>
                </wp:positionV>
                <wp:extent cx="172339" cy="4333240"/>
                <wp:effectExtent l="0" t="0" r="0" b="0"/>
                <wp:wrapSquare wrapText="bothSides"/>
                <wp:docPr id="110697" name="Group 110697"/>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6597" name="Rectangle 6597"/>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DynamicResources\300d1846-6290-4b0e-a018-a818172a54a3_7.pdf</w:t>
                              </w:r>
                            </w:p>
                          </w:txbxContent>
                        </wps:txbx>
                        <wps:bodyPr horzOverflow="overflow" vert="horz" lIns="0" tIns="0" rIns="0" bIns="0" rtlCol="0">
                          <a:noAutofit/>
                        </wps:bodyPr>
                      </wps:wsp>
                    </wpg:wgp>
                  </a:graphicData>
                </a:graphic>
              </wp:anchor>
            </w:drawing>
          </mc:Choice>
          <mc:Fallback>
            <w:pict>
              <v:group w14:anchorId="6A3F2CCE" id="Group 110697" o:spid="_x0000_s1073" style="position:absolute;left:0;text-align:left;margin-left:704.45pt;margin-top:55.25pt;width:13.55pt;height:341.2pt;z-index:251672576;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">
                <v:rect id="Rectangle 6597" o:spid="_x0000_s1074"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eHsQA&#10;AADdAAAADwAAAGRycy9kb3ducmV2LnhtbESP0WrCQBRE3wv+w3IF3+rGgrZGVxElIPiQVv2AS/aa&#10;jWbvhuw2pn/fFQQfh5k5wyzXva1FR62vHCuYjBMQxIXTFZcKzqfs/QuED8gaa8ek4I88rFeDtyWm&#10;2t35h7pjKEWEsE9RgQmhSaX0hSGLfuwa4uhdXGsxRNmWUrd4j3Bby48kmUmLFccFgw1tDRW3469V&#10;kN9ys+uq7FxeD17Td+52WdgrNRr2mwWIQH14hZ/tvVYwm84/4f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0nh7EAAAA3QAAAA8AAAAAAAAAAAAAAAAAmAIAAGRycy9k&#10;b3ducmV2LnhtbFBLBQYAAAAABAAEAPUAAACJAwAAAAA=&#10;" filled="f" stroked="f">
                  <v:textbox inset="0,0,0,0">
                    <w:txbxContent>
                      <w:p w:rsidR="00C96722" w:rsidRDefault="00C96722" w:rsidP="00C96722">
                        <w:pPr>
                          <w:spacing w:after="160" w:line="259" w:lineRule="auto"/>
                        </w:pPr>
                        <w:r>
                          <w:rPr>
                            <w:color w:val="FFFFFF"/>
                          </w:rPr>
                          <w:t>DynamicResources\300d1846-6290-4b0e-a018-a818172a54a3_7.pdf</w:t>
                        </w:r>
                      </w:p>
                    </w:txbxContent>
                  </v:textbox>
                </v:rect>
                <w10:wrap type="square" anchorx="page" anchory="page"/>
              </v:group>
            </w:pict>
          </mc:Fallback>
        </mc:AlternateContent>
      </w:r>
      <w:r w:rsidRPr="002421E7">
        <w:rPr>
          <w:b/>
          <w:szCs w:val="24"/>
        </w:rPr>
        <w:t xml:space="preserve">Ekonomicky oprávnené náklady na distribúciu pitnej vody v tisícoch eur </w:t>
      </w:r>
      <w:r w:rsidRPr="002421E7">
        <w:rPr>
          <w:szCs w:val="24"/>
        </w:rPr>
        <w:t xml:space="preserve">Názov a sídlo regulovaného subjektu: </w:t>
      </w:r>
    </w:p>
    <w:tbl>
      <w:tblPr>
        <w:tblStyle w:val="TableGrid"/>
        <w:tblW w:w="7908" w:type="dxa"/>
        <w:tblInd w:w="96" w:type="dxa"/>
        <w:tblCellMar>
          <w:top w:w="6" w:type="dxa"/>
          <w:left w:w="92" w:type="dxa"/>
          <w:right w:w="41" w:type="dxa"/>
        </w:tblCellMar>
        <w:tblLook w:val="04A0" w:firstRow="1" w:lastRow="0" w:firstColumn="1" w:lastColumn="0" w:noHBand="0" w:noVBand="1"/>
      </w:tblPr>
      <w:tblGrid>
        <w:gridCol w:w="541"/>
        <w:gridCol w:w="5531"/>
        <w:gridCol w:w="1836"/>
      </w:tblGrid>
      <w:tr w:rsidR="00C96722" w:rsidRPr="002421E7" w:rsidTr="00FE2D76">
        <w:trPr>
          <w:trHeight w:val="765"/>
        </w:trPr>
        <w:tc>
          <w:tcPr>
            <w:tcW w:w="54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 č. </w:t>
            </w:r>
          </w:p>
        </w:tc>
        <w:tc>
          <w:tcPr>
            <w:tcW w:w="553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Ukazovateľ </w:t>
            </w:r>
          </w:p>
        </w:tc>
        <w:tc>
          <w:tcPr>
            <w:tcW w:w="18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Ekonomicky oprávnené náklady </w:t>
            </w:r>
          </w:p>
        </w:tc>
      </w:tr>
      <w:tr w:rsidR="00C96722" w:rsidRPr="002421E7" w:rsidTr="00FE2D76">
        <w:trPr>
          <w:trHeight w:val="24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materiálu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2.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Platby a poplatky za odber vody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 toho: platby za odber povrchovej vody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541"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12"/>
              <w:rPr>
                <w:rFonts w:cs="Times New Roman"/>
                <w:szCs w:val="24"/>
              </w:rPr>
            </w:pPr>
            <w:r w:rsidRPr="002421E7">
              <w:rPr>
                <w:rFonts w:eastAsia="Times New Roman" w:cs="Times New Roman"/>
                <w:szCs w:val="24"/>
              </w:rPr>
              <w:t xml:space="preserve">poplatky za odber podzemnej vody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12"/>
              <w:rPr>
                <w:rFonts w:cs="Times New Roman"/>
                <w:szCs w:val="24"/>
              </w:rPr>
            </w:pPr>
            <w:r w:rsidRPr="002421E7">
              <w:rPr>
                <w:rFonts w:eastAsia="Times New Roman" w:cs="Times New Roman"/>
                <w:szCs w:val="24"/>
              </w:rPr>
              <w:t xml:space="preserve">platba za nákup pitnej vody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3.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energií </w:t>
            </w:r>
          </w:p>
        </w:tc>
        <w:tc>
          <w:tcPr>
            <w:tcW w:w="183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4.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Dodávateľské opravy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5.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služby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6.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Osobné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mzdové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0"/>
              <w:jc w:val="right"/>
              <w:rPr>
                <w:rFonts w:cs="Times New Roman"/>
                <w:szCs w:val="24"/>
              </w:rPr>
            </w:pPr>
            <w:r w:rsidRPr="002421E7">
              <w:rPr>
                <w:rFonts w:eastAsia="Times New Roman" w:cs="Times New Roman"/>
                <w:szCs w:val="24"/>
              </w:rPr>
              <w:t xml:space="preserve">zákonné sociálne poistenie a starobné dôchodkové sporenie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14"/>
              <w:rPr>
                <w:rFonts w:cs="Times New Roman"/>
                <w:szCs w:val="24"/>
              </w:rPr>
            </w:pPr>
            <w:r w:rsidRPr="002421E7">
              <w:rPr>
                <w:rFonts w:eastAsia="Times New Roman" w:cs="Times New Roman"/>
                <w:szCs w:val="24"/>
              </w:rPr>
              <w:t xml:space="preserve">zákonné sociálne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7.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Dane a poplatky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8.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prevádzkové náklady </w:t>
            </w:r>
          </w:p>
        </w:tc>
        <w:tc>
          <w:tcPr>
            <w:tcW w:w="183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9.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Odpisy DHM a DNM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10.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podľa § 4 ods. 1 písm. h)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11.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Finančné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úroky z úveru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12.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celkom ( r. 1 až r. 11)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13.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Množstvo distribuovanej pitnej vody v m</w:t>
            </w:r>
            <w:r w:rsidRPr="002421E7">
              <w:rPr>
                <w:rFonts w:eastAsia="Times New Roman" w:cs="Times New Roman"/>
                <w:szCs w:val="24"/>
                <w:vertAlign w:val="superscript"/>
              </w:rPr>
              <w:t>3</w:t>
            </w:r>
            <w:r w:rsidRPr="002421E7">
              <w:rPr>
                <w:rFonts w:eastAsia="Times New Roman" w:cs="Times New Roman"/>
                <w:szCs w:val="24"/>
              </w:rPr>
              <w:t xml:space="preserve">/rok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14.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Primeraný zisk podľa § 9 ods. 2 a 3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15.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Cena za distribúciu pitnej vody v eurách/m</w:t>
            </w:r>
            <w:r w:rsidRPr="002421E7">
              <w:rPr>
                <w:rFonts w:eastAsia="Times New Roman" w:cs="Times New Roman"/>
                <w:szCs w:val="24"/>
                <w:vertAlign w:val="superscript"/>
              </w:rPr>
              <w:t>3</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7" w:line="270" w:lineRule="auto"/>
        <w:ind w:left="-5" w:right="96"/>
        <w:rPr>
          <w:szCs w:val="24"/>
        </w:rPr>
      </w:pPr>
      <w:r w:rsidRPr="002421E7">
        <w:rPr>
          <w:szCs w:val="24"/>
        </w:rPr>
        <w:t xml:space="preserve">Príslušné ekonomicky oprávnené náklady  na distribúciu pitnej vody sa vyčlenia z prílohy č. 6 a množstvo distribuovanej pitnej vody (QVV) sa uvedie podľa prílohy č. 4.  </w:t>
      </w:r>
    </w:p>
    <w:p w:rsidR="00C96722" w:rsidRPr="002421E7" w:rsidRDefault="00C96722" w:rsidP="00C96722">
      <w:pPr>
        <w:spacing w:after="5" w:line="270" w:lineRule="auto"/>
        <w:ind w:left="-5" w:right="96"/>
        <w:rPr>
          <w:szCs w:val="24"/>
        </w:rPr>
      </w:pPr>
      <w:r w:rsidRPr="002421E7">
        <w:rPr>
          <w:szCs w:val="24"/>
        </w:rPr>
        <w:t xml:space="preserve">Cena za výrobu a distribúciu pitnej vody – súčet celkových ekonomicky oprávnených nákladov (r. 12) a výška primeraného zisku (r.14) sa vydelí celkovým množstvom distribuovanej vody </w:t>
      </w:r>
    </w:p>
    <w:p w:rsidR="00C96722" w:rsidRPr="002421E7" w:rsidRDefault="00C96722" w:rsidP="00C96722">
      <w:pPr>
        <w:spacing w:after="44" w:line="270" w:lineRule="auto"/>
        <w:ind w:left="-5" w:right="96"/>
        <w:rPr>
          <w:szCs w:val="24"/>
        </w:rPr>
      </w:pPr>
      <w:r w:rsidRPr="002421E7">
        <w:rPr>
          <w:szCs w:val="24"/>
        </w:rPr>
        <w:t xml:space="preserve">(r. 13). </w:t>
      </w:r>
    </w:p>
    <w:p w:rsidR="00C96722" w:rsidRPr="002421E7" w:rsidRDefault="00C96722" w:rsidP="00C96722">
      <w:pPr>
        <w:spacing w:after="5" w:line="270" w:lineRule="auto"/>
        <w:ind w:left="-5" w:right="96"/>
        <w:rPr>
          <w:szCs w:val="24"/>
        </w:rPr>
      </w:pPr>
      <w:r w:rsidRPr="002421E7">
        <w:rPr>
          <w:szCs w:val="24"/>
        </w:rPr>
        <w:t xml:space="preserve">Vysvetlivky: DHM – dlhodobý hmotný majetok, DNM – dlhodobý nehmotný majetok </w:t>
      </w:r>
    </w:p>
    <w:p w:rsidR="00C96722" w:rsidRPr="002421E7" w:rsidRDefault="00C96722" w:rsidP="00C96722">
      <w:pPr>
        <w:tabs>
          <w:tab w:val="center" w:pos="6915"/>
          <w:tab w:val="center" w:pos="10019"/>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left="5023"/>
        <w:jc w:val="center"/>
        <w:rPr>
          <w:szCs w:val="24"/>
        </w:rPr>
      </w:pPr>
      <w:r w:rsidRPr="002421E7">
        <w:rPr>
          <w:b/>
          <w:szCs w:val="24"/>
        </w:rPr>
        <w:t xml:space="preserve"> </w:t>
      </w:r>
    </w:p>
    <w:p w:rsidR="00C96722" w:rsidRPr="002421E7" w:rsidRDefault="00C96722" w:rsidP="00C96722">
      <w:pPr>
        <w:spacing w:line="259" w:lineRule="auto"/>
        <w:ind w:left="-5" w:right="5101"/>
        <w:rPr>
          <w:szCs w:val="24"/>
        </w:rPr>
      </w:pPr>
      <w:r w:rsidRPr="002421E7">
        <w:rPr>
          <w:noProof/>
          <w:szCs w:val="24"/>
        </w:rPr>
        <mc:AlternateContent>
          <mc:Choice Requires="wpg">
            <w:drawing>
              <wp:anchor distT="0" distB="0" distL="114300" distR="114300" simplePos="0" relativeHeight="251673600" behindDoc="0" locked="0" layoutInCell="1" allowOverlap="1" wp14:anchorId="5D53C127" wp14:editId="7125D97F">
                <wp:simplePos x="0" y="0"/>
                <wp:positionH relativeFrom="page">
                  <wp:posOffset>9488144</wp:posOffset>
                </wp:positionH>
                <wp:positionV relativeFrom="page">
                  <wp:posOffset>701954</wp:posOffset>
                </wp:positionV>
                <wp:extent cx="691185" cy="6155614"/>
                <wp:effectExtent l="0" t="0" r="0" b="0"/>
                <wp:wrapSquare wrapText="bothSides"/>
                <wp:docPr id="106380" name="Group 106380"/>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7009" name="Rectangle 7009"/>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7011" name="Shape 7011"/>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012" name="Rectangle 7012"/>
                        <wps:cNvSpPr/>
                        <wps:spPr>
                          <a:xfrm rot="5399999">
                            <a:off x="-288287" y="5779123"/>
                            <a:ext cx="1005521"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9</w:t>
                              </w:r>
                            </w:p>
                          </w:txbxContent>
                        </wps:txbx>
                        <wps:bodyPr horzOverflow="overflow" vert="horz" lIns="0" tIns="0" rIns="0" bIns="0" rtlCol="0">
                          <a:noAutofit/>
                        </wps:bodyPr>
                      </wps:wsp>
                      <wps:wsp>
                        <wps:cNvPr id="7013" name="Rectangle 7013"/>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D53C127" id="Group 106380" o:spid="_x0000_s1075" style="position:absolute;left:0;text-align:left;margin-left:747.1pt;margin-top:55.25pt;width:54.4pt;height:484.7pt;z-index:251673600;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">
                <v:rect id="Rectangle 7009" o:spid="_x0000_s1076"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iTcUA&#10;AADdAAAADwAAAGRycy9kb3ducmV2LnhtbESPwWrDMBBE74X+g9hAbo2UHtLGjRxCgyGQg9skH7BY&#10;W8uxtTKW6jh/XxUKPQ4z84bZbCfXiZGG0HjWsFwoEMSVNw3XGi7n4ukVRIjIBjvPpOFOAbb548MG&#10;M+Nv/EnjKdYiQThkqMHG2GdShsqSw7DwPXHyvvzgMCY51NIMeEtw18lnpVbSYcNpwWJP75aq9vTt&#10;NJRtafdjU1zq6zEY+ij9vogHreezafcGItIU/8N/7YPR8KLUGn7fpCc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2GJNxQAAAN0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7011" o:spid="_x0000_s1077"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RKMUA&#10;AADdAAAADwAAAGRycy9kb3ducmV2LnhtbESP3YrCMBSE7xd8h3AE79a0Iipdo4goKCjiD8vu3aE5&#10;tsXmpDSx1rc3wsJeDjPzDTOdt6YUDdWusKwg7kcgiFOrC84UXM7rzwkI55E1lpZJwZMczGedjykm&#10;2j74SM3JZyJA2CWoIPe+SqR0aU4GXd9WxMG72tqgD7LOpK7xEeCmlIMoGkmDBYeFHCta5pTeTnej&#10;YLs7rPbf6VOOrL4Mi2rz09x/rVK9brv4AuGp9f/hv/ZGKxhHcQzvN+EJ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9EoxQAAAN0AAAAPAAAAAAAAAAAAAAAAAJgCAABkcnMv&#10;ZG93bnJldi54bWxQSwUGAAAAAAQABAD1AAAAigMAAAAA&#10;" path="m,l,6155614e" filled="f" strokeweight="0">
                  <v:stroke miterlimit="83231f" joinstyle="miter"/>
                  <v:path arrowok="t" textboxrect="0,0,0,6155614"/>
                </v:shape>
                <v:rect id="Rectangle 7012" o:spid="_x0000_s1078" style="position:absolute;left:-2884;top:57791;width:10056;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m4cUA&#10;AADdAAAADwAAAGRycy9kb3ducmV2LnhtbESPwWrDMBBE74X8g9hAbo3sHNriRgklwWDowW2SD1is&#10;reXaWhlLsZ2/jwKFHoeZecNs97PtxEiDbxwrSNcJCOLK6YZrBZdz/vwGwgdkjZ1jUnAjD/vd4mmL&#10;mXYTf9N4CrWIEPYZKjAh9JmUvjJk0a9dTxy9HzdYDFEOtdQDThFuO7lJkhdpseG4YLCng6GqPV2t&#10;grItzXFs8kv9++k1fZXumIdCqdVy/ngHEWgO/+G/dqEVvCbpBh5v4hO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Wbh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9</w:t>
                        </w:r>
                      </w:p>
                    </w:txbxContent>
                  </v:textbox>
                </v:rect>
                <v:rect id="Rectangle 7013" o:spid="_x0000_s1079"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DesMA&#10;AADdAAAADwAAAGRycy9kb3ducmV2LnhtbESP3YrCMBSE74V9h3CEvdNUF3TpGkVWCsJe1L8HODTH&#10;ptqclCbW7tsbQfBymJlvmMWqt7XoqPWVYwWTcQKCuHC64lLB6ZiNvkH4gKyxdkwK/snDavkxWGCq&#10;3Z331B1CKSKEfYoKTAhNKqUvDFn0Y9cQR+/sWoshyraUusV7hNtaTpNkJi1WHBcMNvRrqLgeblZB&#10;fs3NpquyU3n585p2udtkYavU57Bf/4AI1Id3+NXeagXzZPIF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nDesMAAADdAAAADwAAAAAAAAAAAAAAAACYAgAAZHJzL2Rv&#10;d25yZXYueG1sUEsFBgAAAAAEAAQA9QAAAIgDA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74624" behindDoc="0" locked="0" layoutInCell="1" allowOverlap="1" wp14:anchorId="5415BF4B" wp14:editId="61587849">
                <wp:simplePos x="0" y="0"/>
                <wp:positionH relativeFrom="page">
                  <wp:posOffset>8946249</wp:posOffset>
                </wp:positionH>
                <wp:positionV relativeFrom="page">
                  <wp:posOffset>701954</wp:posOffset>
                </wp:positionV>
                <wp:extent cx="172339" cy="4333240"/>
                <wp:effectExtent l="0" t="0" r="0" b="0"/>
                <wp:wrapSquare wrapText="bothSides"/>
                <wp:docPr id="106381" name="Group 106381"/>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7014" name="Rectangle 7014"/>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DynamicResources\300d1846-6290-4b0e-a018-a818172a54a3_8.pdf</w:t>
                              </w:r>
                            </w:p>
                          </w:txbxContent>
                        </wps:txbx>
                        <wps:bodyPr horzOverflow="overflow" vert="horz" lIns="0" tIns="0" rIns="0" bIns="0" rtlCol="0">
                          <a:noAutofit/>
                        </wps:bodyPr>
                      </wps:wsp>
                    </wpg:wgp>
                  </a:graphicData>
                </a:graphic>
              </wp:anchor>
            </w:drawing>
          </mc:Choice>
          <mc:Fallback>
            <w:pict>
              <v:group w14:anchorId="5415BF4B" id="Group 106381" o:spid="_x0000_s1080" style="position:absolute;left:0;text-align:left;margin-left:704.45pt;margin-top:55.25pt;width:13.55pt;height:341.2pt;z-index:251674624;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">
                <v:rect id="Rectangle 7014" o:spid="_x0000_s1081"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bDsMA&#10;AADdAAAADwAAAGRycy9kb3ducmV2LnhtbESP3YrCMBSE74V9h3CEvdNUWXTpGkVWCsJe1L8HODTH&#10;ptqclCbW7tsbQfBymJlvmMWqt7XoqPWVYwWTcQKCuHC64lLB6ZiNvkH4gKyxdkwK/snDavkxWGCq&#10;3Z331B1CKSKEfYoKTAhNKqUvDFn0Y9cQR+/sWoshyraUusV7hNtaTpNkJi1WHBcMNvRrqLgeblZB&#10;fs3NpquyU3n585p2udtkYavU57Bf/4AI1Id3+NXeagXzZPIF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bDsMAAADdAAAADwAAAAAAAAAAAAAAAACYAgAAZHJzL2Rv&#10;d25yZXYueG1sUEsFBgAAAAAEAAQA9QAAAIgDAAAAAA==&#10;" filled="f" stroked="f">
                  <v:textbox inset="0,0,0,0">
                    <w:txbxContent>
                      <w:p w:rsidR="00C96722" w:rsidRDefault="00C96722" w:rsidP="00C96722">
                        <w:pPr>
                          <w:spacing w:after="160" w:line="259" w:lineRule="auto"/>
                        </w:pPr>
                        <w:r>
                          <w:rPr>
                            <w:color w:val="FFFFFF"/>
                          </w:rPr>
                          <w:t>DynamicResources\300d1846-6290-4b0e-a018-a818172a54a3_8.pdf</w:t>
                        </w:r>
                      </w:p>
                    </w:txbxContent>
                  </v:textbox>
                </v:rect>
                <w10:wrap type="square" anchorx="page" anchory="page"/>
              </v:group>
            </w:pict>
          </mc:Fallback>
        </mc:AlternateContent>
      </w:r>
      <w:r w:rsidRPr="002421E7">
        <w:rPr>
          <w:b/>
          <w:szCs w:val="24"/>
        </w:rPr>
        <w:t xml:space="preserve">Ekonomicky oprávnené náklady na čistenie odpadovej vody v tisícoch eur </w:t>
      </w:r>
      <w:r w:rsidRPr="002421E7">
        <w:rPr>
          <w:szCs w:val="24"/>
        </w:rPr>
        <w:t xml:space="preserve">Názov a sídlo regulovaného subjektu: </w:t>
      </w:r>
    </w:p>
    <w:tbl>
      <w:tblPr>
        <w:tblStyle w:val="TableGrid"/>
        <w:tblW w:w="7908" w:type="dxa"/>
        <w:tblInd w:w="96" w:type="dxa"/>
        <w:tblCellMar>
          <w:top w:w="6" w:type="dxa"/>
          <w:left w:w="92" w:type="dxa"/>
          <w:right w:w="41" w:type="dxa"/>
        </w:tblCellMar>
        <w:tblLook w:val="04A0" w:firstRow="1" w:lastRow="0" w:firstColumn="1" w:lastColumn="0" w:noHBand="0" w:noVBand="1"/>
      </w:tblPr>
      <w:tblGrid>
        <w:gridCol w:w="541"/>
        <w:gridCol w:w="5531"/>
        <w:gridCol w:w="1836"/>
      </w:tblGrid>
      <w:tr w:rsidR="00C96722" w:rsidRPr="002421E7" w:rsidTr="00FE2D76">
        <w:trPr>
          <w:trHeight w:val="883"/>
        </w:trPr>
        <w:tc>
          <w:tcPr>
            <w:tcW w:w="54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 č. </w:t>
            </w:r>
          </w:p>
        </w:tc>
        <w:tc>
          <w:tcPr>
            <w:tcW w:w="553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Ukazovateľ </w:t>
            </w:r>
          </w:p>
        </w:tc>
        <w:tc>
          <w:tcPr>
            <w:tcW w:w="183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Ekonomicky oprávnené náklady </w:t>
            </w:r>
          </w:p>
        </w:tc>
      </w:tr>
      <w:tr w:rsidR="00C96722" w:rsidRPr="002421E7" w:rsidTr="00FE2D76">
        <w:trPr>
          <w:trHeight w:val="247"/>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materiálu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2.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Poplatky za vypúšťanie odpadových vôd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3.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energií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4"/>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4.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Dodávateľské opravy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5.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služby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6.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Osobné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mzdové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0"/>
              <w:jc w:val="right"/>
              <w:rPr>
                <w:rFonts w:cs="Times New Roman"/>
                <w:szCs w:val="24"/>
              </w:rPr>
            </w:pPr>
            <w:r w:rsidRPr="002421E7">
              <w:rPr>
                <w:rFonts w:eastAsia="Times New Roman" w:cs="Times New Roman"/>
                <w:szCs w:val="24"/>
              </w:rPr>
              <w:t xml:space="preserve">zákonné sociálne poistenie a starobné dôchodkové sporenie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14"/>
              <w:rPr>
                <w:rFonts w:cs="Times New Roman"/>
                <w:szCs w:val="24"/>
              </w:rPr>
            </w:pPr>
            <w:r w:rsidRPr="002421E7">
              <w:rPr>
                <w:rFonts w:eastAsia="Times New Roman" w:cs="Times New Roman"/>
                <w:szCs w:val="24"/>
              </w:rPr>
              <w:t xml:space="preserve">zákonné sociálne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7.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Dane a poplatky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8.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prevádzkové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6"/>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9.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Odpisy DHM a DNM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10.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podľa § 4 ods. 1 písm. h)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11.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Finančné náklady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z toho: úroky z úveru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12.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celkom ( r. 1 až r. 11)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13.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Množstvo čistenej odpadovej vody v m</w:t>
            </w:r>
            <w:r w:rsidRPr="002421E7">
              <w:rPr>
                <w:rFonts w:eastAsia="Times New Roman" w:cs="Times New Roman"/>
                <w:szCs w:val="24"/>
                <w:vertAlign w:val="superscript"/>
              </w:rPr>
              <w:t>3</w:t>
            </w:r>
            <w:r w:rsidRPr="002421E7">
              <w:rPr>
                <w:rFonts w:eastAsia="Times New Roman" w:cs="Times New Roman"/>
                <w:szCs w:val="24"/>
              </w:rPr>
              <w:t xml:space="preserve">/rok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3"/>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14.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Primeraný zisk podľa § 10 ods. 6 alebo § 11 ods. 2 a 3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65"/>
        </w:trPr>
        <w:tc>
          <w:tcPr>
            <w:tcW w:w="54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15. </w:t>
            </w:r>
          </w:p>
        </w:tc>
        <w:tc>
          <w:tcPr>
            <w:tcW w:w="553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Cena za čistenie odpadovej vody v eurách/m</w:t>
            </w:r>
            <w:r w:rsidRPr="002421E7">
              <w:rPr>
                <w:rFonts w:eastAsia="Times New Roman" w:cs="Times New Roman"/>
                <w:szCs w:val="24"/>
                <w:vertAlign w:val="superscript"/>
              </w:rPr>
              <w:t>3</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5" w:line="270" w:lineRule="auto"/>
        <w:ind w:left="-5" w:right="96"/>
        <w:rPr>
          <w:szCs w:val="24"/>
        </w:rPr>
      </w:pPr>
      <w:r w:rsidRPr="002421E7">
        <w:rPr>
          <w:szCs w:val="24"/>
        </w:rPr>
        <w:t xml:space="preserve">Vysvetlivky: </w:t>
      </w:r>
    </w:p>
    <w:p w:rsidR="00C96722" w:rsidRPr="002421E7" w:rsidRDefault="00C96722" w:rsidP="00C96722">
      <w:pPr>
        <w:spacing w:after="37" w:line="270" w:lineRule="auto"/>
        <w:ind w:left="-5" w:right="96"/>
        <w:rPr>
          <w:szCs w:val="24"/>
        </w:rPr>
      </w:pPr>
      <w:r w:rsidRPr="002421E7">
        <w:rPr>
          <w:szCs w:val="24"/>
        </w:rPr>
        <w:t xml:space="preserve">Príslušné ekonomicky oprávnené náklady  na čistenie odpadovej vody sa vyčlenia z prílohy č. 6 a množstvo čistenej odpadovej vody (QSC) sa uvedie podľa prílohy č. 4.  </w:t>
      </w:r>
    </w:p>
    <w:p w:rsidR="00C96722" w:rsidRPr="002421E7" w:rsidRDefault="00C96722" w:rsidP="00C96722">
      <w:pPr>
        <w:spacing w:after="5" w:line="270" w:lineRule="auto"/>
        <w:ind w:left="-5" w:right="96"/>
        <w:rPr>
          <w:szCs w:val="24"/>
        </w:rPr>
      </w:pPr>
      <w:r w:rsidRPr="002421E7">
        <w:rPr>
          <w:szCs w:val="24"/>
        </w:rPr>
        <w:t xml:space="preserve">Cena za čistenie odpadovej vody – súčet celkových ekonomicky oprávnených nákladov (r. 12) a výška primeraného zisku (r. 14) sa vydelí celkovým množstvom čistenej odpadovej vody (r. 13). </w:t>
      </w:r>
    </w:p>
    <w:p w:rsidR="00C96722" w:rsidRPr="002421E7" w:rsidRDefault="00C96722" w:rsidP="00C96722">
      <w:pPr>
        <w:spacing w:after="205" w:line="270" w:lineRule="auto"/>
        <w:ind w:left="-5" w:right="96"/>
        <w:rPr>
          <w:szCs w:val="24"/>
        </w:rPr>
      </w:pPr>
      <w:r w:rsidRPr="002421E7">
        <w:rPr>
          <w:szCs w:val="24"/>
        </w:rPr>
        <w:t xml:space="preserve">DHM – dlhodobý hmotný majetok, DNM – dlhodobý nehmotný majetok </w:t>
      </w:r>
    </w:p>
    <w:p w:rsidR="00C96722" w:rsidRPr="002421E7" w:rsidRDefault="00C96722" w:rsidP="00C96722">
      <w:pPr>
        <w:tabs>
          <w:tab w:val="center" w:pos="6916"/>
          <w:tab w:val="center" w:pos="10019"/>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after="325" w:line="259" w:lineRule="auto"/>
        <w:ind w:left="5125"/>
        <w:jc w:val="center"/>
        <w:rPr>
          <w:szCs w:val="24"/>
        </w:rPr>
      </w:pPr>
      <w:r w:rsidRPr="002421E7">
        <w:rPr>
          <w:b/>
          <w:szCs w:val="24"/>
        </w:rPr>
        <w:t xml:space="preserve"> </w:t>
      </w:r>
    </w:p>
    <w:p w:rsidR="00C96722" w:rsidRPr="002421E7" w:rsidRDefault="00C96722" w:rsidP="00C96722">
      <w:pPr>
        <w:spacing w:line="259" w:lineRule="auto"/>
        <w:ind w:left="-5" w:right="291"/>
        <w:rPr>
          <w:szCs w:val="24"/>
        </w:rPr>
      </w:pPr>
      <w:r w:rsidRPr="002421E7">
        <w:rPr>
          <w:noProof/>
          <w:szCs w:val="24"/>
        </w:rPr>
        <mc:AlternateContent>
          <mc:Choice Requires="wpg">
            <w:drawing>
              <wp:anchor distT="0" distB="0" distL="114300" distR="114300" simplePos="0" relativeHeight="251675648" behindDoc="0" locked="0" layoutInCell="1" allowOverlap="1" wp14:anchorId="1A0B72C5" wp14:editId="443EB8C5">
                <wp:simplePos x="0" y="0"/>
                <wp:positionH relativeFrom="page">
                  <wp:posOffset>9488144</wp:posOffset>
                </wp:positionH>
                <wp:positionV relativeFrom="page">
                  <wp:posOffset>701954</wp:posOffset>
                </wp:positionV>
                <wp:extent cx="691185" cy="6155614"/>
                <wp:effectExtent l="0" t="0" r="0" b="0"/>
                <wp:wrapSquare wrapText="bothSides"/>
                <wp:docPr id="103942" name="Group 103942"/>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7380" name="Rectangle 7380"/>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7382" name="Shape 7382"/>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383" name="Rectangle 7383"/>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10</w:t>
                              </w:r>
                            </w:p>
                          </w:txbxContent>
                        </wps:txbx>
                        <wps:bodyPr horzOverflow="overflow" vert="horz" lIns="0" tIns="0" rIns="0" bIns="0" rtlCol="0">
                          <a:noAutofit/>
                        </wps:bodyPr>
                      </wps:wsp>
                      <wps:wsp>
                        <wps:cNvPr id="7384" name="Rectangle 7384"/>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A0B72C5" id="Group 103942" o:spid="_x0000_s1082" style="position:absolute;left:0;text-align:left;margin-left:747.1pt;margin-top:55.25pt;width:54.4pt;height:484.7pt;z-index:251675648;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">
                <v:rect id="Rectangle 7380" o:spid="_x0000_s1083"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p9sAA&#10;AADdAAAADwAAAGRycy9kb3ducmV2LnhtbERPzYrCMBC+C75DGMHbmqrgStcoohSEPVRdH2Boxqba&#10;TEoTa337zUHw+PH9rza9rUVHra8cK5hOEhDEhdMVlwouf9nXEoQPyBprx6TgRR426+Fghal2Tz5R&#10;dw6liCHsU1RgQmhSKX1hyKKfuIY4clfXWgwRtqXULT5juK3lLEkW0mLFscFgQztDxf38sArye272&#10;XZVdytuv13TM3T4LB6XGo377AyJQHz7it/ugFXzPl3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Sp9sAAAADdAAAADwAAAAAAAAAAAAAAAACYAgAAZHJzL2Rvd25y&#10;ZXYueG1sUEsFBgAAAAAEAAQA9QAAAIUDAAAAAA==&#10;" filled="f" stroked="f">
                  <v:textbox inset="0,0,0,0">
                    <w:txbxContent>
                      <w:p w:rsidR="00C96722" w:rsidRDefault="00C96722" w:rsidP="00C96722">
                        <w:pPr>
                          <w:spacing w:after="160" w:line="259" w:lineRule="auto"/>
                        </w:pPr>
                        <w:r>
                          <w:t>ZbierkazákonovSlovenskejrepubliky</w:t>
                        </w:r>
                      </w:p>
                    </w:txbxContent>
                  </v:textbox>
                </v:rect>
                <v:shape id="Shape 7382" o:spid="_x0000_s1084"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7pMcA&#10;AADdAAAADwAAAGRycy9kb3ducmV2LnhtbESP3WrCQBSE7wXfYTmF3ummqaikriLSQoQW0Upp7w7Z&#10;0ySYPRuya37evlsQvBxm5htmtelNJVpqXGlZwdM0AkGcWV1yruD8+TZZgnAeWWNlmRQM5GCzHo9W&#10;mGjb8ZHak89FgLBLUEHhfZ1I6bKCDLqprYmD92sbgz7IJpe6wS7ATSXjKJpLgyWHhQJr2hWUXU5X&#10;o2D/fnj9+MoGObf6PCvr9Lu9/lilHh/67QsIT72/h2/tVCtYPC9j+H8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2u6THAAAA3QAAAA8AAAAAAAAAAAAAAAAAmAIAAGRy&#10;cy9kb3ducmV2LnhtbFBLBQYAAAAABAAEAPUAAACMAwAAAAA=&#10;" path="m,l,6155614e" filled="f" strokeweight="0">
                  <v:stroke miterlimit="83231f" joinstyle="miter"/>
                  <v:path arrowok="t" textboxrect="0,0,0,6155614"/>
                </v:shape>
                <v:rect id="Rectangle 7383" o:spid="_x0000_s1085"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3gcUA&#10;AADdAAAADwAAAGRycy9kb3ducmV2LnhtbESPwWrDMBBE74X8g9hAbo3cGFrjRgklxhDIwa2bD1is&#10;reXGWhlLcZy/rwqFHoeZecNs97PtxUSj7xwreFonIIgbpztuFZw/y8cMhA/IGnvHpOBOHva7xcMW&#10;c+1u/EFTHVoRIexzVGBCGHIpfWPIol+7gTh6X260GKIcW6lHvEW47eUmSZ6lxY7jgsGBDoaaS321&#10;CqpLZYqpK8/t98lreq9cUYajUqvl/PYKItAc/sN/7aNW8JJmK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eB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10</w:t>
                        </w:r>
                      </w:p>
                    </w:txbxContent>
                  </v:textbox>
                </v:rect>
                <v:rect id="Rectangle 7384" o:spid="_x0000_s1086"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9cUA&#10;AADdAAAADwAAAGRycy9kb3ducmV2LnhtbESP0WrCQBRE3wv+w3IF3+rGWqpEV5FKQOhDavQDLtlr&#10;Npq9G7JrjH/fLRT6OMzMGWa9HWwjeup87VjBbJqAIC6drrlScD5lr0sQPiBrbByTgid52G5GL2tM&#10;tXvwkfoiVCJC2KeowITQplL60pBFP3UtcfQurrMYouwqqTt8RLht5FuSfEiLNccFgy19Gipvxd0q&#10;yG+52fd1dq6uX17Td+72WTgoNRkPuxWIQEP4D/+1D1rBYr58h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6/1xQAAAN0AAAAPAAAAAAAAAAAAAAAAAJgCAABkcnMv&#10;ZG93bnJldi54bWxQSwUGAAAAAAQABAD1AAAAigM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76672" behindDoc="0" locked="0" layoutInCell="1" allowOverlap="1" wp14:anchorId="3543492A" wp14:editId="715AA3CD">
                <wp:simplePos x="0" y="0"/>
                <wp:positionH relativeFrom="page">
                  <wp:posOffset>8946249</wp:posOffset>
                </wp:positionH>
                <wp:positionV relativeFrom="page">
                  <wp:posOffset>701954</wp:posOffset>
                </wp:positionV>
                <wp:extent cx="172339" cy="4333240"/>
                <wp:effectExtent l="0" t="0" r="0" b="0"/>
                <wp:wrapSquare wrapText="bothSides"/>
                <wp:docPr id="103943" name="Group 103943"/>
                <wp:cNvGraphicFramePr/>
                <a:graphic xmlns:a="http://schemas.openxmlformats.org/drawingml/2006/main">
                  <a:graphicData uri="http://schemas.microsoft.com/office/word/2010/wordprocessingGroup">
                    <wpg:wgp>
                      <wpg:cNvGrpSpPr/>
                      <wpg:grpSpPr>
                        <a:xfrm>
                          <a:off x="0" y="0"/>
                          <a:ext cx="172339" cy="4333240"/>
                          <a:chOff x="0" y="0"/>
                          <a:chExt cx="172339" cy="4333240"/>
                        </a:xfrm>
                      </wpg:grpSpPr>
                      <wps:wsp>
                        <wps:cNvPr id="7385" name="Rectangle 7385"/>
                        <wps:cNvSpPr/>
                        <wps:spPr>
                          <a:xfrm rot="5399999">
                            <a:off x="-2823870" y="2766998"/>
                            <a:ext cx="5763209"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DynamicResources\300d1846-6290-4b0e-a018-a818172a54a3_9.pdf</w:t>
                              </w:r>
                            </w:p>
                          </w:txbxContent>
                        </wps:txbx>
                        <wps:bodyPr horzOverflow="overflow" vert="horz" lIns="0" tIns="0" rIns="0" bIns="0" rtlCol="0">
                          <a:noAutofit/>
                        </wps:bodyPr>
                      </wps:wsp>
                    </wpg:wgp>
                  </a:graphicData>
                </a:graphic>
              </wp:anchor>
            </w:drawing>
          </mc:Choice>
          <mc:Fallback>
            <w:pict>
              <v:group w14:anchorId="3543492A" id="Group 103943" o:spid="_x0000_s1087" style="position:absolute;left:0;text-align:left;margin-left:704.45pt;margin-top:55.25pt;width:13.55pt;height:341.2pt;z-index:251676672;mso-position-horizontal-relative:page;mso-position-vertical-relative:page" coordsize="1723,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">
                <v:rect id="Rectangle 7385" o:spid="_x0000_s1088" style="position:absolute;left:-28238;top:27670;width:57632;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KbsUA&#10;AADdAAAADwAAAGRycy9kb3ducmV2LnhtbESP0WrCQBRE3wv+w3IF3+rGSqtEV5FKQOhDavQDLtlr&#10;Npq9G7JrjH/fLRT6OMzMGWa9HWwjeup87VjBbJqAIC6drrlScD5lr0sQPiBrbByTgid52G5GL2tM&#10;tXvwkfoiVCJC2KeowITQplL60pBFP3UtcfQurrMYouwqqTt8RLht5FuSfEiLNccFgy19Gipvxd0q&#10;yG+52fd1dq6uX17Td+72WTgoNRkPuxWIQEP4D/+1D1rBYr58h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wpuxQAAAN0AAAAPAAAAAAAAAAAAAAAAAJgCAABkcnMv&#10;ZG93bnJldi54bWxQSwUGAAAAAAQABAD1AAAAigMAAAAA&#10;" filled="f" stroked="f">
                  <v:textbox inset="0,0,0,0">
                    <w:txbxContent>
                      <w:p w:rsidR="00C96722" w:rsidRDefault="00C96722" w:rsidP="00C96722">
                        <w:pPr>
                          <w:spacing w:after="160" w:line="259" w:lineRule="auto"/>
                        </w:pPr>
                        <w:r>
                          <w:rPr>
                            <w:color w:val="FFFFFF"/>
                          </w:rPr>
                          <w:t>DynamicResources\300d1846-6290-4b0e-a018-a818172a54a3_9.pdf</w:t>
                        </w:r>
                      </w:p>
                    </w:txbxContent>
                  </v:textbox>
                </v:rect>
                <w10:wrap type="square" anchorx="page" anchory="page"/>
              </v:group>
            </w:pict>
          </mc:Fallback>
        </mc:AlternateContent>
      </w:r>
      <w:r w:rsidRPr="002421E7">
        <w:rPr>
          <w:b/>
          <w:szCs w:val="24"/>
        </w:rPr>
        <w:t xml:space="preserve">Ekonomicky oprávnené náklady vyčlenené z prílohy č. 6, ktoré sa týkajú prevádzkovania verejných vodovodov a verejných kanalizácií na základe zmluvného vzťahu medzi regulovaným subjektom a ich vlastníkom v tisícoch eur </w:t>
      </w:r>
      <w:r w:rsidRPr="002421E7">
        <w:rPr>
          <w:szCs w:val="24"/>
        </w:rPr>
        <w:t xml:space="preserve">Názov a sídlo regulovaného subjektu: </w:t>
      </w:r>
    </w:p>
    <w:tbl>
      <w:tblPr>
        <w:tblStyle w:val="TableGrid"/>
        <w:tblW w:w="6835" w:type="dxa"/>
        <w:tblInd w:w="279" w:type="dxa"/>
        <w:tblCellMar>
          <w:top w:w="46" w:type="dxa"/>
          <w:left w:w="92" w:type="dxa"/>
          <w:right w:w="41" w:type="dxa"/>
        </w:tblCellMar>
        <w:tblLook w:val="04A0" w:firstRow="1" w:lastRow="0" w:firstColumn="1" w:lastColumn="0" w:noHBand="0" w:noVBand="1"/>
      </w:tblPr>
      <w:tblGrid>
        <w:gridCol w:w="490"/>
        <w:gridCol w:w="3574"/>
        <w:gridCol w:w="1244"/>
        <w:gridCol w:w="1527"/>
      </w:tblGrid>
      <w:tr w:rsidR="00C96722" w:rsidRPr="002421E7" w:rsidTr="00FE2D76">
        <w:trPr>
          <w:trHeight w:val="510"/>
        </w:trPr>
        <w:tc>
          <w:tcPr>
            <w:tcW w:w="49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P.č. </w:t>
            </w:r>
          </w:p>
        </w:tc>
        <w:tc>
          <w:tcPr>
            <w:tcW w:w="3575"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Ukazovateľ </w:t>
            </w:r>
          </w:p>
        </w:tc>
        <w:tc>
          <w:tcPr>
            <w:tcW w:w="2771"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Ekonomicky oprávnené náklady </w:t>
            </w:r>
          </w:p>
        </w:tc>
      </w:tr>
      <w:tr w:rsidR="00C96722" w:rsidRPr="002421E7" w:rsidTr="00FE2D76">
        <w:trPr>
          <w:trHeight w:val="320"/>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Pitná voda </w:t>
            </w: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9"/>
              <w:rPr>
                <w:rFonts w:cs="Times New Roman"/>
                <w:szCs w:val="24"/>
              </w:rPr>
            </w:pPr>
            <w:r w:rsidRPr="002421E7">
              <w:rPr>
                <w:rFonts w:eastAsia="Times New Roman" w:cs="Times New Roman"/>
                <w:szCs w:val="24"/>
              </w:rPr>
              <w:t>Odpadová voda</w:t>
            </w:r>
            <w:r w:rsidRPr="002421E7">
              <w:rPr>
                <w:rFonts w:eastAsia="Times New Roman" w:cs="Times New Roman"/>
                <w:b/>
                <w:szCs w:val="24"/>
              </w:rPr>
              <w:t xml:space="preserve"> </w:t>
            </w:r>
          </w:p>
        </w:tc>
      </w:tr>
      <w:tr w:rsidR="00C96722" w:rsidRPr="002421E7" w:rsidTr="00FE2D76">
        <w:trPr>
          <w:trHeight w:val="290"/>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1.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Náklady celkom (r. 2 –  r. 6)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90"/>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 toho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88"/>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2.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Platby a poplatky za odber vody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1"/>
              <w:jc w:val="center"/>
              <w:rPr>
                <w:rFonts w:cs="Times New Roman"/>
                <w:szCs w:val="24"/>
              </w:rPr>
            </w:pPr>
            <w:r w:rsidRPr="002421E7">
              <w:rPr>
                <w:rFonts w:eastAsia="Times New Roman" w:cs="Times New Roman"/>
                <w:szCs w:val="24"/>
              </w:rPr>
              <w:t xml:space="preserve">x </w:t>
            </w:r>
          </w:p>
        </w:tc>
      </w:tr>
      <w:tr w:rsidR="00C96722" w:rsidRPr="002421E7" w:rsidTr="00FE2D76">
        <w:trPr>
          <w:trHeight w:val="286"/>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3.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Poplatky za vypúšťanie odpadových vôd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1"/>
              <w:jc w:val="center"/>
              <w:rPr>
                <w:rFonts w:cs="Times New Roman"/>
                <w:szCs w:val="24"/>
              </w:rPr>
            </w:pPr>
            <w:r w:rsidRPr="002421E7">
              <w:rPr>
                <w:rFonts w:eastAsia="Times New Roman" w:cs="Times New Roman"/>
                <w:szCs w:val="24"/>
              </w:rPr>
              <w:t xml:space="preserve">x </w:t>
            </w: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90"/>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4.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Spotreba energií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90"/>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5.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Dodávateľské opravy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88"/>
        </w:trPr>
        <w:tc>
          <w:tcPr>
            <w:tcW w:w="49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53"/>
              <w:jc w:val="center"/>
              <w:rPr>
                <w:rFonts w:cs="Times New Roman"/>
                <w:szCs w:val="24"/>
              </w:rPr>
            </w:pPr>
            <w:r w:rsidRPr="002421E7">
              <w:rPr>
                <w:rFonts w:eastAsia="Times New Roman" w:cs="Times New Roman"/>
                <w:szCs w:val="24"/>
              </w:rPr>
              <w:t xml:space="preserve">6. </w:t>
            </w:r>
          </w:p>
        </w:tc>
        <w:tc>
          <w:tcPr>
            <w:tcW w:w="3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Ostatné náklady </w:t>
            </w:r>
          </w:p>
        </w:tc>
        <w:tc>
          <w:tcPr>
            <w:tcW w:w="124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5" w:line="270" w:lineRule="auto"/>
        <w:ind w:left="-5" w:right="96"/>
        <w:rPr>
          <w:szCs w:val="24"/>
        </w:rPr>
      </w:pPr>
      <w:r w:rsidRPr="002421E7">
        <w:rPr>
          <w:szCs w:val="24"/>
        </w:rPr>
        <w:t xml:space="preserve">Vysvetlivky: </w:t>
      </w:r>
    </w:p>
    <w:p w:rsidR="00C96722" w:rsidRPr="002421E7" w:rsidRDefault="00C96722" w:rsidP="00C96722">
      <w:pPr>
        <w:spacing w:after="5" w:line="270" w:lineRule="auto"/>
        <w:ind w:left="-5" w:right="96"/>
        <w:rPr>
          <w:szCs w:val="24"/>
        </w:rPr>
      </w:pPr>
      <w:r w:rsidRPr="002421E7">
        <w:rPr>
          <w:szCs w:val="24"/>
        </w:rPr>
        <w:t xml:space="preserve">V stĺpci „Pitná voda“ sa uvádzajú údaje, ktoré sa týkajú výroby, distribúcie a dodávky pitnej vody.  </w:t>
      </w:r>
    </w:p>
    <w:p w:rsidR="00C96722" w:rsidRPr="002421E7" w:rsidRDefault="00C96722" w:rsidP="00C96722">
      <w:pPr>
        <w:spacing w:after="2781" w:line="270" w:lineRule="auto"/>
        <w:ind w:left="-5" w:right="96"/>
        <w:rPr>
          <w:szCs w:val="24"/>
        </w:rPr>
      </w:pPr>
      <w:r w:rsidRPr="002421E7">
        <w:rPr>
          <w:szCs w:val="24"/>
        </w:rPr>
        <w:t xml:space="preserve">V stĺpci „Odpadová voda“ sa uvádzajú údaje, ktoré sa týkajú odvádzania a čistenia odpadovej vody.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after="246" w:line="259" w:lineRule="auto"/>
        <w:ind w:left="5117"/>
        <w:jc w:val="center"/>
        <w:rPr>
          <w:szCs w:val="24"/>
        </w:rPr>
      </w:pPr>
      <w:r w:rsidRPr="002421E7">
        <w:rPr>
          <w:b/>
          <w:szCs w:val="24"/>
        </w:rPr>
        <w:t xml:space="preserve"> </w:t>
      </w:r>
    </w:p>
    <w:p w:rsidR="00C96722" w:rsidRPr="002421E7" w:rsidRDefault="00C96722" w:rsidP="00C96722">
      <w:pPr>
        <w:spacing w:line="259" w:lineRule="auto"/>
        <w:ind w:left="-5" w:right="112"/>
        <w:rPr>
          <w:szCs w:val="24"/>
        </w:rPr>
      </w:pPr>
      <w:r w:rsidRPr="002421E7">
        <w:rPr>
          <w:b/>
          <w:szCs w:val="24"/>
        </w:rPr>
        <w:t xml:space="preserve">Údaje potrebné na výpočet podielu režijných nákladov započítaných do ekonomicky oprávnených nákladov podľa pomeru dosiahnutých tržieb z jednotlivých regulovaných činností k celkovým tržbám podľa § 4 ods. 2 v tisícoch eur </w:t>
      </w:r>
      <w:r w:rsidRPr="002421E7">
        <w:rPr>
          <w:szCs w:val="24"/>
        </w:rPr>
        <w:t>Názov a sídlo regulovaného subjektu:</w:t>
      </w:r>
      <w:r w:rsidRPr="002421E7">
        <w:rPr>
          <w:b/>
          <w:szCs w:val="24"/>
        </w:rPr>
        <w:t xml:space="preserve"> </w:t>
      </w:r>
    </w:p>
    <w:tbl>
      <w:tblPr>
        <w:tblStyle w:val="TableGrid"/>
        <w:tblW w:w="11936" w:type="dxa"/>
        <w:tblInd w:w="96" w:type="dxa"/>
        <w:tblCellMar>
          <w:top w:w="6" w:type="dxa"/>
          <w:left w:w="92" w:type="dxa"/>
          <w:right w:w="55" w:type="dxa"/>
        </w:tblCellMar>
        <w:tblLook w:val="04A0" w:firstRow="1" w:lastRow="0" w:firstColumn="1" w:lastColumn="0" w:noHBand="0" w:noVBand="1"/>
      </w:tblPr>
      <w:tblGrid>
        <w:gridCol w:w="1270"/>
        <w:gridCol w:w="938"/>
        <w:gridCol w:w="1457"/>
        <w:gridCol w:w="810"/>
        <w:gridCol w:w="1150"/>
        <w:gridCol w:w="1106"/>
        <w:gridCol w:w="1012"/>
        <w:gridCol w:w="1257"/>
        <w:gridCol w:w="864"/>
        <w:gridCol w:w="1150"/>
        <w:gridCol w:w="922"/>
      </w:tblGrid>
      <w:tr w:rsidR="00C96722" w:rsidRPr="002421E7" w:rsidTr="00FE2D76">
        <w:trPr>
          <w:trHeight w:val="226"/>
        </w:trPr>
        <w:tc>
          <w:tcPr>
            <w:tcW w:w="1133" w:type="dxa"/>
            <w:vMerge w:val="restart"/>
            <w:tcBorders>
              <w:top w:val="single" w:sz="3" w:space="0" w:color="000000"/>
              <w:left w:val="single" w:sz="3" w:space="0" w:color="000000"/>
              <w:bottom w:val="single" w:sz="5" w:space="0" w:color="000000"/>
              <w:right w:val="single" w:sz="5" w:space="0" w:color="000000"/>
            </w:tcBorders>
            <w:vAlign w:val="center"/>
          </w:tcPr>
          <w:p w:rsidR="00C96722" w:rsidRPr="002421E7" w:rsidRDefault="00C96722" w:rsidP="00FE2D76">
            <w:pPr>
              <w:spacing w:line="259" w:lineRule="auto"/>
              <w:ind w:left="37"/>
              <w:rPr>
                <w:rFonts w:cs="Times New Roman"/>
                <w:szCs w:val="24"/>
              </w:rPr>
            </w:pPr>
            <w:r w:rsidRPr="002421E7">
              <w:rPr>
                <w:rFonts w:eastAsia="Times New Roman" w:cs="Times New Roman"/>
                <w:szCs w:val="24"/>
              </w:rPr>
              <w:t xml:space="preserve">Ukazovateľ </w:t>
            </w:r>
          </w:p>
        </w:tc>
        <w:tc>
          <w:tcPr>
            <w:tcW w:w="969" w:type="dxa"/>
            <w:vMerge w:val="restart"/>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Celkové tržby </w:t>
            </w:r>
          </w:p>
        </w:tc>
        <w:tc>
          <w:tcPr>
            <w:tcW w:w="1265" w:type="dxa"/>
            <w:vMerge w:val="restart"/>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firstLine="20"/>
              <w:jc w:val="center"/>
              <w:rPr>
                <w:rFonts w:cs="Times New Roman"/>
                <w:szCs w:val="24"/>
              </w:rPr>
            </w:pPr>
            <w:r w:rsidRPr="002421E7">
              <w:rPr>
                <w:rFonts w:eastAsia="Times New Roman" w:cs="Times New Roman"/>
                <w:szCs w:val="24"/>
              </w:rPr>
              <w:t xml:space="preserve">Tržby z regulovaných činností spolu </w:t>
            </w:r>
          </w:p>
        </w:tc>
        <w:tc>
          <w:tcPr>
            <w:tcW w:w="2130" w:type="dxa"/>
            <w:gridSpan w:val="2"/>
            <w:tcBorders>
              <w:top w:val="single" w:sz="3" w:space="0" w:color="000000"/>
              <w:left w:val="single" w:sz="5" w:space="0" w:color="000000"/>
              <w:bottom w:val="single" w:sz="5" w:space="0" w:color="000000"/>
              <w:right w:val="single" w:sz="5" w:space="0" w:color="000000"/>
            </w:tcBorders>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Z toho </w:t>
            </w:r>
          </w:p>
        </w:tc>
        <w:tc>
          <w:tcPr>
            <w:tcW w:w="969" w:type="dxa"/>
            <w:vMerge w:val="restart"/>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Tržby z ostatných činností </w:t>
            </w:r>
          </w:p>
        </w:tc>
        <w:tc>
          <w:tcPr>
            <w:tcW w:w="1133" w:type="dxa"/>
            <w:vMerge w:val="restart"/>
            <w:tcBorders>
              <w:top w:val="single" w:sz="3"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Celkové režijné náklady </w:t>
            </w:r>
          </w:p>
        </w:tc>
        <w:tc>
          <w:tcPr>
            <w:tcW w:w="1277" w:type="dxa"/>
            <w:vMerge w:val="restart"/>
            <w:tcBorders>
              <w:top w:val="single" w:sz="3" w:space="0" w:color="000000"/>
              <w:left w:val="single" w:sz="5" w:space="0" w:color="000000"/>
              <w:bottom w:val="single" w:sz="5" w:space="0" w:color="000000"/>
              <w:right w:val="single" w:sz="5" w:space="0" w:color="000000"/>
            </w:tcBorders>
          </w:tcPr>
          <w:p w:rsidR="00C96722" w:rsidRPr="002421E7" w:rsidRDefault="00C96722" w:rsidP="00FE2D76">
            <w:pPr>
              <w:spacing w:after="28" w:line="239" w:lineRule="auto"/>
              <w:jc w:val="center"/>
              <w:rPr>
                <w:rFonts w:cs="Times New Roman"/>
                <w:szCs w:val="24"/>
              </w:rPr>
            </w:pPr>
            <w:r w:rsidRPr="002421E7">
              <w:rPr>
                <w:rFonts w:eastAsia="Times New Roman" w:cs="Times New Roman"/>
                <w:szCs w:val="24"/>
              </w:rPr>
              <w:t xml:space="preserve">Režijné náklady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na regulované činností </w:t>
            </w:r>
          </w:p>
        </w:tc>
        <w:tc>
          <w:tcPr>
            <w:tcW w:w="2143" w:type="dxa"/>
            <w:gridSpan w:val="2"/>
            <w:tcBorders>
              <w:top w:val="single" w:sz="3" w:space="0" w:color="000000"/>
              <w:left w:val="single" w:sz="5" w:space="0" w:color="000000"/>
              <w:bottom w:val="single" w:sz="5" w:space="0" w:color="000000"/>
              <w:right w:val="single" w:sz="5" w:space="0" w:color="000000"/>
            </w:tcBorders>
          </w:tcPr>
          <w:p w:rsidR="00C96722" w:rsidRPr="002421E7" w:rsidRDefault="00C96722" w:rsidP="00FE2D76">
            <w:pPr>
              <w:spacing w:line="259" w:lineRule="auto"/>
              <w:ind w:right="37"/>
              <w:jc w:val="center"/>
              <w:rPr>
                <w:rFonts w:cs="Times New Roman"/>
                <w:szCs w:val="24"/>
              </w:rPr>
            </w:pPr>
            <w:r w:rsidRPr="002421E7">
              <w:rPr>
                <w:rFonts w:eastAsia="Times New Roman" w:cs="Times New Roman"/>
                <w:szCs w:val="24"/>
              </w:rPr>
              <w:t xml:space="preserve">Z toho </w:t>
            </w:r>
          </w:p>
        </w:tc>
        <w:tc>
          <w:tcPr>
            <w:tcW w:w="918" w:type="dxa"/>
            <w:vMerge w:val="restart"/>
            <w:tcBorders>
              <w:top w:val="single" w:sz="3" w:space="0" w:color="000000"/>
              <w:left w:val="single" w:sz="5" w:space="0" w:color="000000"/>
              <w:bottom w:val="single" w:sz="5"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Ostatné činnosti </w:t>
            </w:r>
          </w:p>
        </w:tc>
      </w:tr>
      <w:tr w:rsidR="00C96722" w:rsidRPr="002421E7" w:rsidTr="00FE2D76">
        <w:trPr>
          <w:trHeight w:val="645"/>
        </w:trPr>
        <w:tc>
          <w:tcPr>
            <w:tcW w:w="0" w:type="auto"/>
            <w:vMerge/>
            <w:tcBorders>
              <w:top w:val="nil"/>
              <w:left w:val="single" w:sz="3"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5"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5"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left="9"/>
              <w:rPr>
                <w:rFonts w:cs="Times New Roman"/>
                <w:szCs w:val="24"/>
              </w:rPr>
            </w:pPr>
            <w:r w:rsidRPr="002421E7">
              <w:rPr>
                <w:rFonts w:eastAsia="Times New Roman" w:cs="Times New Roman"/>
                <w:szCs w:val="24"/>
              </w:rPr>
              <w:t xml:space="preserve">Pitná voda </w:t>
            </w:r>
          </w:p>
        </w:tc>
        <w:tc>
          <w:tcPr>
            <w:tcW w:w="1132" w:type="dxa"/>
            <w:tcBorders>
              <w:top w:val="single" w:sz="5"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0" w:type="auto"/>
            <w:vMerge/>
            <w:tcBorders>
              <w:top w:val="nil"/>
              <w:left w:val="single" w:sz="5"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5"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5" w:space="0" w:color="000000"/>
              <w:bottom w:val="single" w:sz="5"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072" w:type="dxa"/>
            <w:tcBorders>
              <w:top w:val="single" w:sz="5"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ind w:left="45"/>
              <w:rPr>
                <w:rFonts w:cs="Times New Roman"/>
                <w:szCs w:val="24"/>
              </w:rPr>
            </w:pPr>
            <w:r w:rsidRPr="002421E7">
              <w:rPr>
                <w:rFonts w:eastAsia="Times New Roman" w:cs="Times New Roman"/>
                <w:szCs w:val="24"/>
              </w:rPr>
              <w:t xml:space="preserve">Pitná voda </w:t>
            </w:r>
          </w:p>
        </w:tc>
        <w:tc>
          <w:tcPr>
            <w:tcW w:w="1071" w:type="dxa"/>
            <w:tcBorders>
              <w:top w:val="single" w:sz="5" w:space="0" w:color="000000"/>
              <w:left w:val="single" w:sz="5" w:space="0" w:color="000000"/>
              <w:bottom w:val="single" w:sz="5" w:space="0" w:color="000000"/>
              <w:right w:val="single" w:sz="5"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Odpadová voda </w:t>
            </w:r>
          </w:p>
        </w:tc>
        <w:tc>
          <w:tcPr>
            <w:tcW w:w="0" w:type="auto"/>
            <w:vMerge/>
            <w:tcBorders>
              <w:top w:val="nil"/>
              <w:left w:val="single" w:sz="5" w:space="0" w:color="000000"/>
              <w:bottom w:val="single" w:sz="5"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449"/>
        </w:trPr>
        <w:tc>
          <w:tcPr>
            <w:tcW w:w="1133" w:type="dxa"/>
            <w:tcBorders>
              <w:top w:val="single" w:sz="5" w:space="0" w:color="000000"/>
              <w:left w:val="single" w:sz="3" w:space="0" w:color="000000"/>
              <w:bottom w:val="single" w:sz="3" w:space="0" w:color="000000"/>
              <w:right w:val="single" w:sz="5"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969"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265"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98"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132"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69"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133"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277"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072"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5"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5"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26" w:line="270" w:lineRule="auto"/>
        <w:ind w:left="-5" w:right="96"/>
        <w:rPr>
          <w:szCs w:val="24"/>
        </w:rPr>
      </w:pPr>
      <w:r w:rsidRPr="002421E7">
        <w:rPr>
          <w:szCs w:val="24"/>
        </w:rPr>
        <w:t xml:space="preserve">Vysvetlivky: </w:t>
      </w:r>
    </w:p>
    <w:p w:rsidR="00C96722" w:rsidRPr="002421E7" w:rsidRDefault="00C96722" w:rsidP="00C96722">
      <w:pPr>
        <w:spacing w:after="3" w:line="270" w:lineRule="auto"/>
        <w:ind w:left="-5"/>
        <w:rPr>
          <w:szCs w:val="24"/>
        </w:rPr>
      </w:pPr>
      <w:r w:rsidRPr="002421E7">
        <w:rPr>
          <w:szCs w:val="24"/>
        </w:rPr>
        <w:t xml:space="preserve">V stĺpcoch  „Pitná voda“ sa uvádzajú údaje, ktoré sa týkajú výroby, distribúcie a dodávky pitnej vody. V stĺpcoch „Odpadová voda“ sa uvádzajú údaje, ktoré sa týkajú odvádzania a čistenia odpadovej vody. </w:t>
      </w:r>
    </w:p>
    <w:p w:rsidR="00C96722" w:rsidRPr="002421E7" w:rsidRDefault="00C96722" w:rsidP="00C96722">
      <w:pPr>
        <w:spacing w:after="4017" w:line="270" w:lineRule="auto"/>
        <w:ind w:left="-5"/>
        <w:rPr>
          <w:szCs w:val="24"/>
        </w:rPr>
      </w:pPr>
      <w:r w:rsidRPr="002421E7">
        <w:rPr>
          <w:noProof/>
          <w:szCs w:val="24"/>
        </w:rPr>
        <mc:AlternateContent>
          <mc:Choice Requires="wpg">
            <w:drawing>
              <wp:anchor distT="0" distB="0" distL="114300" distR="114300" simplePos="0" relativeHeight="251677696" behindDoc="0" locked="0" layoutInCell="1" allowOverlap="1" wp14:anchorId="3D4ADD9E" wp14:editId="7C24D0D5">
                <wp:simplePos x="0" y="0"/>
                <wp:positionH relativeFrom="page">
                  <wp:posOffset>9488144</wp:posOffset>
                </wp:positionH>
                <wp:positionV relativeFrom="page">
                  <wp:posOffset>701954</wp:posOffset>
                </wp:positionV>
                <wp:extent cx="691185" cy="6155614"/>
                <wp:effectExtent l="0" t="0" r="0" b="0"/>
                <wp:wrapSquare wrapText="bothSides"/>
                <wp:docPr id="104323" name="Group 104323"/>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7598" name="Rectangle 7598"/>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7600" name="Shape 7600"/>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601" name="Rectangle 7601"/>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11</w:t>
                              </w:r>
                            </w:p>
                          </w:txbxContent>
                        </wps:txbx>
                        <wps:bodyPr horzOverflow="overflow" vert="horz" lIns="0" tIns="0" rIns="0" bIns="0" rtlCol="0">
                          <a:noAutofit/>
                        </wps:bodyPr>
                      </wps:wsp>
                      <wps:wsp>
                        <wps:cNvPr id="7602" name="Rectangle 7602"/>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3D4ADD9E" id="Group 104323" o:spid="_x0000_s1089" style="position:absolute;left:0;text-align:left;margin-left:747.1pt;margin-top:55.25pt;width:54.4pt;height:484.7pt;z-index:251677696;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">
                <v:rect id="Rectangle 7598" o:spid="_x0000_s1090"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1cEA&#10;AADdAAAADwAAAGRycy9kb3ducmV2LnhtbERPy4rCMBTdC/MP4Q6403QEH1ONMowUBBdVxw+4NNem&#10;Y3NTmljr35uF4PJw3qtNb2vRUesrxwq+xgkI4sLpiksF579stADhA7LG2jEpeJCHzfpjsMJUuzsf&#10;qTuFUsQQ9ikqMCE0qZS+MGTRj11DHLmLay2GCNtS6hbvMdzWcpIkM2mx4thgsKFfQ8X1dLMK8mtu&#10;tl2Vncv/vdd0yN02Czulhp/9zxJEoD68xS/3TiuYT7/j3PgmP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w8dXBAAAA3QAAAA8AAAAAAAAAAAAAAAAAmAIAAGRycy9kb3du&#10;cmV2LnhtbFBLBQYAAAAABAAEAPUAAACGAwAAAAA=&#10;" filled="f" stroked="f">
                  <v:textbox inset="0,0,0,0">
                    <w:txbxContent>
                      <w:p w:rsidR="00C96722" w:rsidRDefault="00C96722" w:rsidP="00C96722">
                        <w:pPr>
                          <w:spacing w:after="160" w:line="259" w:lineRule="auto"/>
                        </w:pPr>
                        <w:r>
                          <w:t>ZbierkazákonovSlovenskejrepubliky</w:t>
                        </w:r>
                      </w:p>
                    </w:txbxContent>
                  </v:textbox>
                </v:rect>
                <v:shape id="Shape 7600" o:spid="_x0000_s1091"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glsQA&#10;AADdAAAADwAAAGRycy9kb3ducmV2LnhtbERPy2rCQBTdF/yH4Qrd1YmlpBIzERELFirFKKXuLpnb&#10;JDRzJ2QmD//eWRS6PJx3uplMIwbqXG1ZwXIRgSAurK65VHA5vz2tQDiPrLGxTApu5GCTzR5STLQd&#10;+URD7ksRQtglqKDyvk2kdEVFBt3CtsSB+7GdQR9gV0rd4RjCTSOfoyiWBmsODRW2tKuo+M17o+D9&#10;43N//CpuMrb68lK3h++hv1qlHufTdg3C0+T/xX/ug1bwGkdhf3gTn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VIJbEAAAA3QAAAA8AAAAAAAAAAAAAAAAAmAIAAGRycy9k&#10;b3ducmV2LnhtbFBLBQYAAAAABAAEAPUAAACJAwAAAAA=&#10;" path="m,l,6155614e" filled="f" strokeweight="0">
                  <v:stroke miterlimit="83231f" joinstyle="miter"/>
                  <v:path arrowok="t" textboxrect="0,0,0,6155614"/>
                </v:shape>
                <v:rect id="Rectangle 7601" o:spid="_x0000_s1092"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ss8UA&#10;AADdAAAADwAAAGRycy9kb3ducmV2LnhtbESPwWrDMBBE74X8g9hAbrXsHNLiWAklwRDowW2SD1is&#10;jeXaWhlLdZy/rwqFHoeZecMU+9n2YqLRt44VZEkKgrh2uuVGwfVSPr+C8AFZY++YFDzIw363eCow&#10;1+7OnzSdQyMihH2OCkwIQy6lrw1Z9IkbiKN3c6PFEOXYSD3iPcJtL9dpupEWW44LBgc6GKq787dV&#10;UHWVOU5teW2+3r2mj8ody3BSarWc37YgAs3hP/zXPmkFL5s0g9838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ayz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11</w:t>
                        </w:r>
                      </w:p>
                    </w:txbxContent>
                  </v:textbox>
                </v:rect>
                <v:rect id="Rectangle 7602" o:spid="_x0000_s1093"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yxMQA&#10;AADdAAAADwAAAGRycy9kb3ducmV2LnhtbESP3YrCMBSE7wXfIRxh7zRdL1S6RpGVguBF/ekDHJqz&#10;TbU5KU2s3bc3wsJeDjPzDbPeDrYRPXW+dqzgc5aAIC6drrlSUFyz6QqED8gaG8ek4Jc8bDfj0RpT&#10;7Z58pv4SKhEh7FNUYEJoUyl9aciin7mWOHo/rrMYouwqqTt8Rrht5DxJFtJizXHBYEvfhsr75WEV&#10;5Pfc7Ps6K6rb0Ws65W6fhYNSH5Nh9wUi0BD+w3/tg1awXCRzeL+JT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3MsTEAAAA3QAAAA8AAAAAAAAAAAAAAAAAmAIAAGRycy9k&#10;b3ducmV2LnhtbFBLBQYAAAAABAAEAPUAAACJ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78720" behindDoc="0" locked="0" layoutInCell="1" allowOverlap="1" wp14:anchorId="2B6C84CD" wp14:editId="7D2F650A">
                <wp:simplePos x="0" y="0"/>
                <wp:positionH relativeFrom="page">
                  <wp:posOffset>8946249</wp:posOffset>
                </wp:positionH>
                <wp:positionV relativeFrom="page">
                  <wp:posOffset>701954</wp:posOffset>
                </wp:positionV>
                <wp:extent cx="172339" cy="4411981"/>
                <wp:effectExtent l="0" t="0" r="0" b="0"/>
                <wp:wrapSquare wrapText="bothSides"/>
                <wp:docPr id="104324" name="Group 104324"/>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7603" name="Rectangle 7603"/>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DynamicResources\300d1846-6290-4b0e-a018-a818172a54a3_10.pdf</w:t>
                              </w:r>
                            </w:p>
                          </w:txbxContent>
                        </wps:txbx>
                        <wps:bodyPr horzOverflow="overflow" vert="horz" lIns="0" tIns="0" rIns="0" bIns="0" rtlCol="0">
                          <a:noAutofit/>
                        </wps:bodyPr>
                      </wps:wsp>
                    </wpg:wgp>
                  </a:graphicData>
                </a:graphic>
              </wp:anchor>
            </w:drawing>
          </mc:Choice>
          <mc:Fallback>
            <w:pict>
              <v:group w14:anchorId="2B6C84CD" id="Group 104324" o:spid="_x0000_s1094" style="position:absolute;left:0;text-align:left;margin-left:704.45pt;margin-top:55.25pt;width:13.55pt;height:347.4pt;z-index:251678720;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">
                <v:rect id="Rectangle 7603" o:spid="_x0000_s1095"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XX8MA&#10;AADdAAAADwAAAGRycy9kb3ducmV2LnhtbESP0YrCMBRE3xf8h3AF39Z0FVypRlmUguBDXfUDLs3d&#10;pmtzU5pY698bQfBxmJkzzHLd21p01PrKsYKvcQKCuHC64lLB+ZR9zkH4gKyxdkwK7uRhvRp8LDHV&#10;7sa/1B1DKSKEfYoKTAhNKqUvDFn0Y9cQR+/PtRZDlG0pdYu3CLe1nCTJTFqsOC4YbGhjqLgcr1ZB&#10;fsnNtquyc/m/95oOudtmYafUaNj/LEAE6sM7/GrvtILvWTKF55v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XX8MAAADdAAAADwAAAAAAAAAAAAAAAACYAgAAZHJzL2Rv&#10;d25yZXYueG1sUEsFBgAAAAAEAAQA9QAAAIgDAAAAAA==&#10;" filled="f" stroked="f">
                  <v:textbox inset="0,0,0,0">
                    <w:txbxContent>
                      <w:p w:rsidR="00C96722" w:rsidRDefault="00C96722" w:rsidP="00C96722">
                        <w:pPr>
                          <w:spacing w:after="160" w:line="259" w:lineRule="auto"/>
                        </w:pPr>
                        <w:r>
                          <w:rPr>
                            <w:color w:val="FFFFFF"/>
                          </w:rPr>
                          <w:t>DynamicResources\300d1846-6290-4b0e-a018-a818172a54a3_10.pdf</w:t>
                        </w:r>
                      </w:p>
                    </w:txbxContent>
                  </v:textbox>
                </v:rect>
                <w10:wrap type="square" anchorx="page" anchory="page"/>
              </v:group>
            </w:pict>
          </mc:Fallback>
        </mc:AlternateContent>
      </w:r>
      <w:r w:rsidRPr="002421E7">
        <w:rPr>
          <w:szCs w:val="24"/>
        </w:rPr>
        <w:t xml:space="preserve">V stĺpcoch pre režijné náklady sa uvádzajú náklady správnej réžie.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left="4917"/>
        <w:jc w:val="center"/>
        <w:rPr>
          <w:szCs w:val="24"/>
        </w:rPr>
      </w:pPr>
      <w:r w:rsidRPr="002421E7">
        <w:rPr>
          <w:b/>
          <w:szCs w:val="24"/>
        </w:rPr>
        <w:t xml:space="preserve"> </w:t>
      </w:r>
    </w:p>
    <w:p w:rsidR="00C96722" w:rsidRPr="002421E7" w:rsidRDefault="00C96722" w:rsidP="00C96722">
      <w:pPr>
        <w:spacing w:line="259" w:lineRule="auto"/>
        <w:ind w:left="-5" w:right="5957"/>
        <w:rPr>
          <w:szCs w:val="24"/>
        </w:rPr>
      </w:pPr>
      <w:r w:rsidRPr="002421E7">
        <w:rPr>
          <w:noProof/>
          <w:szCs w:val="24"/>
        </w:rPr>
        <mc:AlternateContent>
          <mc:Choice Requires="wpg">
            <w:drawing>
              <wp:anchor distT="0" distB="0" distL="114300" distR="114300" simplePos="0" relativeHeight="251679744" behindDoc="0" locked="0" layoutInCell="1" allowOverlap="1" wp14:anchorId="1E443628" wp14:editId="39DE6A62">
                <wp:simplePos x="0" y="0"/>
                <wp:positionH relativeFrom="page">
                  <wp:posOffset>9488144</wp:posOffset>
                </wp:positionH>
                <wp:positionV relativeFrom="page">
                  <wp:posOffset>701954</wp:posOffset>
                </wp:positionV>
                <wp:extent cx="691185" cy="6155614"/>
                <wp:effectExtent l="0" t="0" r="0" b="0"/>
                <wp:wrapSquare wrapText="bothSides"/>
                <wp:docPr id="105579" name="Group 105579"/>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7811" name="Rectangle 7811"/>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7813" name="Shape 7813"/>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814" name="Rectangle 7814"/>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12</w:t>
                              </w:r>
                            </w:p>
                          </w:txbxContent>
                        </wps:txbx>
                        <wps:bodyPr horzOverflow="overflow" vert="horz" lIns="0" tIns="0" rIns="0" bIns="0" rtlCol="0">
                          <a:noAutofit/>
                        </wps:bodyPr>
                      </wps:wsp>
                      <wps:wsp>
                        <wps:cNvPr id="7815" name="Rectangle 7815"/>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E443628" id="Group 105579" o:spid="_x0000_s1096" style="position:absolute;left:0;text-align:left;margin-left:747.1pt;margin-top:55.25pt;width:54.4pt;height:484.7pt;z-index:25167974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">
                <v:rect id="Rectangle 7811" o:spid="_x0000_s1097"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hpcQA&#10;AADdAAAADwAAAGRycy9kb3ducmV2LnhtbESP3YrCMBSE7xd8h3AE79a0XrhSjSJKQdiL+vcAh+bY&#10;VJuT0mRr9+03woKXw8x8w6w2g21ET52vHStIpwkI4tLpmisF10v+uQDhA7LGxjEp+CUPm/XoY4WZ&#10;dk8+UX8OlYgQ9hkqMCG0mZS+NGTRT11LHL2b6yyGKLtK6g6fEW4bOUuSubRYc1ww2NLOUPk4/1gF&#10;xaMw+77Or9X922s6Fm6fh4NSk/GwXYIINIR3+L990Aq+FmkKrzfx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poaXEAAAA3QAAAA8AAAAAAAAAAAAAAAAAmAIAAGRycy9k&#10;b3ducmV2LnhtbFBLBQYAAAAABAAEAPUAAACJAwAAAAA=&#10;" filled="f" stroked="f">
                  <v:textbox inset="0,0,0,0">
                    <w:txbxContent>
                      <w:p w:rsidR="00C96722" w:rsidRDefault="00C96722" w:rsidP="00C96722">
                        <w:pPr>
                          <w:spacing w:after="160" w:line="259" w:lineRule="auto"/>
                        </w:pPr>
                        <w:r>
                          <w:t>ZbierkazákonovSlovenskejrepubliky</w:t>
                        </w:r>
                      </w:p>
                    </w:txbxContent>
                  </v:textbox>
                </v:rect>
                <v:shape id="Shape 7813" o:spid="_x0000_s1098"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z98UA&#10;AADdAAAADwAAAGRycy9kb3ducmV2LnhtbESPQYvCMBSE7wv+h/AEb5qqi0o1ioiCC4royrJ7ezTP&#10;tti8lCbW+u+NIOxxmJlvmNmiMYWoqXK5ZQX9XgSCOLE651TB+XvTnYBwHlljYZkUPMjBYt76mGGs&#10;7Z2PVJ98KgKEXYwKMu/LWEqXZGTQ9WxJHLyLrQz6IKtU6grvAW4KOYiikTSYc1jIsKRVRsn1dDMK&#10;vnaH9f4neciR1efPvNz+1rc/q1Sn3SynIDw1/j/8bm+1gvGkP4T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7P3xQAAAN0AAAAPAAAAAAAAAAAAAAAAAJgCAABkcnMv&#10;ZG93bnJldi54bWxQSwUGAAAAAAQABAD1AAAAigMAAAAA&#10;" path="m,l,6155614e" filled="f" strokeweight="0">
                  <v:stroke miterlimit="83231f" joinstyle="miter"/>
                  <v:path arrowok="t" textboxrect="0,0,0,6155614"/>
                </v:shape>
                <v:rect id="Rectangle 7814" o:spid="_x0000_s1099"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CPcMA&#10;AADdAAAADwAAAGRycy9kb3ducmV2LnhtbESP0YrCMBRE3wX/IdwF3zRVxJVqlEUpCD50V/2AS3O3&#10;6drclCbW+vdGEPZxmJkzzHrb21p01PrKsYLpJAFBXDhdcangcs7GSxA+IGusHZOCB3nYboaDNaba&#10;3fmHulMoRYSwT1GBCaFJpfSFIYt+4hri6P261mKIsi2lbvEe4baWsyRZSIsVxwWDDe0MFdfTzSrI&#10;r7nZd1V2Kf+OXtN37vZZOCg1+ui/ViAC9eE//G4ftILP5XQO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4CPcMAAADdAAAADwAAAAAAAAAAAAAAAACYAgAAZHJzL2Rv&#10;d25yZXYueG1sUEsFBgAAAAAEAAQA9QAAAIgDAAAAAA==&#10;" filled="f" stroked="f">
                  <v:textbox inset="0,0,0,0">
                    <w:txbxContent>
                      <w:p w:rsidR="00C96722" w:rsidRDefault="00C96722" w:rsidP="00C96722">
                        <w:pPr>
                          <w:spacing w:after="160" w:line="259" w:lineRule="auto"/>
                        </w:pPr>
                        <w:r>
                          <w:rPr>
                            <w:b/>
                          </w:rPr>
                          <w:t>Prílohač.</w:t>
                        </w:r>
                        <w:r>
                          <w:rPr>
                            <w:b/>
                            <w:spacing w:val="-337"/>
                          </w:rPr>
                          <w:t xml:space="preserve"> </w:t>
                        </w:r>
                        <w:r>
                          <w:rPr>
                            <w:b/>
                          </w:rPr>
                          <w:t>12</w:t>
                        </w:r>
                      </w:p>
                    </w:txbxContent>
                  </v:textbox>
                </v:rect>
                <v:rect id="Rectangle 7815" o:spid="_x0000_s1100"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npsMA&#10;AADdAAAADwAAAGRycy9kb3ducmV2LnhtbESP0YrCMBRE3wX/IdwF3zRV0JVqlEUpCD50V/2AS3O3&#10;6drclCbW+vdGEPZxmJkzzHrb21p01PrKsYLpJAFBXDhdcangcs7GSxA+IGusHZOCB3nYboaDNaba&#10;3fmHulMoRYSwT1GBCaFJpfSFIYt+4hri6P261mKIsi2lbvEe4baWsyRZSIsVxwWDDe0MFdfTzSrI&#10;r7nZd1V2Kf+OXtN37vZZOCg1+ui/ViAC9eE//G4ftILP5XQO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KnpsMAAADdAAAADwAAAAAAAAAAAAAAAACYAgAAZHJzL2Rv&#10;d25yZXYueG1sUEsFBgAAAAAEAAQA9QAAAIgDA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80768" behindDoc="0" locked="0" layoutInCell="1" allowOverlap="1" wp14:anchorId="24A400E1" wp14:editId="42C271F5">
                <wp:simplePos x="0" y="0"/>
                <wp:positionH relativeFrom="page">
                  <wp:posOffset>8946249</wp:posOffset>
                </wp:positionH>
                <wp:positionV relativeFrom="page">
                  <wp:posOffset>701954</wp:posOffset>
                </wp:positionV>
                <wp:extent cx="172339" cy="4411981"/>
                <wp:effectExtent l="0" t="0" r="0" b="0"/>
                <wp:wrapSquare wrapText="bothSides"/>
                <wp:docPr id="105580" name="Group 105580"/>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7816" name="Rectangle 7816"/>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DynamicResources\300d1846-6290-4b0e-a018-a818172a54a3_11.pdf</w:t>
                              </w:r>
                            </w:p>
                          </w:txbxContent>
                        </wps:txbx>
                        <wps:bodyPr horzOverflow="overflow" vert="horz" lIns="0" tIns="0" rIns="0" bIns="0" rtlCol="0">
                          <a:noAutofit/>
                        </wps:bodyPr>
                      </wps:wsp>
                    </wpg:wgp>
                  </a:graphicData>
                </a:graphic>
              </wp:anchor>
            </w:drawing>
          </mc:Choice>
          <mc:Fallback>
            <w:pict>
              <v:group w14:anchorId="24A400E1" id="Group 105580" o:spid="_x0000_s1101" style="position:absolute;left:0;text-align:left;margin-left:704.45pt;margin-top:55.25pt;width:13.55pt;height:347.4pt;z-index:251680768;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">
                <v:rect id="Rectangle 7816" o:spid="_x0000_s1102"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50cUA&#10;AADdAAAADwAAAGRycy9kb3ducmV2LnhtbESPwWrDMBBE74X8g9hAbrWcHFLjWgmlwRDIwa2bD1is&#10;reXGWhlLcZy/jwqFHoeZecMU+9n2YqLRd44VrJMUBHHjdMetgvNX+ZyB8AFZY++YFNzJw363eCow&#10;1+7GnzTVoRURwj5HBSaEIZfSN4Ys+sQNxNH7dqPFEOXYSj3iLcJtLzdpupUWO44LBgd6N9Rc6qtV&#10;UF0qc5i68tz+nLymj8odynBUarWc315BBJrDf/ivfdQKXrL1Fn7fxCc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DnRxQAAAN0AAAAPAAAAAAAAAAAAAAAAAJgCAABkcnMv&#10;ZG93bnJldi54bWxQSwUGAAAAAAQABAD1AAAAigMAAAAA&#10;" filled="f" stroked="f">
                  <v:textbox inset="0,0,0,0">
                    <w:txbxContent>
                      <w:p w:rsidR="00C96722" w:rsidRDefault="00C96722" w:rsidP="00C96722">
                        <w:pPr>
                          <w:spacing w:after="160" w:line="259" w:lineRule="auto"/>
                        </w:pPr>
                        <w:r>
                          <w:rPr>
                            <w:color w:val="FFFFFF"/>
                          </w:rPr>
                          <w:t>DynamicResources\300d1846-6290-4b0e-a018-a818172a54a3_11.pdf</w:t>
                        </w:r>
                      </w:p>
                    </w:txbxContent>
                  </v:textbox>
                </v:rect>
                <w10:wrap type="square" anchorx="page" anchory="page"/>
              </v:group>
            </w:pict>
          </mc:Fallback>
        </mc:AlternateContent>
      </w:r>
      <w:r w:rsidRPr="002421E7">
        <w:rPr>
          <w:b/>
          <w:szCs w:val="24"/>
        </w:rPr>
        <w:t xml:space="preserve">Prehľad výnosov za príslušné regulované činnosti v tisícoch eur </w:t>
      </w:r>
      <w:r w:rsidRPr="002421E7">
        <w:rPr>
          <w:szCs w:val="24"/>
        </w:rPr>
        <w:t xml:space="preserve">Názov a sídlo regulovaného subjektu: </w:t>
      </w:r>
    </w:p>
    <w:tbl>
      <w:tblPr>
        <w:tblStyle w:val="TableGrid"/>
        <w:tblW w:w="11550" w:type="dxa"/>
        <w:tblInd w:w="175" w:type="dxa"/>
        <w:tblCellMar>
          <w:top w:w="6" w:type="dxa"/>
          <w:right w:w="59" w:type="dxa"/>
        </w:tblCellMar>
        <w:tblLook w:val="04A0" w:firstRow="1" w:lastRow="0" w:firstColumn="1" w:lastColumn="0" w:noHBand="0" w:noVBand="1"/>
      </w:tblPr>
      <w:tblGrid>
        <w:gridCol w:w="527"/>
        <w:gridCol w:w="6096"/>
        <w:gridCol w:w="1732"/>
        <w:gridCol w:w="1328"/>
        <w:gridCol w:w="292"/>
        <w:gridCol w:w="1575"/>
      </w:tblGrid>
      <w:tr w:rsidR="00C96722" w:rsidRPr="002421E7" w:rsidTr="00FE2D76">
        <w:trPr>
          <w:trHeight w:val="243"/>
        </w:trPr>
        <w:tc>
          <w:tcPr>
            <w:tcW w:w="527"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10"/>
              <w:rPr>
                <w:rFonts w:cs="Times New Roman"/>
                <w:szCs w:val="24"/>
              </w:rPr>
            </w:pPr>
            <w:r w:rsidRPr="002421E7">
              <w:rPr>
                <w:rFonts w:eastAsia="Times New Roman" w:cs="Times New Roman"/>
                <w:szCs w:val="24"/>
              </w:rPr>
              <w:t xml:space="preserve">P.č. </w:t>
            </w:r>
          </w:p>
        </w:tc>
        <w:tc>
          <w:tcPr>
            <w:tcW w:w="6096"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Ukazovateľ </w:t>
            </w:r>
          </w:p>
        </w:tc>
        <w:tc>
          <w:tcPr>
            <w:tcW w:w="1732"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firstLine="10"/>
              <w:jc w:val="center"/>
              <w:rPr>
                <w:rFonts w:cs="Times New Roman"/>
                <w:szCs w:val="24"/>
              </w:rPr>
            </w:pPr>
            <w:r w:rsidRPr="002421E7">
              <w:rPr>
                <w:rFonts w:eastAsia="Times New Roman" w:cs="Times New Roman"/>
                <w:szCs w:val="24"/>
              </w:rPr>
              <w:t xml:space="preserve">Výnosy z regulovaných  činností celkom </w:t>
            </w: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867" w:type="dxa"/>
            <w:gridSpan w:val="2"/>
            <w:tcBorders>
              <w:top w:val="single" w:sz="3" w:space="0" w:color="000000"/>
              <w:left w:val="nil"/>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 toho </w:t>
            </w:r>
          </w:p>
        </w:tc>
      </w:tr>
      <w:tr w:rsidR="00C96722" w:rsidRPr="002421E7" w:rsidTr="00FE2D76">
        <w:trPr>
          <w:trHeight w:val="479"/>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401"/>
              <w:jc w:val="center"/>
              <w:rPr>
                <w:rFonts w:cs="Times New Roman"/>
                <w:szCs w:val="24"/>
              </w:rPr>
            </w:pPr>
            <w:r w:rsidRPr="002421E7">
              <w:rPr>
                <w:rFonts w:eastAsia="Times New Roman" w:cs="Times New Roman"/>
                <w:szCs w:val="24"/>
              </w:rPr>
              <w:t xml:space="preserve">Pitná voda </w:t>
            </w: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18"/>
              <w:rPr>
                <w:rFonts w:cs="Times New Roman"/>
                <w:szCs w:val="24"/>
              </w:rPr>
            </w:pPr>
            <w:r w:rsidRPr="002421E7">
              <w:rPr>
                <w:rFonts w:eastAsia="Times New Roman" w:cs="Times New Roman"/>
                <w:szCs w:val="24"/>
              </w:rPr>
              <w:t xml:space="preserve">Odpadová  voda </w:t>
            </w:r>
          </w:p>
        </w:tc>
      </w:tr>
      <w:tr w:rsidR="00C96722" w:rsidRPr="002421E7" w:rsidTr="00FE2D76">
        <w:trPr>
          <w:trHeight w:val="345"/>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1.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Tržby za dodávku pitnej vody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9"/>
              <w:jc w:val="center"/>
              <w:rPr>
                <w:rFonts w:cs="Times New Roman"/>
                <w:szCs w:val="24"/>
              </w:rPr>
            </w:pPr>
            <w:r w:rsidRPr="002421E7">
              <w:rPr>
                <w:rFonts w:eastAsia="Times New Roman" w:cs="Times New Roman"/>
                <w:szCs w:val="24"/>
              </w:rPr>
              <w:t xml:space="preserve">x </w:t>
            </w:r>
          </w:p>
        </w:tc>
      </w:tr>
      <w:tr w:rsidR="00C96722" w:rsidRPr="002421E7" w:rsidTr="00FE2D76">
        <w:trPr>
          <w:trHeight w:val="345"/>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2.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Tržby za distribúciu pitnej vody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9"/>
              <w:jc w:val="center"/>
              <w:rPr>
                <w:rFonts w:cs="Times New Roman"/>
                <w:szCs w:val="24"/>
              </w:rPr>
            </w:pPr>
            <w:r w:rsidRPr="002421E7">
              <w:rPr>
                <w:rFonts w:eastAsia="Times New Roman" w:cs="Times New Roman"/>
                <w:szCs w:val="24"/>
              </w:rPr>
              <w:t xml:space="preserve">x </w:t>
            </w:r>
          </w:p>
        </w:tc>
      </w:tr>
      <w:tr w:rsidR="00C96722" w:rsidRPr="002421E7" w:rsidTr="00FE2D76">
        <w:trPr>
          <w:trHeight w:val="541"/>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3.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Tržby za distribúciu a dodávku pitnej vody, opravy z minulých rokov zahrnuté od 1. januára do 31. decembra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59"/>
              <w:jc w:val="center"/>
              <w:rPr>
                <w:rFonts w:cs="Times New Roman"/>
                <w:szCs w:val="24"/>
              </w:rPr>
            </w:pPr>
            <w:r w:rsidRPr="002421E7">
              <w:rPr>
                <w:rFonts w:eastAsia="Times New Roman" w:cs="Times New Roman"/>
                <w:szCs w:val="24"/>
              </w:rPr>
              <w:t xml:space="preserve">x </w:t>
            </w:r>
          </w:p>
        </w:tc>
      </w:tr>
      <w:tr w:rsidR="00C96722" w:rsidRPr="002421E7" w:rsidTr="00FE2D76">
        <w:trPr>
          <w:trHeight w:val="345"/>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4.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Tržby za odvádzanie a čistenie odpadovej vody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351"/>
              <w:jc w:val="center"/>
              <w:rPr>
                <w:rFonts w:cs="Times New Roman"/>
                <w:szCs w:val="24"/>
              </w:rPr>
            </w:pPr>
            <w:r w:rsidRPr="002421E7">
              <w:rPr>
                <w:rFonts w:eastAsia="Times New Roman" w:cs="Times New Roman"/>
                <w:szCs w:val="24"/>
              </w:rPr>
              <w:t xml:space="preserve">x </w:t>
            </w: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541"/>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5.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Tržby za odvádzanie a čistenie odpadovej vody, opravy z minulých rokov zahrnuté od 1. januára do 31. decembra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351"/>
              <w:jc w:val="center"/>
              <w:rPr>
                <w:rFonts w:cs="Times New Roman"/>
                <w:szCs w:val="24"/>
              </w:rPr>
            </w:pPr>
            <w:r w:rsidRPr="002421E7">
              <w:rPr>
                <w:rFonts w:eastAsia="Times New Roman" w:cs="Times New Roman"/>
                <w:szCs w:val="24"/>
              </w:rPr>
              <w:t xml:space="preserve">x </w:t>
            </w: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345"/>
        </w:trPr>
        <w:tc>
          <w:tcPr>
            <w:tcW w:w="52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8"/>
              <w:jc w:val="center"/>
              <w:rPr>
                <w:rFonts w:cs="Times New Roman"/>
                <w:szCs w:val="24"/>
              </w:rPr>
            </w:pPr>
            <w:r w:rsidRPr="002421E7">
              <w:rPr>
                <w:rFonts w:eastAsia="Times New Roman" w:cs="Times New Roman"/>
                <w:szCs w:val="24"/>
              </w:rPr>
              <w:t xml:space="preserve">6. </w:t>
            </w:r>
          </w:p>
        </w:tc>
        <w:tc>
          <w:tcPr>
            <w:tcW w:w="609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Výkony z regulovaných činností spolu </w:t>
            </w:r>
          </w:p>
        </w:tc>
        <w:tc>
          <w:tcPr>
            <w:tcW w:w="173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28"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9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57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5" w:line="270" w:lineRule="auto"/>
        <w:ind w:left="-5" w:right="96"/>
        <w:rPr>
          <w:szCs w:val="24"/>
        </w:rPr>
      </w:pPr>
      <w:r w:rsidRPr="002421E7">
        <w:rPr>
          <w:szCs w:val="24"/>
        </w:rPr>
        <w:t xml:space="preserve">Vysvetlivky: </w:t>
      </w:r>
    </w:p>
    <w:p w:rsidR="00C96722" w:rsidRPr="002421E7" w:rsidRDefault="00C96722" w:rsidP="00C96722">
      <w:pPr>
        <w:spacing w:after="1980" w:line="270" w:lineRule="auto"/>
        <w:ind w:left="-5"/>
        <w:rPr>
          <w:szCs w:val="24"/>
        </w:rPr>
      </w:pPr>
      <w:r w:rsidRPr="002421E7">
        <w:rPr>
          <w:szCs w:val="24"/>
        </w:rPr>
        <w:t xml:space="preserve">V stĺpcoch  „Pitná voda“ sa uvádzajú údaje, ktoré sa týkajú výroby, distribúcie a dodávky pitnej vody. V stĺpcoch „Odpadová voda“ sa uvádzajú údaje, ktoré sa týkajú odvádzania a čistenia odpadovej vody.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right="7218"/>
        <w:rPr>
          <w:szCs w:val="24"/>
        </w:rPr>
      </w:pPr>
      <w:r w:rsidRPr="002421E7">
        <w:rPr>
          <w:noProof/>
          <w:szCs w:val="24"/>
        </w:rPr>
        <mc:AlternateContent>
          <mc:Choice Requires="wpg">
            <w:drawing>
              <wp:anchor distT="0" distB="0" distL="114300" distR="114300" simplePos="0" relativeHeight="251681792" behindDoc="0" locked="0" layoutInCell="1" allowOverlap="1" wp14:anchorId="389AA304" wp14:editId="1F6C9038">
                <wp:simplePos x="0" y="0"/>
                <wp:positionH relativeFrom="page">
                  <wp:posOffset>9488144</wp:posOffset>
                </wp:positionH>
                <wp:positionV relativeFrom="page">
                  <wp:posOffset>701954</wp:posOffset>
                </wp:positionV>
                <wp:extent cx="691185" cy="6155614"/>
                <wp:effectExtent l="0" t="0" r="0" b="0"/>
                <wp:wrapSquare wrapText="bothSides"/>
                <wp:docPr id="108908" name="Group 108908"/>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8054" name="Rectangle 8054"/>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8056" name="Shape 8056"/>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057" name="Rectangle 8057"/>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13</w:t>
                              </w:r>
                            </w:p>
                          </w:txbxContent>
                        </wps:txbx>
                        <wps:bodyPr horzOverflow="overflow" vert="horz" lIns="0" tIns="0" rIns="0" bIns="0" rtlCol="0">
                          <a:noAutofit/>
                        </wps:bodyPr>
                      </wps:wsp>
                      <wps:wsp>
                        <wps:cNvPr id="8058" name="Rectangle 8058"/>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389AA304" id="Group 108908" o:spid="_x0000_s1103" style="position:absolute;margin-left:747.1pt;margin-top:55.25pt;width:54.4pt;height:484.7pt;z-index:251681792;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">
                <v:rect id="Rectangle 8054" o:spid="_x0000_s1104"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qmsUA&#10;AADdAAAADwAAAGRycy9kb3ducmV2LnhtbESPwWrDMBBE74H8g9hCb7Hc0pTgRgkhxhDowW3iD1is&#10;reXEWhlLtd2/jwqFHoeZecNs97PtxEiDbx0reEpSEMS10y03CqpLsdqA8AFZY+eYFPyQh/1uudhi&#10;pt3EnzSeQyMihH2GCkwIfSalrw1Z9InriaP35QaLIcqhkXrAKcJtJ5/T9FVabDkuGOzpaKi+nb+t&#10;gvJWmnxsi6q5vntNH6XLi3BS6vFhPryBCDSH//Bf+6QVbNL1C/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WqaxQAAAN0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8056" o:spid="_x0000_s1105"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4yMUA&#10;AADdAAAADwAAAGRycy9kb3ducmV2LnhtbESP3YrCMBSE7xd8h3AE79ZU0SJdo4gouLAi/rDs3h2a&#10;Y1tsTkoTa317IwheDjPzDTOdt6YUDdWusKxg0I9AEKdWF5wpOB3XnxMQziNrLC2Tgjs5mM86H1NM&#10;tL3xnpqDz0SAsEtQQe59lUjp0pwMur6tiIN3trVBH2SdSV3jLcBNKYdRFEuDBYeFHCta5pReDlej&#10;4Ptnt9r+pncZW30aFdXmr7n+W6V63XbxBcJT69/hV3ujFUyicQz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3jIxQAAAN0AAAAPAAAAAAAAAAAAAAAAAJgCAABkcnMv&#10;ZG93bnJldi54bWxQSwUGAAAAAAQABAD1AAAAigMAAAAA&#10;" path="m,l,6155614e" filled="f" strokeweight="0">
                  <v:stroke miterlimit="83231f" joinstyle="miter"/>
                  <v:path arrowok="t" textboxrect="0,0,0,6155614"/>
                </v:shape>
                <v:rect id="Rectangle 8057" o:spid="_x0000_s1106"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7cUA&#10;AADdAAAADwAAAGRycy9kb3ducmV2LnhtbESPwWrDMBBE74H8g9hCb7HcQtPgRgkhxhDowW3iD1is&#10;reXEWhlLtd2/jwqFHoeZecNs97PtxEiDbx0reEpSEMS10y03CqpLsdqA8AFZY+eYFPyQh/1uudhi&#10;pt3EnzSeQyMihH2GCkwIfSalrw1Z9InriaP35QaLIcqhkXrAKcJtJ5/TdC0tthwXDPZ0NFTfzt9W&#10;QXkrTT62RdVc372mj9LlRTgp9fgwH95ABJrDf/ivfdIKNunLK/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t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13</w:t>
                        </w:r>
                      </w:p>
                    </w:txbxContent>
                  </v:textbox>
                </v:rect>
                <v:rect id="Rectangle 8058" o:spid="_x0000_s1107"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gn8AA&#10;AADdAAAADwAAAGRycy9kb3ducmV2LnhtbERPy4rCMBTdC/MP4Q7MTlMHRqQaiygFYRb19QGX5trU&#10;NjelydTO35uF4PJw3utstK0YqPe1YwXzWQKCuHS65krB9ZJPlyB8QNbYOiYF/+Qh23xM1phq9+AT&#10;DedQiRjCPkUFJoQuldKXhiz6meuII3dzvcUQYV9J3eMjhttWfifJQlqsOTYY7GhnqGzOf1ZB0RRm&#10;P9T5tbr/ek3Hwu3zcFDq63PcrkAEGsNb/HIftIJl8hPnxj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Rgn8AAAADdAAAADwAAAAAAAAAAAAAAAACYAgAAZHJzL2Rvd25y&#10;ZXYueG1sUEsFBgAAAAAEAAQA9QAAAIUDA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82816" behindDoc="0" locked="0" layoutInCell="1" allowOverlap="1" wp14:anchorId="22E57DED" wp14:editId="591CAECF">
                <wp:simplePos x="0" y="0"/>
                <wp:positionH relativeFrom="page">
                  <wp:posOffset>8946249</wp:posOffset>
                </wp:positionH>
                <wp:positionV relativeFrom="page">
                  <wp:posOffset>701954</wp:posOffset>
                </wp:positionV>
                <wp:extent cx="172339" cy="4411981"/>
                <wp:effectExtent l="0" t="0" r="0" b="0"/>
                <wp:wrapSquare wrapText="bothSides"/>
                <wp:docPr id="108909" name="Group 108909"/>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8059" name="Rectangle 8059"/>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DynamicResources\300d1846-6290-4b0e-a018-a818172a54a3_12.pdf</w:t>
                              </w:r>
                            </w:p>
                          </w:txbxContent>
                        </wps:txbx>
                        <wps:bodyPr horzOverflow="overflow" vert="horz" lIns="0" tIns="0" rIns="0" bIns="0" rtlCol="0">
                          <a:noAutofit/>
                        </wps:bodyPr>
                      </wps:wsp>
                    </wpg:wgp>
                  </a:graphicData>
                </a:graphic>
              </wp:anchor>
            </w:drawing>
          </mc:Choice>
          <mc:Fallback>
            <w:pict>
              <v:group w14:anchorId="22E57DED" id="Group 108909" o:spid="_x0000_s1108" style="position:absolute;margin-left:704.45pt;margin-top:55.25pt;width:13.55pt;height:347.4pt;z-index:251682816;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">
                <v:rect id="Rectangle 8059" o:spid="_x0000_s1109"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FBMMA&#10;AADdAAAADwAAAGRycy9kb3ducmV2LnhtbESP0YrCMBRE3xf8h3AF39Z0BUWrURalIPhQV/2AS3O3&#10;6drclCbW+vdGEPZxmJkzzGrT21p01PrKsYKvcQKCuHC64lLB5Zx9zkH4gKyxdkwKHuRhsx58rDDV&#10;7s4/1J1CKSKEfYoKTAhNKqUvDFn0Y9cQR+/XtRZDlG0pdYv3CLe1nCTJTFqsOC4YbGhrqLieblZB&#10;fs3NrquyS/l38JqOudtlYa/UaNh/L0EE6sN/+N3eawXzZLqA15v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jFBMMAAADdAAAADwAAAAAAAAAAAAAAAACYAgAAZHJzL2Rv&#10;d25yZXYueG1sUEsFBgAAAAAEAAQA9QAAAIgDAAAAAA==&#10;" filled="f" stroked="f">
                  <v:textbox inset="0,0,0,0">
                    <w:txbxContent>
                      <w:p w:rsidR="00C96722" w:rsidRDefault="00C96722" w:rsidP="00C96722">
                        <w:pPr>
                          <w:spacing w:after="160" w:line="259" w:lineRule="auto"/>
                        </w:pPr>
                        <w:r>
                          <w:rPr>
                            <w:color w:val="FFFFFF"/>
                          </w:rPr>
                          <w:t>DynamicResources\300d1846-6290-4b0e-a018-a818172a54a3_12.pdf</w:t>
                        </w:r>
                      </w:p>
                    </w:txbxContent>
                  </v:textbox>
                </v:rect>
                <w10:wrap type="square" anchorx="page" anchory="page"/>
              </v:group>
            </w:pict>
          </mc:Fallback>
        </mc:AlternateContent>
      </w:r>
      <w:r w:rsidRPr="002421E7">
        <w:rPr>
          <w:b/>
          <w:szCs w:val="24"/>
        </w:rPr>
        <w:t xml:space="preserve">Údaje o hmotnom a nehmotnom majetku v tisícoch eur </w:t>
      </w:r>
      <w:r w:rsidRPr="002421E7">
        <w:rPr>
          <w:szCs w:val="24"/>
        </w:rPr>
        <w:t xml:space="preserve">Názov a sídlo regulovaného subjektu: </w:t>
      </w:r>
      <w:r w:rsidRPr="002421E7">
        <w:rPr>
          <w:b/>
          <w:szCs w:val="24"/>
        </w:rPr>
        <w:t xml:space="preserve">PITNÁ VODA </w:t>
      </w:r>
      <w:r w:rsidRPr="002421E7">
        <w:rPr>
          <w:szCs w:val="24"/>
        </w:rPr>
        <w:t xml:space="preserve">Tabuľka č.1 </w:t>
      </w:r>
    </w:p>
    <w:tbl>
      <w:tblPr>
        <w:tblStyle w:val="TableGrid"/>
        <w:tblW w:w="12046" w:type="dxa"/>
        <w:tblInd w:w="4" w:type="dxa"/>
        <w:tblCellMar>
          <w:top w:w="6" w:type="dxa"/>
          <w:left w:w="100" w:type="dxa"/>
          <w:right w:w="58" w:type="dxa"/>
        </w:tblCellMar>
        <w:tblLook w:val="04A0" w:firstRow="1" w:lastRow="0" w:firstColumn="1" w:lastColumn="0" w:noHBand="0" w:noVBand="1"/>
      </w:tblPr>
      <w:tblGrid>
        <w:gridCol w:w="1197"/>
        <w:gridCol w:w="1426"/>
        <w:gridCol w:w="1202"/>
        <w:gridCol w:w="1178"/>
        <w:gridCol w:w="1172"/>
        <w:gridCol w:w="1185"/>
        <w:gridCol w:w="1171"/>
        <w:gridCol w:w="1172"/>
        <w:gridCol w:w="1171"/>
        <w:gridCol w:w="1172"/>
      </w:tblGrid>
      <w:tr w:rsidR="00C96722" w:rsidRPr="002421E7" w:rsidTr="00FE2D76">
        <w:trPr>
          <w:trHeight w:val="275"/>
        </w:trPr>
        <w:tc>
          <w:tcPr>
            <w:tcW w:w="1202"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2412" w:type="dxa"/>
            <w:gridSpan w:val="2"/>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2410" w:type="dxa"/>
            <w:gridSpan w:val="2"/>
            <w:tcBorders>
              <w:top w:val="single" w:sz="3" w:space="0" w:color="000000"/>
              <w:left w:val="nil"/>
              <w:bottom w:val="single" w:sz="3" w:space="0" w:color="000000"/>
              <w:right w:val="nil"/>
            </w:tcBorders>
          </w:tcPr>
          <w:p w:rsidR="00C96722" w:rsidRPr="002421E7" w:rsidRDefault="00C96722" w:rsidP="00FE2D76">
            <w:pPr>
              <w:spacing w:line="259" w:lineRule="auto"/>
              <w:ind w:right="46"/>
              <w:jc w:val="center"/>
              <w:rPr>
                <w:rFonts w:cs="Times New Roman"/>
                <w:szCs w:val="24"/>
              </w:rPr>
            </w:pPr>
            <w:r w:rsidRPr="002421E7">
              <w:rPr>
                <w:rFonts w:eastAsia="Times New Roman" w:cs="Times New Roman"/>
                <w:szCs w:val="24"/>
              </w:rPr>
              <w:t xml:space="preserve">VEREJNÉ VODOVODY </w:t>
            </w:r>
          </w:p>
        </w:tc>
        <w:tc>
          <w:tcPr>
            <w:tcW w:w="2409" w:type="dxa"/>
            <w:gridSpan w:val="2"/>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2410" w:type="dxa"/>
            <w:gridSpan w:val="2"/>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1"/>
        </w:trPr>
        <w:tc>
          <w:tcPr>
            <w:tcW w:w="1202"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2"/>
              <w:jc w:val="center"/>
              <w:rPr>
                <w:rFonts w:cs="Times New Roman"/>
                <w:szCs w:val="24"/>
              </w:rPr>
            </w:pPr>
            <w:r w:rsidRPr="002421E7">
              <w:rPr>
                <w:rFonts w:eastAsia="Times New Roman" w:cs="Times New Roman"/>
                <w:szCs w:val="24"/>
              </w:rPr>
              <w:t xml:space="preserve">Doba </w:t>
            </w:r>
          </w:p>
          <w:p w:rsidR="00C96722" w:rsidRPr="002421E7" w:rsidRDefault="00C96722" w:rsidP="00FE2D76">
            <w:pPr>
              <w:spacing w:line="259" w:lineRule="auto"/>
              <w:ind w:right="45"/>
              <w:jc w:val="center"/>
              <w:rPr>
                <w:rFonts w:cs="Times New Roman"/>
                <w:szCs w:val="24"/>
              </w:rPr>
            </w:pPr>
            <w:r w:rsidRPr="002421E7">
              <w:rPr>
                <w:rFonts w:eastAsia="Times New Roman" w:cs="Times New Roman"/>
                <w:szCs w:val="24"/>
              </w:rPr>
              <w:t xml:space="preserve">životnosti </w:t>
            </w:r>
          </w:p>
          <w:p w:rsidR="00C96722" w:rsidRPr="002421E7" w:rsidRDefault="00C96722" w:rsidP="00FE2D76">
            <w:pPr>
              <w:spacing w:after="14" w:line="259" w:lineRule="auto"/>
              <w:ind w:left="35"/>
              <w:rPr>
                <w:rFonts w:cs="Times New Roman"/>
                <w:szCs w:val="24"/>
              </w:rPr>
            </w:pPr>
            <w:r w:rsidRPr="002421E7">
              <w:rPr>
                <w:rFonts w:eastAsia="Times New Roman" w:cs="Times New Roman"/>
                <w:szCs w:val="24"/>
              </w:rPr>
              <w:t xml:space="preserve">podľa prílohy </w:t>
            </w:r>
          </w:p>
          <w:p w:rsidR="00C96722" w:rsidRPr="002421E7" w:rsidRDefault="00C96722" w:rsidP="00FE2D76">
            <w:pPr>
              <w:spacing w:line="259" w:lineRule="auto"/>
              <w:rPr>
                <w:rFonts w:cs="Times New Roman"/>
                <w:szCs w:val="24"/>
              </w:rPr>
            </w:pPr>
            <w:r w:rsidRPr="002421E7">
              <w:rPr>
                <w:rFonts w:eastAsia="Times New Roman" w:cs="Times New Roman"/>
                <w:szCs w:val="24"/>
              </w:rPr>
              <w:t xml:space="preserve">č. 1 (v rokoch) </w:t>
            </w:r>
          </w:p>
        </w:tc>
        <w:tc>
          <w:tcPr>
            <w:tcW w:w="1204"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Obstarávacia cena </w:t>
            </w:r>
          </w:p>
        </w:tc>
        <w:tc>
          <w:tcPr>
            <w:tcW w:w="2412"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1498"/>
              <w:rPr>
                <w:rFonts w:cs="Times New Roman"/>
                <w:szCs w:val="24"/>
              </w:rPr>
            </w:pPr>
            <w:r w:rsidRPr="002421E7">
              <w:rPr>
                <w:rFonts w:eastAsia="Times New Roman" w:cs="Times New Roman"/>
                <w:szCs w:val="24"/>
              </w:rPr>
              <w:t xml:space="preserve">z toho </w:t>
            </w:r>
          </w:p>
        </w:tc>
        <w:tc>
          <w:tcPr>
            <w:tcW w:w="1204"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46"/>
              <w:jc w:val="center"/>
              <w:rPr>
                <w:rFonts w:cs="Times New Roman"/>
                <w:szCs w:val="24"/>
              </w:rPr>
            </w:pPr>
            <w:r w:rsidRPr="002421E7">
              <w:rPr>
                <w:rFonts w:eastAsia="Times New Roman" w:cs="Times New Roman"/>
                <w:szCs w:val="24"/>
              </w:rPr>
              <w:t xml:space="preserve">Oprávky </w:t>
            </w:r>
          </w:p>
        </w:tc>
        <w:tc>
          <w:tcPr>
            <w:tcW w:w="2409"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7"/>
              <w:jc w:val="center"/>
              <w:rPr>
                <w:rFonts w:cs="Times New Roman"/>
                <w:szCs w:val="24"/>
              </w:rPr>
            </w:pPr>
            <w:r w:rsidRPr="002421E7">
              <w:rPr>
                <w:rFonts w:eastAsia="Times New Roman" w:cs="Times New Roman"/>
                <w:szCs w:val="24"/>
              </w:rPr>
              <w:t xml:space="preserve">Zostatková cena </w:t>
            </w:r>
          </w:p>
        </w:tc>
        <w:tc>
          <w:tcPr>
            <w:tcW w:w="2410"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4"/>
              <w:jc w:val="center"/>
              <w:rPr>
                <w:rFonts w:cs="Times New Roman"/>
                <w:szCs w:val="24"/>
              </w:rPr>
            </w:pPr>
            <w:r w:rsidRPr="002421E7">
              <w:rPr>
                <w:rFonts w:eastAsia="Times New Roman" w:cs="Times New Roman"/>
                <w:szCs w:val="24"/>
              </w:rPr>
              <w:t xml:space="preserve">Ročný odpis </w:t>
            </w:r>
          </w:p>
        </w:tc>
      </w:tr>
      <w:tr w:rsidR="00C96722" w:rsidRPr="002421E7" w:rsidTr="00FE2D76">
        <w:trPr>
          <w:trHeight w:val="596"/>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8"/>
              <w:rPr>
                <w:rFonts w:cs="Times New Roman"/>
                <w:szCs w:val="24"/>
              </w:rPr>
            </w:pPr>
            <w:r w:rsidRPr="002421E7">
              <w:rPr>
                <w:rFonts w:eastAsia="Times New Roman" w:cs="Times New Roman"/>
                <w:szCs w:val="24"/>
              </w:rPr>
              <w:t xml:space="preserve">Vlastné zdroje </w:t>
            </w:r>
          </w:p>
        </w:tc>
        <w:tc>
          <w:tcPr>
            <w:tcW w:w="120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4" w:hanging="4"/>
              <w:jc w:val="center"/>
              <w:rPr>
                <w:rFonts w:cs="Times New Roman"/>
                <w:szCs w:val="24"/>
              </w:rPr>
            </w:pPr>
            <w:r w:rsidRPr="002421E7">
              <w:rPr>
                <w:rFonts w:eastAsia="Times New Roman" w:cs="Times New Roman"/>
                <w:szCs w:val="24"/>
              </w:rPr>
              <w:t xml:space="preserve">Vlastné zdroje a 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4" w:hanging="4"/>
              <w:jc w:val="center"/>
              <w:rPr>
                <w:rFonts w:cs="Times New Roman"/>
                <w:szCs w:val="24"/>
              </w:rPr>
            </w:pPr>
            <w:r w:rsidRPr="002421E7">
              <w:rPr>
                <w:rFonts w:eastAsia="Times New Roman" w:cs="Times New Roman"/>
                <w:szCs w:val="24"/>
              </w:rPr>
              <w:t xml:space="preserve">Vlastné zdroje a 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r>
      <w:tr w:rsidR="00C96722" w:rsidRPr="002421E7" w:rsidTr="00FE2D76">
        <w:trPr>
          <w:trHeight w:val="205"/>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5"/>
              <w:jc w:val="center"/>
              <w:rPr>
                <w:rFonts w:cs="Times New Roman"/>
                <w:szCs w:val="24"/>
              </w:rPr>
            </w:pPr>
            <w:r w:rsidRPr="002421E7">
              <w:rPr>
                <w:rFonts w:eastAsia="Times New Roman" w:cs="Times New Roman"/>
                <w:szCs w:val="24"/>
              </w:rPr>
              <w:t xml:space="preserve">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5"/>
              <w:jc w:val="center"/>
              <w:rPr>
                <w:rFonts w:cs="Times New Roman"/>
                <w:szCs w:val="24"/>
              </w:rPr>
            </w:pPr>
            <w:r w:rsidRPr="002421E7">
              <w:rPr>
                <w:rFonts w:eastAsia="Times New Roman" w:cs="Times New Roman"/>
                <w:szCs w:val="24"/>
              </w:rPr>
              <w:t xml:space="preserve">6 </w:t>
            </w: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5"/>
              <w:jc w:val="center"/>
              <w:rPr>
                <w:rFonts w:cs="Times New Roman"/>
                <w:szCs w:val="24"/>
              </w:rPr>
            </w:pPr>
            <w:r w:rsidRPr="002421E7">
              <w:rPr>
                <w:rFonts w:eastAsia="Times New Roman" w:cs="Times New Roman"/>
                <w:szCs w:val="24"/>
              </w:rPr>
              <w:t xml:space="preserve">8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10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12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15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20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25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30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40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50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60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1"/>
              <w:jc w:val="center"/>
              <w:rPr>
                <w:rFonts w:cs="Times New Roman"/>
                <w:szCs w:val="24"/>
              </w:rPr>
            </w:pPr>
            <w:r w:rsidRPr="002421E7">
              <w:rPr>
                <w:rFonts w:eastAsia="Times New Roman" w:cs="Times New Roman"/>
                <w:szCs w:val="24"/>
              </w:rPr>
              <w:t xml:space="preserve">80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46"/>
              <w:jc w:val="center"/>
              <w:rPr>
                <w:rFonts w:cs="Times New Roman"/>
                <w:szCs w:val="24"/>
              </w:rPr>
            </w:pPr>
            <w:r w:rsidRPr="002421E7">
              <w:rPr>
                <w:rFonts w:eastAsia="Times New Roman" w:cs="Times New Roman"/>
                <w:b/>
                <w:szCs w:val="24"/>
              </w:rPr>
              <w:t xml:space="preserve">Spolu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line="259" w:lineRule="auto"/>
        <w:rPr>
          <w:szCs w:val="24"/>
        </w:rPr>
      </w:pPr>
      <w:r w:rsidRPr="002421E7">
        <w:rPr>
          <w:szCs w:val="24"/>
        </w:rPr>
        <w:t xml:space="preserve"> </w:t>
      </w:r>
    </w:p>
    <w:p w:rsidR="00C96722" w:rsidRPr="002421E7" w:rsidRDefault="00C96722" w:rsidP="00C96722">
      <w:pPr>
        <w:spacing w:after="73" w:line="259" w:lineRule="auto"/>
        <w:rPr>
          <w:szCs w:val="24"/>
        </w:rPr>
      </w:pPr>
      <w:r w:rsidRPr="002421E7">
        <w:rPr>
          <w:szCs w:val="24"/>
        </w:rPr>
        <w:t xml:space="preserve"> </w:t>
      </w:r>
    </w:p>
    <w:p w:rsidR="00C96722" w:rsidRPr="002421E7" w:rsidRDefault="00C96722" w:rsidP="00C96722">
      <w:pPr>
        <w:pStyle w:val="Nadpis2"/>
        <w:ind w:left="-5"/>
        <w:rPr>
          <w:sz w:val="24"/>
          <w:szCs w:val="24"/>
        </w:rPr>
      </w:pPr>
      <w:r w:rsidRPr="002421E7">
        <w:rPr>
          <w:sz w:val="24"/>
          <w:szCs w:val="24"/>
        </w:rPr>
        <w:t xml:space="preserve">ODPADOVÁ VODA </w:t>
      </w:r>
    </w:p>
    <w:p w:rsidR="00C96722" w:rsidRPr="002421E7" w:rsidRDefault="00C96722" w:rsidP="00C96722">
      <w:pPr>
        <w:spacing w:after="49" w:line="259" w:lineRule="auto"/>
        <w:rPr>
          <w:szCs w:val="24"/>
        </w:rPr>
      </w:pPr>
      <w:r w:rsidRPr="002421E7">
        <w:rPr>
          <w:b/>
          <w:szCs w:val="24"/>
        </w:rPr>
        <w:t xml:space="preserve"> </w:t>
      </w:r>
    </w:p>
    <w:p w:rsidR="00C96722" w:rsidRPr="002421E7" w:rsidRDefault="00C96722" w:rsidP="00C96722">
      <w:pPr>
        <w:spacing w:after="11" w:line="249" w:lineRule="auto"/>
        <w:ind w:left="-5"/>
        <w:rPr>
          <w:szCs w:val="24"/>
        </w:rPr>
      </w:pPr>
      <w:r w:rsidRPr="002421E7">
        <w:rPr>
          <w:noProof/>
          <w:szCs w:val="24"/>
        </w:rPr>
        <mc:AlternateContent>
          <mc:Choice Requires="wpg">
            <w:drawing>
              <wp:anchor distT="0" distB="0" distL="114300" distR="114300" simplePos="0" relativeHeight="251683840" behindDoc="0" locked="0" layoutInCell="1" allowOverlap="1" wp14:anchorId="3C6B2081" wp14:editId="74CABE84">
                <wp:simplePos x="0" y="0"/>
                <wp:positionH relativeFrom="page">
                  <wp:posOffset>9960572</wp:posOffset>
                </wp:positionH>
                <wp:positionV relativeFrom="page">
                  <wp:posOffset>701954</wp:posOffset>
                </wp:positionV>
                <wp:extent cx="218757" cy="6155614"/>
                <wp:effectExtent l="0" t="0" r="0" b="0"/>
                <wp:wrapSquare wrapText="bothSides"/>
                <wp:docPr id="112553" name="Group 112553"/>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8676" name="Rectangle 8676"/>
                        <wps:cNvSpPr/>
                        <wps:spPr>
                          <a:xfrm rot="5399999">
                            <a:off x="-1456577"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8678" name="Shape 8678"/>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6B2081" id="Group 112553" o:spid="_x0000_s1110" style="position:absolute;left:0;text-align:left;margin-left:784.3pt;margin-top:55.25pt;width:17.2pt;height:484.7pt;z-index:25168384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">
                <v:rect id="Rectangle 8676" o:spid="_x0000_s1111" style="position:absolute;left:-14565;top:33324;width:31214;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nP7sMA&#10;AADdAAAADwAAAGRycy9kb3ducmV2LnhtbESPQYvCMBSE7wv+h/AEb2uqh65Uo4hSEDx0V/0Bj+bZ&#10;VJuX0sRa/71ZWNjjMDPfMKvNYBvRU+drxwpm0wQEcel0zZWCyzn/XIDwAVlj45gUvMjDZj36WGGm&#10;3ZN/qD+FSkQI+wwVmBDaTEpfGrLop64ljt7VdRZDlF0ldYfPCLeNnCdJKi3WHBcMtrQzVN5PD6ug&#10;uBdm39f5pbodvabvwu3zcFBqMh62SxCBhvAf/msftIJF+pXC75v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nP7sMAAADdAAAADwAAAAAAAAAAAAAAAACYAgAAZHJzL2Rv&#10;d25yZXYueG1sUEsFBgAAAAAEAAQA9QAAAIgDAAAAAA==&#10;" filled="f" stroked="f">
                  <v:textbox inset="0,0,0,0">
                    <w:txbxContent>
                      <w:p w:rsidR="00C96722" w:rsidRDefault="00C96722" w:rsidP="00C96722">
                        <w:pPr>
                          <w:spacing w:after="160" w:line="259" w:lineRule="auto"/>
                        </w:pPr>
                        <w:r>
                          <w:t>ZbierkazákonovSlovenskejrepubliky</w:t>
                        </w:r>
                      </w:p>
                    </w:txbxContent>
                  </v:textbox>
                </v:rect>
                <v:shape id="Shape 8678" o:spid="_x0000_s1112" style="position:absolute;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ucQA&#10;AADdAAAADwAAAGRycy9kb3ducmV2LnhtbERPy2rCQBTdC/7DcAvuzKRSokRHKWJBoUWahmJ3l8xt&#10;Epq5EzKTh3/fWRS6PJz37jCZRgzUudqygscoBkFcWF1zqSD/eFluQDiPrLGxTAru5OCwn892mGo7&#10;8jsNmS9FCGGXooLK+zaV0hUVGXSRbYkD9207gz7ArpS6wzGEm0au4jiRBmsODRW2dKyo+Ml6o+Dy&#10;ej29fRZ3mVidP9Xt+Tb0X1apxcP0vAXhafL/4j/3WSvYJOswN7wJT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m17nEAAAA3QAAAA8AAAAAAAAAAAAAAAAAmAIAAGRycy9k&#10;b3ducmV2LnhtbFBLBQYAAAAABAAEAPUAAACJAwAAAAA=&#10;" path="m,l,6155614e" filled="f" strokeweight="0">
                  <v:stroke miterlimit="83231f" joinstyle="miter"/>
                  <v:path arrowok="t" textboxrect="0,0,0,6155614"/>
                </v:shape>
                <w10:wrap type="square" anchorx="page" anchory="page"/>
              </v:group>
            </w:pict>
          </mc:Fallback>
        </mc:AlternateContent>
      </w:r>
      <w:r w:rsidRPr="002421E7">
        <w:rPr>
          <w:szCs w:val="24"/>
        </w:rPr>
        <w:t xml:space="preserve">Tabuľka č.2  </w:t>
      </w:r>
    </w:p>
    <w:tbl>
      <w:tblPr>
        <w:tblStyle w:val="TableGrid"/>
        <w:tblW w:w="12046" w:type="dxa"/>
        <w:tblInd w:w="4" w:type="dxa"/>
        <w:tblCellMar>
          <w:top w:w="6" w:type="dxa"/>
          <w:left w:w="90" w:type="dxa"/>
          <w:right w:w="58" w:type="dxa"/>
        </w:tblCellMar>
        <w:tblLook w:val="04A0" w:firstRow="1" w:lastRow="0" w:firstColumn="1" w:lastColumn="0" w:noHBand="0" w:noVBand="1"/>
      </w:tblPr>
      <w:tblGrid>
        <w:gridCol w:w="1195"/>
        <w:gridCol w:w="1416"/>
        <w:gridCol w:w="1180"/>
        <w:gridCol w:w="1171"/>
        <w:gridCol w:w="1179"/>
        <w:gridCol w:w="1189"/>
        <w:gridCol w:w="1179"/>
        <w:gridCol w:w="1179"/>
        <w:gridCol w:w="1179"/>
        <w:gridCol w:w="1179"/>
      </w:tblGrid>
      <w:tr w:rsidR="00C96722" w:rsidRPr="002421E7" w:rsidTr="00FE2D76">
        <w:trPr>
          <w:trHeight w:val="273"/>
        </w:trPr>
        <w:tc>
          <w:tcPr>
            <w:tcW w:w="1202"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204"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2410" w:type="dxa"/>
            <w:gridSpan w:val="2"/>
            <w:tcBorders>
              <w:top w:val="single" w:sz="3" w:space="0" w:color="000000"/>
              <w:left w:val="nil"/>
              <w:bottom w:val="single" w:sz="3" w:space="0" w:color="000000"/>
              <w:right w:val="nil"/>
            </w:tcBorders>
          </w:tcPr>
          <w:p w:rsidR="00C96722" w:rsidRPr="002421E7" w:rsidRDefault="00C96722" w:rsidP="00FE2D76">
            <w:pPr>
              <w:spacing w:line="259" w:lineRule="auto"/>
              <w:ind w:right="37"/>
              <w:jc w:val="center"/>
              <w:rPr>
                <w:rFonts w:cs="Times New Roman"/>
                <w:szCs w:val="24"/>
              </w:rPr>
            </w:pPr>
            <w:r w:rsidRPr="002421E7">
              <w:rPr>
                <w:rFonts w:eastAsia="Times New Roman" w:cs="Times New Roman"/>
                <w:szCs w:val="24"/>
              </w:rPr>
              <w:t xml:space="preserve">VEREJNÉ KANALIZÁCIE </w:t>
            </w:r>
          </w:p>
        </w:tc>
        <w:tc>
          <w:tcPr>
            <w:tcW w:w="2409" w:type="dxa"/>
            <w:gridSpan w:val="2"/>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2410" w:type="dxa"/>
            <w:gridSpan w:val="2"/>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3"/>
        </w:trPr>
        <w:tc>
          <w:tcPr>
            <w:tcW w:w="1202"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2"/>
              <w:jc w:val="center"/>
              <w:rPr>
                <w:rFonts w:cs="Times New Roman"/>
                <w:szCs w:val="24"/>
              </w:rPr>
            </w:pPr>
            <w:r w:rsidRPr="002421E7">
              <w:rPr>
                <w:rFonts w:eastAsia="Times New Roman" w:cs="Times New Roman"/>
                <w:szCs w:val="24"/>
              </w:rPr>
              <w:t xml:space="preserve">Doba </w:t>
            </w:r>
          </w:p>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životnosti </w:t>
            </w:r>
          </w:p>
          <w:p w:rsidR="00C96722" w:rsidRPr="002421E7" w:rsidRDefault="00C96722" w:rsidP="00FE2D76">
            <w:pPr>
              <w:spacing w:after="16" w:line="259" w:lineRule="auto"/>
              <w:ind w:left="45"/>
              <w:rPr>
                <w:rFonts w:cs="Times New Roman"/>
                <w:szCs w:val="24"/>
              </w:rPr>
            </w:pPr>
            <w:r w:rsidRPr="002421E7">
              <w:rPr>
                <w:rFonts w:eastAsia="Times New Roman" w:cs="Times New Roman"/>
                <w:szCs w:val="24"/>
              </w:rPr>
              <w:t xml:space="preserve">podľa prílohy </w:t>
            </w:r>
          </w:p>
          <w:p w:rsidR="00C96722" w:rsidRPr="002421E7" w:rsidRDefault="00C96722" w:rsidP="00FE2D76">
            <w:pPr>
              <w:spacing w:line="259" w:lineRule="auto"/>
              <w:rPr>
                <w:rFonts w:cs="Times New Roman"/>
                <w:szCs w:val="24"/>
              </w:rPr>
            </w:pPr>
            <w:r w:rsidRPr="002421E7">
              <w:rPr>
                <w:rFonts w:eastAsia="Times New Roman" w:cs="Times New Roman"/>
                <w:szCs w:val="24"/>
              </w:rPr>
              <w:t xml:space="preserve">č. 1 (v rokoch) </w:t>
            </w:r>
          </w:p>
        </w:tc>
        <w:tc>
          <w:tcPr>
            <w:tcW w:w="1204"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Obstarávacia cena </w:t>
            </w:r>
          </w:p>
        </w:tc>
        <w:tc>
          <w:tcPr>
            <w:tcW w:w="1206"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nil"/>
              <w:bottom w:val="single" w:sz="3" w:space="0" w:color="000000"/>
              <w:right w:val="nil"/>
            </w:tcBorders>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z toho </w:t>
            </w:r>
          </w:p>
        </w:tc>
        <w:tc>
          <w:tcPr>
            <w:tcW w:w="1204"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Oprávky </w:t>
            </w:r>
          </w:p>
        </w:tc>
        <w:tc>
          <w:tcPr>
            <w:tcW w:w="2409"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7"/>
              <w:jc w:val="center"/>
              <w:rPr>
                <w:rFonts w:cs="Times New Roman"/>
                <w:szCs w:val="24"/>
              </w:rPr>
            </w:pPr>
            <w:r w:rsidRPr="002421E7">
              <w:rPr>
                <w:rFonts w:eastAsia="Times New Roman" w:cs="Times New Roman"/>
                <w:szCs w:val="24"/>
              </w:rPr>
              <w:t xml:space="preserve">Zostatková cena </w:t>
            </w:r>
          </w:p>
        </w:tc>
        <w:tc>
          <w:tcPr>
            <w:tcW w:w="2410"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4"/>
              <w:jc w:val="center"/>
              <w:rPr>
                <w:rFonts w:cs="Times New Roman"/>
                <w:szCs w:val="24"/>
              </w:rPr>
            </w:pPr>
            <w:r w:rsidRPr="002421E7">
              <w:rPr>
                <w:rFonts w:eastAsia="Times New Roman" w:cs="Times New Roman"/>
                <w:szCs w:val="24"/>
              </w:rPr>
              <w:t xml:space="preserve">Ročný odpis </w:t>
            </w:r>
          </w:p>
        </w:tc>
      </w:tr>
      <w:tr w:rsidR="00C96722" w:rsidRPr="002421E7" w:rsidTr="00FE2D76">
        <w:trPr>
          <w:trHeight w:val="594"/>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8"/>
              <w:rPr>
                <w:rFonts w:cs="Times New Roman"/>
                <w:szCs w:val="24"/>
              </w:rPr>
            </w:pPr>
            <w:r w:rsidRPr="002421E7">
              <w:rPr>
                <w:rFonts w:eastAsia="Times New Roman" w:cs="Times New Roman"/>
                <w:szCs w:val="24"/>
              </w:rPr>
              <w:t xml:space="preserve">Vlastné zdroje </w:t>
            </w:r>
          </w:p>
        </w:tc>
        <w:tc>
          <w:tcPr>
            <w:tcW w:w="120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4" w:hanging="4"/>
              <w:jc w:val="center"/>
              <w:rPr>
                <w:rFonts w:cs="Times New Roman"/>
                <w:szCs w:val="24"/>
              </w:rPr>
            </w:pPr>
            <w:r w:rsidRPr="002421E7">
              <w:rPr>
                <w:rFonts w:eastAsia="Times New Roman" w:cs="Times New Roman"/>
                <w:szCs w:val="24"/>
              </w:rPr>
              <w:t xml:space="preserve">Vlastné zdroje a 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4" w:hanging="4"/>
              <w:jc w:val="center"/>
              <w:rPr>
                <w:rFonts w:cs="Times New Roman"/>
                <w:szCs w:val="24"/>
              </w:rPr>
            </w:pPr>
            <w:r w:rsidRPr="002421E7">
              <w:rPr>
                <w:rFonts w:eastAsia="Times New Roman" w:cs="Times New Roman"/>
                <w:szCs w:val="24"/>
              </w:rPr>
              <w:t xml:space="preserve">Vlastné zdroje a zdroje z úveru </w:t>
            </w:r>
          </w:p>
        </w:tc>
        <w:tc>
          <w:tcPr>
            <w:tcW w:w="1204"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Dotácie ŠR, EÚ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6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5"/>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8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10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12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15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20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25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30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40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50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60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80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04"/>
        </w:trPr>
        <w:tc>
          <w:tcPr>
            <w:tcW w:w="120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6"/>
              <w:jc w:val="center"/>
              <w:rPr>
                <w:rFonts w:cs="Times New Roman"/>
                <w:szCs w:val="24"/>
              </w:rPr>
            </w:pPr>
            <w:r w:rsidRPr="002421E7">
              <w:rPr>
                <w:rFonts w:eastAsia="Times New Roman" w:cs="Times New Roman"/>
                <w:b/>
                <w:szCs w:val="24"/>
              </w:rPr>
              <w:t xml:space="preserve">Spolu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2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2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bl>
    <w:p w:rsidR="00C96722" w:rsidRPr="002421E7" w:rsidRDefault="00C96722" w:rsidP="00C96722">
      <w:pPr>
        <w:spacing w:after="205" w:line="259" w:lineRule="auto"/>
        <w:rPr>
          <w:szCs w:val="24"/>
        </w:rPr>
      </w:pPr>
      <w:r w:rsidRPr="002421E7">
        <w:rPr>
          <w:szCs w:val="24"/>
        </w:rPr>
        <w:t xml:space="preserve"> </w:t>
      </w:r>
    </w:p>
    <w:p w:rsidR="00C96722" w:rsidRPr="002421E7" w:rsidRDefault="00C96722" w:rsidP="00C96722">
      <w:pPr>
        <w:tabs>
          <w:tab w:val="center" w:pos="1659"/>
          <w:tab w:val="center" w:pos="2830"/>
          <w:tab w:val="center" w:pos="4001"/>
          <w:tab w:val="center" w:pos="5170"/>
          <w:tab w:val="center" w:pos="6341"/>
          <w:tab w:val="center" w:pos="7512"/>
          <w:tab w:val="center" w:pos="8683"/>
          <w:tab w:val="center" w:pos="9852"/>
          <w:tab w:val="center" w:pos="11024"/>
        </w:tabs>
        <w:spacing w:line="269" w:lineRule="auto"/>
        <w:ind w:left="-15"/>
        <w:rPr>
          <w:szCs w:val="24"/>
        </w:rPr>
      </w:pPr>
      <w:r w:rsidRPr="002421E7">
        <w:rPr>
          <w:szCs w:val="24"/>
        </w:rPr>
        <w:t xml:space="preserve">Vysvetlivky: </w:t>
      </w:r>
      <w:r w:rsidRPr="002421E7">
        <w:rPr>
          <w:szCs w:val="24"/>
        </w:rPr>
        <w:tab/>
      </w:r>
      <w:r w:rsidRPr="002421E7">
        <w:rPr>
          <w:rFonts w:eastAsia="Arial CE"/>
          <w:szCs w:val="24"/>
        </w:rPr>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t xml:space="preserve"> </w:t>
      </w:r>
      <w:r w:rsidRPr="002421E7">
        <w:rPr>
          <w:rFonts w:eastAsia="Arial CE"/>
          <w:szCs w:val="24"/>
        </w:rPr>
        <w:tab/>
      </w:r>
      <w:r w:rsidRPr="002421E7">
        <w:rPr>
          <w:rFonts w:eastAsia="Arial CE"/>
          <w:i/>
          <w:szCs w:val="24"/>
        </w:rPr>
        <w:t xml:space="preserve"> </w:t>
      </w:r>
    </w:p>
    <w:p w:rsidR="00C96722" w:rsidRPr="002421E7" w:rsidRDefault="00C96722" w:rsidP="00C96722">
      <w:pPr>
        <w:spacing w:after="46" w:line="269" w:lineRule="auto"/>
        <w:ind w:left="-5"/>
        <w:rPr>
          <w:szCs w:val="24"/>
        </w:rPr>
      </w:pPr>
      <w:r w:rsidRPr="002421E7">
        <w:rPr>
          <w:szCs w:val="24"/>
        </w:rPr>
        <w:t xml:space="preserve">Do tabuliek sa uvádzajú hodnoty majetku zaradeného do účtovníctva regulovaného subjektu, ktorý sa využíva na regulovanú činnosť; ak je regulovaným subjektom prevádzková vodárenská spoločnosť, aj do účtovníctva spoločností, ktoré sú vlastníkmi tohto majetku. </w:t>
      </w:r>
    </w:p>
    <w:p w:rsidR="00C96722" w:rsidRPr="002421E7" w:rsidRDefault="00C96722" w:rsidP="00C96722">
      <w:pPr>
        <w:spacing w:after="57" w:line="259" w:lineRule="auto"/>
        <w:ind w:left="59"/>
        <w:rPr>
          <w:szCs w:val="24"/>
        </w:rPr>
      </w:pPr>
      <w:r w:rsidRPr="002421E7">
        <w:rPr>
          <w:rFonts w:eastAsia="Arial CE"/>
          <w:i/>
          <w:szCs w:val="24"/>
        </w:rPr>
        <w:t xml:space="preserve"> </w:t>
      </w:r>
    </w:p>
    <w:p w:rsidR="00C96722" w:rsidRPr="002421E7" w:rsidRDefault="00C96722" w:rsidP="00C96722">
      <w:pPr>
        <w:spacing w:after="81" w:line="259" w:lineRule="auto"/>
        <w:ind w:left="59"/>
        <w:rPr>
          <w:szCs w:val="24"/>
        </w:rPr>
      </w:pPr>
      <w:r w:rsidRPr="002421E7">
        <w:rPr>
          <w:rFonts w:eastAsia="Arial CE"/>
          <w:i/>
          <w:szCs w:val="24"/>
        </w:rPr>
        <w:t xml:space="preserve"> </w:t>
      </w:r>
    </w:p>
    <w:p w:rsidR="00C96722" w:rsidRPr="002421E7" w:rsidRDefault="00C96722" w:rsidP="00C96722">
      <w:pPr>
        <w:spacing w:line="269" w:lineRule="auto"/>
        <w:ind w:left="-5"/>
        <w:rPr>
          <w:szCs w:val="24"/>
        </w:rPr>
      </w:pPr>
      <w:r w:rsidRPr="002421E7">
        <w:rPr>
          <w:szCs w:val="24"/>
        </w:rPr>
        <w:t xml:space="preserve">Skratky: ŠR – štátny rozpočet, EÚ – Európska únia  </w:t>
      </w:r>
    </w:p>
    <w:p w:rsidR="00C96722" w:rsidRPr="002421E7" w:rsidRDefault="00C96722" w:rsidP="00C96722">
      <w:pPr>
        <w:spacing w:after="33" w:line="259" w:lineRule="auto"/>
        <w:ind w:left="59"/>
        <w:rPr>
          <w:szCs w:val="24"/>
        </w:rPr>
      </w:pPr>
      <w:r w:rsidRPr="002421E7">
        <w:rPr>
          <w:szCs w:val="24"/>
        </w:rPr>
        <w:t xml:space="preserve"> </w:t>
      </w:r>
    </w:p>
    <w:p w:rsidR="00C96722" w:rsidRPr="002421E7" w:rsidRDefault="00C96722" w:rsidP="00C96722">
      <w:pPr>
        <w:spacing w:after="33" w:line="259" w:lineRule="auto"/>
        <w:ind w:left="59"/>
        <w:rPr>
          <w:szCs w:val="24"/>
        </w:rPr>
      </w:pPr>
      <w:r w:rsidRPr="002421E7">
        <w:rPr>
          <w:szCs w:val="24"/>
        </w:rPr>
        <w:t xml:space="preserve"> </w:t>
      </w:r>
    </w:p>
    <w:p w:rsidR="00C96722" w:rsidRPr="002421E7" w:rsidRDefault="00C96722" w:rsidP="00C96722">
      <w:pPr>
        <w:spacing w:after="33" w:line="259" w:lineRule="auto"/>
        <w:ind w:left="59"/>
        <w:rPr>
          <w:szCs w:val="24"/>
        </w:rPr>
      </w:pPr>
      <w:r w:rsidRPr="002421E7">
        <w:rPr>
          <w:szCs w:val="24"/>
        </w:rPr>
        <w:t xml:space="preserve"> </w:t>
      </w:r>
    </w:p>
    <w:p w:rsidR="00C96722" w:rsidRPr="002421E7" w:rsidRDefault="00C96722" w:rsidP="00C96722">
      <w:pPr>
        <w:spacing w:after="33" w:line="259" w:lineRule="auto"/>
        <w:ind w:left="59"/>
        <w:rPr>
          <w:szCs w:val="24"/>
        </w:rPr>
      </w:pPr>
      <w:r w:rsidRPr="002421E7">
        <w:rPr>
          <w:szCs w:val="24"/>
        </w:rPr>
        <w:t xml:space="preserve"> </w:t>
      </w:r>
    </w:p>
    <w:p w:rsidR="00C96722" w:rsidRPr="002421E7" w:rsidRDefault="00C96722" w:rsidP="00C96722">
      <w:pPr>
        <w:spacing w:after="33" w:line="259" w:lineRule="auto"/>
        <w:ind w:left="59"/>
        <w:rPr>
          <w:szCs w:val="24"/>
        </w:rPr>
      </w:pPr>
      <w:r w:rsidRPr="002421E7">
        <w:rPr>
          <w:szCs w:val="24"/>
        </w:rPr>
        <w:t xml:space="preserve"> </w:t>
      </w:r>
    </w:p>
    <w:p w:rsidR="00C96722" w:rsidRPr="002421E7" w:rsidRDefault="00C96722" w:rsidP="00C96722">
      <w:pPr>
        <w:spacing w:after="120" w:line="259" w:lineRule="auto"/>
        <w:ind w:left="59"/>
        <w:rPr>
          <w:szCs w:val="24"/>
        </w:rPr>
      </w:pPr>
      <w:r w:rsidRPr="002421E7">
        <w:rPr>
          <w:szCs w:val="24"/>
        </w:rPr>
        <w:t xml:space="preserve"> </w:t>
      </w:r>
    </w:p>
    <w:p w:rsidR="00C96722" w:rsidRPr="002421E7" w:rsidRDefault="00C96722" w:rsidP="00C96722">
      <w:pPr>
        <w:tabs>
          <w:tab w:val="center" w:pos="9181"/>
        </w:tabs>
        <w:spacing w:after="620" w:line="249" w:lineRule="auto"/>
        <w:ind w:left="-15"/>
        <w:rPr>
          <w:szCs w:val="24"/>
        </w:rPr>
      </w:pPr>
      <w:r w:rsidRPr="002421E7">
        <w:rPr>
          <w:szCs w:val="24"/>
        </w:rPr>
        <w:t xml:space="preserve">Vypracoval: (meno, priezvisko, funkcia)                        Schválil: (meno, priezvisko, funkcia) </w:t>
      </w:r>
      <w:r w:rsidRPr="002421E7">
        <w:rPr>
          <w:szCs w:val="24"/>
        </w:rPr>
        <w:tab/>
        <w:t xml:space="preserve">Dátum: </w:t>
      </w:r>
    </w:p>
    <w:p w:rsidR="00C96722" w:rsidRPr="002421E7" w:rsidRDefault="00C96722" w:rsidP="00C96722">
      <w:pPr>
        <w:spacing w:line="259" w:lineRule="auto"/>
        <w:ind w:right="57"/>
        <w:jc w:val="center"/>
        <w:rPr>
          <w:szCs w:val="24"/>
        </w:rPr>
      </w:pPr>
      <w:r w:rsidRPr="002421E7">
        <w:rPr>
          <w:szCs w:val="24"/>
        </w:rPr>
        <w:t xml:space="preserve"> </w:t>
      </w:r>
    </w:p>
    <w:p w:rsidR="00C96722" w:rsidRPr="002421E7" w:rsidRDefault="00C96722" w:rsidP="00C96722">
      <w:pPr>
        <w:spacing w:after="23" w:line="259" w:lineRule="auto"/>
        <w:ind w:right="3570"/>
        <w:jc w:val="right"/>
        <w:rPr>
          <w:szCs w:val="24"/>
        </w:rPr>
      </w:pPr>
      <w:r w:rsidRPr="002421E7">
        <w:rPr>
          <w:b/>
          <w:szCs w:val="24"/>
        </w:rPr>
        <w:t xml:space="preserve"> </w:t>
      </w:r>
    </w:p>
    <w:p w:rsidR="00C96722" w:rsidRPr="002421E7" w:rsidRDefault="00C96722" w:rsidP="00C96722">
      <w:pPr>
        <w:spacing w:after="776" w:line="259" w:lineRule="auto"/>
        <w:ind w:left="-5" w:right="4191"/>
        <w:rPr>
          <w:szCs w:val="24"/>
        </w:rPr>
      </w:pPr>
      <w:r w:rsidRPr="002421E7">
        <w:rPr>
          <w:b/>
          <w:szCs w:val="24"/>
        </w:rPr>
        <w:t xml:space="preserve">Prehľad investícií (investičnej výstavby) a prehľad investičných výdavkov v eurách </w:t>
      </w:r>
      <w:r w:rsidRPr="002421E7">
        <w:rPr>
          <w:szCs w:val="24"/>
        </w:rPr>
        <w:t xml:space="preserve">Názov a sídlo regulovaného subjektu: </w:t>
      </w:r>
    </w:p>
    <w:p w:rsidR="00C96722" w:rsidRPr="002421E7" w:rsidRDefault="00C96722" w:rsidP="00C96722">
      <w:pPr>
        <w:spacing w:line="269" w:lineRule="auto"/>
        <w:ind w:left="-5"/>
        <w:rPr>
          <w:szCs w:val="24"/>
        </w:rPr>
      </w:pPr>
      <w:r w:rsidRPr="002421E7">
        <w:rPr>
          <w:noProof/>
          <w:szCs w:val="24"/>
        </w:rPr>
        <mc:AlternateContent>
          <mc:Choice Requires="wpg">
            <w:drawing>
              <wp:anchor distT="0" distB="0" distL="114300" distR="114300" simplePos="0" relativeHeight="251684864" behindDoc="0" locked="0" layoutInCell="1" allowOverlap="1" wp14:anchorId="20FBBD00" wp14:editId="748E63F7">
                <wp:simplePos x="0" y="0"/>
                <wp:positionH relativeFrom="page">
                  <wp:posOffset>9488144</wp:posOffset>
                </wp:positionH>
                <wp:positionV relativeFrom="page">
                  <wp:posOffset>701954</wp:posOffset>
                </wp:positionV>
                <wp:extent cx="691185" cy="6155614"/>
                <wp:effectExtent l="0" t="0" r="0" b="0"/>
                <wp:wrapSquare wrapText="bothSides"/>
                <wp:docPr id="104758" name="Group 104758"/>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9456" name="Rectangle 9456"/>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9458" name="Shape 9458"/>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9459" name="Rectangle 9459"/>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14</w:t>
                              </w:r>
                            </w:p>
                          </w:txbxContent>
                        </wps:txbx>
                        <wps:bodyPr horzOverflow="overflow" vert="horz" lIns="0" tIns="0" rIns="0" bIns="0" rtlCol="0">
                          <a:noAutofit/>
                        </wps:bodyPr>
                      </wps:wsp>
                      <wps:wsp>
                        <wps:cNvPr id="9460" name="Rectangle 9460"/>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20FBBD00" id="Group 104758" o:spid="_x0000_s1113" style="position:absolute;left:0;text-align:left;margin-left:747.1pt;margin-top:55.25pt;width:54.4pt;height:484.7pt;z-index:25168486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">
                <v:rect id="Rectangle 9456" o:spid="_x0000_s1114"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G1sUA&#10;AADdAAAADwAAAGRycy9kb3ducmV2LnhtbESP0WrCQBRE3wv+w3IF3+qmxUpNsxFRAkIfYtUPuGRv&#10;s6nZuyG7jfHv3ULBx2FmzjDZerStGKj3jWMFL/MEBHHldMO1gvOpeH4H4QOyxtYxKbiRh3U+ecow&#10;1e7KXzQcQy0ihH2KCkwIXSqlrwxZ9HPXEUfv2/UWQ5R9LXWP1wi3rXxNkqW02HBcMNjR1lB1Of5a&#10;BeWlNLuhKc71z6fXdCjdrgh7pWbTcfMBItAYHuH/9l4rWC3e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wbWxQAAAN0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9458" o:spid="_x0000_s1115"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egcQA&#10;AADdAAAADwAAAGRycy9kb3ducmV2LnhtbERPy2rCQBTdF/oPwy10pxNFpU0dg0gLFizSVMTuLplr&#10;EszcCZnJ6+87C6HLw3mvk8FUoqPGlZYVzKYRCOLM6pJzBaefj8kLCOeRNVaWScFIDpLN48MaY217&#10;/qYu9bkIIexiVFB4X8dSuqwgg25qa+LAXW1j0AfY5FI32IdwU8l5FK2kwZJDQ4E17QrKbmlrFHwe&#10;ju9f52yUK6tPi7LeX7r21yr1/DRs30B4Gvy/+O7eawWvi2WYG9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HoHEAAAA3QAAAA8AAAAAAAAAAAAAAAAAmAIAAGRycy9k&#10;b3ducmV2LnhtbFBLBQYAAAAABAAEAPUAAACJAwAAAAA=&#10;" path="m,l,6155614e" filled="f" strokeweight="0">
                  <v:stroke miterlimit="83231f" joinstyle="miter"/>
                  <v:path arrowok="t" textboxrect="0,0,0,6155614"/>
                </v:shape>
                <v:rect id="Rectangle 9459" o:spid="_x0000_s1116"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SpMUA&#10;AADdAAAADwAAAGRycy9kb3ducmV2LnhtbESP0WrCQBRE3wv+w3IF3+rGYotGV5FKQOhDavQDLtlr&#10;Npq9G7JrjH/fLRT6OMzMGWa9HWwjeup87VjBbJqAIC6drrlScD5lrwsQPiBrbByTgid52G5GL2tM&#10;tXvwkfoiVCJC2KeowITQplL60pBFP3UtcfQurrMYouwqqTt8RLht5FuSfEiLNccFgy19Gipvxd0q&#10;yG+52fd1dq6uX17Td+72WTgoNRkPuxWIQEP4D/+1D1rBcv6+hN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KkxQAAAN0AAAAPAAAAAAAAAAAAAAAAAJgCAABkcnMv&#10;ZG93bnJldi54bWxQSwUGAAAAAAQABAD1AAAAigMAAAAA&#10;" filled="f" stroked="f">
                  <v:textbox inset="0,0,0,0">
                    <w:txbxContent>
                      <w:p w:rsidR="00C96722" w:rsidRDefault="00C96722" w:rsidP="00C96722">
                        <w:pPr>
                          <w:spacing w:after="160" w:line="259" w:lineRule="auto"/>
                        </w:pPr>
                        <w:r>
                          <w:rPr>
                            <w:b/>
                          </w:rPr>
                          <w:t>Prílohač.</w:t>
                        </w:r>
                        <w:r>
                          <w:rPr>
                            <w:b/>
                            <w:spacing w:val="-337"/>
                          </w:rPr>
                          <w:t xml:space="preserve"> </w:t>
                        </w:r>
                        <w:r>
                          <w:rPr>
                            <w:b/>
                          </w:rPr>
                          <w:t>14</w:t>
                        </w:r>
                      </w:p>
                    </w:txbxContent>
                  </v:textbox>
                </v:rect>
                <v:rect id="Rectangle 9460" o:spid="_x0000_s1117"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xhMIA&#10;AADdAAAADwAAAGRycy9kb3ducmV2LnhtbERP3WrCMBS+H/gO4QjeralDZKtGEUtB2EU31wc4NMem&#10;2pyUJmu7t18uBrv8+P73x9l2YqTBt44VrJMUBHHtdMuNguqreH4F4QOyxs4xKfghD8fD4mmPmXYT&#10;f9J4DY2IIewzVGBC6DMpfW3Iok9cTxy5mxsshgiHRuoBpxhuO/mSpltpseXYYLCns6H6cf22CspH&#10;afKxLarm/u41fZQuL8JFqdVyPu1ABJrDv/jPfdEK3jbb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vGEwgAAAN0AAAAPAAAAAAAAAAAAAAAAAJgCAABkcnMvZG93&#10;bnJldi54bWxQSwUGAAAAAAQABAD1AAAAhwM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85888" behindDoc="0" locked="0" layoutInCell="1" allowOverlap="1" wp14:anchorId="159DF910" wp14:editId="686897E0">
                <wp:simplePos x="0" y="0"/>
                <wp:positionH relativeFrom="page">
                  <wp:posOffset>8946249</wp:posOffset>
                </wp:positionH>
                <wp:positionV relativeFrom="page">
                  <wp:posOffset>701954</wp:posOffset>
                </wp:positionV>
                <wp:extent cx="172339" cy="4411981"/>
                <wp:effectExtent l="0" t="0" r="0" b="0"/>
                <wp:wrapSquare wrapText="bothSides"/>
                <wp:docPr id="104759" name="Group 104759"/>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9461" name="Rectangle 9461"/>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DynamicResources\300d1846-6290-4b0e-a018-a818172a54a3_13.pdf</w:t>
                              </w:r>
                            </w:p>
                          </w:txbxContent>
                        </wps:txbx>
                        <wps:bodyPr horzOverflow="overflow" vert="horz" lIns="0" tIns="0" rIns="0" bIns="0" rtlCol="0">
                          <a:noAutofit/>
                        </wps:bodyPr>
                      </wps:wsp>
                    </wpg:wgp>
                  </a:graphicData>
                </a:graphic>
              </wp:anchor>
            </w:drawing>
          </mc:Choice>
          <mc:Fallback>
            <w:pict>
              <v:group w14:anchorId="159DF910" id="Group 104759" o:spid="_x0000_s1118" style="position:absolute;left:0;text-align:left;margin-left:704.45pt;margin-top:55.25pt;width:13.55pt;height:347.4pt;z-index:251685888;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">
                <v:rect id="Rectangle 9461" o:spid="_x0000_s1119"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UH8MA&#10;AADdAAAADwAAAGRycy9kb3ducmV2LnhtbESP0YrCMBRE3xf8h3AF39ZUEVmrUUQpCD50V/2AS3Nt&#10;qs1NaWKtf28WFvZxmJkzzGrT21p01PrKsYLJOAFBXDhdcangcs4+v0D4gKyxdkwKXuRhsx58rDDV&#10;7sk/1J1CKSKEfYoKTAhNKqUvDFn0Y9cQR+/qWoshyraUusVnhNtaTpNkLi1WHBcMNrQzVNxPD6sg&#10;v+dm31XZpbwdvabv3O2zcFBqNOy3SxCB+vAf/msftILFbD6B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UH8MAAADdAAAADwAAAAAAAAAAAAAAAACYAgAAZHJzL2Rv&#10;d25yZXYueG1sUEsFBgAAAAAEAAQA9QAAAIgDAAAAAA==&#10;" filled="f" stroked="f">
                  <v:textbox inset="0,0,0,0">
                    <w:txbxContent>
                      <w:p w:rsidR="00C96722" w:rsidRDefault="00C96722" w:rsidP="00C96722">
                        <w:pPr>
                          <w:spacing w:after="160" w:line="259" w:lineRule="auto"/>
                        </w:pPr>
                        <w:r>
                          <w:rPr>
                            <w:color w:val="FFFFFF"/>
                          </w:rPr>
                          <w:t>DynamicResources\300d1846-6290-4b0e-a018-a818172a54a3_13.pdf</w:t>
                        </w:r>
                      </w:p>
                    </w:txbxContent>
                  </v:textbox>
                </v:rect>
                <w10:wrap type="square" anchorx="page" anchory="page"/>
              </v:group>
            </w:pict>
          </mc:Fallback>
        </mc:AlternateContent>
      </w:r>
      <w:r w:rsidRPr="002421E7">
        <w:rPr>
          <w:szCs w:val="24"/>
        </w:rPr>
        <w:t xml:space="preserve">Tabuľka č. 1 </w:t>
      </w:r>
    </w:p>
    <w:tbl>
      <w:tblPr>
        <w:tblStyle w:val="TableGrid"/>
        <w:tblW w:w="11809" w:type="dxa"/>
        <w:tblInd w:w="4" w:type="dxa"/>
        <w:tblCellMar>
          <w:top w:w="21" w:type="dxa"/>
          <w:left w:w="59" w:type="dxa"/>
          <w:right w:w="29" w:type="dxa"/>
        </w:tblCellMar>
        <w:tblLook w:val="04A0" w:firstRow="1" w:lastRow="0" w:firstColumn="1" w:lastColumn="0" w:noHBand="0" w:noVBand="1"/>
      </w:tblPr>
      <w:tblGrid>
        <w:gridCol w:w="1070"/>
        <w:gridCol w:w="788"/>
        <w:gridCol w:w="1088"/>
        <w:gridCol w:w="1074"/>
        <w:gridCol w:w="1074"/>
        <w:gridCol w:w="1192"/>
        <w:gridCol w:w="1074"/>
        <w:gridCol w:w="1285"/>
        <w:gridCol w:w="359"/>
        <w:gridCol w:w="810"/>
        <w:gridCol w:w="764"/>
        <w:gridCol w:w="693"/>
        <w:gridCol w:w="728"/>
      </w:tblGrid>
      <w:tr w:rsidR="00C96722" w:rsidRPr="002421E7" w:rsidTr="00FE2D76">
        <w:trPr>
          <w:trHeight w:val="502"/>
        </w:trPr>
        <w:tc>
          <w:tcPr>
            <w:tcW w:w="13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Názov stavby verejného vodovodu </w:t>
            </w:r>
          </w:p>
        </w:tc>
        <w:tc>
          <w:tcPr>
            <w:tcW w:w="814"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RN stavby celkom </w:t>
            </w:r>
          </w:p>
        </w:tc>
        <w:tc>
          <w:tcPr>
            <w:tcW w:w="1071"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Termín začatia a ukončenia stavby </w:t>
            </w:r>
          </w:p>
        </w:tc>
        <w:tc>
          <w:tcPr>
            <w:tcW w:w="91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38" w:lineRule="auto"/>
              <w:jc w:val="center"/>
              <w:rPr>
                <w:rFonts w:cs="Times New Roman"/>
                <w:szCs w:val="24"/>
              </w:rPr>
            </w:pPr>
            <w:r w:rsidRPr="002421E7">
              <w:rPr>
                <w:rFonts w:eastAsia="Times New Roman" w:cs="Times New Roman"/>
                <w:szCs w:val="24"/>
              </w:rPr>
              <w:t xml:space="preserve">Investičné výdavky do </w:t>
            </w:r>
          </w:p>
          <w:p w:rsidR="00C96722" w:rsidRPr="002421E7" w:rsidRDefault="00C96722" w:rsidP="00FE2D76">
            <w:pPr>
              <w:spacing w:line="259" w:lineRule="auto"/>
              <w:ind w:right="29"/>
              <w:jc w:val="center"/>
              <w:rPr>
                <w:rFonts w:cs="Times New Roman"/>
                <w:szCs w:val="24"/>
              </w:rPr>
            </w:pPr>
            <w:r w:rsidRPr="002421E7">
              <w:rPr>
                <w:rFonts w:eastAsia="Times New Roman" w:cs="Times New Roman"/>
                <w:szCs w:val="24"/>
              </w:rPr>
              <w:t xml:space="preserve">31.12. roka </w:t>
            </w:r>
          </w:p>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 t-1 </w:t>
            </w:r>
          </w:p>
        </w:tc>
        <w:tc>
          <w:tcPr>
            <w:tcW w:w="92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38"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38" w:lineRule="auto"/>
              <w:ind w:left="78" w:firstLine="41"/>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t+1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38"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t+2 </w:t>
            </w:r>
          </w:p>
        </w:tc>
        <w:tc>
          <w:tcPr>
            <w:tcW w:w="920"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 w:line="237" w:lineRule="auto"/>
              <w:ind w:firstLine="2"/>
              <w:jc w:val="center"/>
              <w:rPr>
                <w:rFonts w:cs="Times New Roman"/>
                <w:szCs w:val="24"/>
              </w:rPr>
            </w:pPr>
            <w:r w:rsidRPr="002421E7">
              <w:rPr>
                <w:rFonts w:eastAsia="Times New Roman" w:cs="Times New Roman"/>
                <w:szCs w:val="24"/>
              </w:rPr>
              <w:t xml:space="preserve">Zostatok investičných nákladov z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celkových RN stavby </w:t>
            </w:r>
          </w:p>
        </w:tc>
        <w:tc>
          <w:tcPr>
            <w:tcW w:w="800"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412" w:type="dxa"/>
            <w:gridSpan w:val="3"/>
            <w:tcBorders>
              <w:top w:val="single" w:sz="3" w:space="0" w:color="000000"/>
              <w:left w:val="nil"/>
              <w:bottom w:val="single" w:sz="3" w:space="0" w:color="000000"/>
              <w:right w:val="nil"/>
            </w:tcBorders>
            <w:vAlign w:val="center"/>
          </w:tcPr>
          <w:p w:rsidR="00C96722" w:rsidRPr="002421E7" w:rsidRDefault="00C96722" w:rsidP="00FE2D76">
            <w:pPr>
              <w:spacing w:line="259" w:lineRule="auto"/>
              <w:ind w:right="32"/>
              <w:jc w:val="center"/>
              <w:rPr>
                <w:rFonts w:cs="Times New Roman"/>
                <w:szCs w:val="24"/>
              </w:rPr>
            </w:pPr>
            <w:r w:rsidRPr="002421E7">
              <w:rPr>
                <w:rFonts w:eastAsia="Times New Roman" w:cs="Times New Roman"/>
                <w:szCs w:val="24"/>
              </w:rPr>
              <w:t xml:space="preserve">Zdroje financovania stavby celkom </w:t>
            </w:r>
          </w:p>
        </w:tc>
        <w:tc>
          <w:tcPr>
            <w:tcW w:w="800"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322"/>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ŠR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Vlastné zdroje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3"/>
              <w:rPr>
                <w:rFonts w:cs="Times New Roman"/>
                <w:szCs w:val="24"/>
              </w:rPr>
            </w:pPr>
            <w:r w:rsidRPr="002421E7">
              <w:rPr>
                <w:rFonts w:eastAsia="Times New Roman" w:cs="Times New Roman"/>
                <w:szCs w:val="24"/>
              </w:rPr>
              <w:t xml:space="preserve">Zdroje EÚ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3"/>
              <w:jc w:val="center"/>
              <w:rPr>
                <w:rFonts w:cs="Times New Roman"/>
                <w:szCs w:val="24"/>
              </w:rPr>
            </w:pPr>
            <w:r w:rsidRPr="002421E7">
              <w:rPr>
                <w:rFonts w:eastAsia="Times New Roman" w:cs="Times New Roman"/>
                <w:szCs w:val="24"/>
              </w:rPr>
              <w:t xml:space="preserve">Úvery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Iné zdroje </w:t>
            </w: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2.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3"/>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Spolu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line="269" w:lineRule="auto"/>
        <w:ind w:left="-5"/>
        <w:rPr>
          <w:szCs w:val="24"/>
        </w:rPr>
      </w:pPr>
      <w:r w:rsidRPr="002421E7">
        <w:rPr>
          <w:szCs w:val="24"/>
        </w:rPr>
        <w:t xml:space="preserve">Tabuľka č. 2 </w:t>
      </w:r>
    </w:p>
    <w:tbl>
      <w:tblPr>
        <w:tblStyle w:val="TableGrid"/>
        <w:tblW w:w="11809" w:type="dxa"/>
        <w:tblInd w:w="4" w:type="dxa"/>
        <w:tblCellMar>
          <w:top w:w="21" w:type="dxa"/>
          <w:left w:w="59" w:type="dxa"/>
          <w:right w:w="29" w:type="dxa"/>
        </w:tblCellMar>
        <w:tblLook w:val="04A0" w:firstRow="1" w:lastRow="0" w:firstColumn="1" w:lastColumn="0" w:noHBand="0" w:noVBand="1"/>
      </w:tblPr>
      <w:tblGrid>
        <w:gridCol w:w="1151"/>
        <w:gridCol w:w="783"/>
        <w:gridCol w:w="1080"/>
        <w:gridCol w:w="1066"/>
        <w:gridCol w:w="1066"/>
        <w:gridCol w:w="1183"/>
        <w:gridCol w:w="1066"/>
        <w:gridCol w:w="1275"/>
        <w:gridCol w:w="356"/>
        <w:gridCol w:w="804"/>
        <w:gridCol w:w="758"/>
        <w:gridCol w:w="688"/>
        <w:gridCol w:w="723"/>
      </w:tblGrid>
      <w:tr w:rsidR="00C96722" w:rsidRPr="002421E7" w:rsidTr="00FE2D76">
        <w:trPr>
          <w:trHeight w:val="504"/>
        </w:trPr>
        <w:tc>
          <w:tcPr>
            <w:tcW w:w="13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9" w:right="6"/>
              <w:jc w:val="center"/>
              <w:rPr>
                <w:rFonts w:cs="Times New Roman"/>
                <w:szCs w:val="24"/>
              </w:rPr>
            </w:pPr>
            <w:r w:rsidRPr="002421E7">
              <w:rPr>
                <w:rFonts w:eastAsia="Times New Roman" w:cs="Times New Roman"/>
                <w:szCs w:val="24"/>
              </w:rPr>
              <w:t xml:space="preserve">Názov stavby verejnej kanalizácie </w:t>
            </w:r>
          </w:p>
        </w:tc>
        <w:tc>
          <w:tcPr>
            <w:tcW w:w="814"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RN stavby celkom </w:t>
            </w:r>
          </w:p>
        </w:tc>
        <w:tc>
          <w:tcPr>
            <w:tcW w:w="1071"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Termín začatia a ukončenia stavby </w:t>
            </w:r>
          </w:p>
        </w:tc>
        <w:tc>
          <w:tcPr>
            <w:tcW w:w="91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do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31.12. v roku t-1 </w:t>
            </w:r>
          </w:p>
        </w:tc>
        <w:tc>
          <w:tcPr>
            <w:tcW w:w="92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ind w:left="78" w:firstLine="41"/>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t+1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t+2 </w:t>
            </w:r>
          </w:p>
        </w:tc>
        <w:tc>
          <w:tcPr>
            <w:tcW w:w="920"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38" w:lineRule="auto"/>
              <w:ind w:firstLine="2"/>
              <w:jc w:val="center"/>
              <w:rPr>
                <w:rFonts w:cs="Times New Roman"/>
                <w:szCs w:val="24"/>
              </w:rPr>
            </w:pPr>
            <w:r w:rsidRPr="002421E7">
              <w:rPr>
                <w:rFonts w:eastAsia="Times New Roman" w:cs="Times New Roman"/>
                <w:szCs w:val="24"/>
              </w:rPr>
              <w:t xml:space="preserve">Zostatok investičných nákladov z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celkových RN stavby </w:t>
            </w:r>
          </w:p>
        </w:tc>
        <w:tc>
          <w:tcPr>
            <w:tcW w:w="800"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412" w:type="dxa"/>
            <w:gridSpan w:val="3"/>
            <w:tcBorders>
              <w:top w:val="single" w:sz="3" w:space="0" w:color="000000"/>
              <w:left w:val="nil"/>
              <w:bottom w:val="single" w:sz="3" w:space="0" w:color="000000"/>
              <w:right w:val="nil"/>
            </w:tcBorders>
            <w:vAlign w:val="center"/>
          </w:tcPr>
          <w:p w:rsidR="00C96722" w:rsidRPr="002421E7" w:rsidRDefault="00C96722" w:rsidP="00FE2D76">
            <w:pPr>
              <w:spacing w:line="259" w:lineRule="auto"/>
              <w:ind w:right="30"/>
              <w:jc w:val="center"/>
              <w:rPr>
                <w:rFonts w:cs="Times New Roman"/>
                <w:szCs w:val="24"/>
              </w:rPr>
            </w:pPr>
            <w:r w:rsidRPr="002421E7">
              <w:rPr>
                <w:rFonts w:eastAsia="Times New Roman" w:cs="Times New Roman"/>
                <w:szCs w:val="24"/>
              </w:rPr>
              <w:t xml:space="preserve">Zdroje financovania stavby celkom </w:t>
            </w:r>
          </w:p>
        </w:tc>
        <w:tc>
          <w:tcPr>
            <w:tcW w:w="800"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320"/>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ŠR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Vlastné zdroje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3"/>
              <w:rPr>
                <w:rFonts w:cs="Times New Roman"/>
                <w:szCs w:val="24"/>
              </w:rPr>
            </w:pPr>
            <w:r w:rsidRPr="002421E7">
              <w:rPr>
                <w:rFonts w:eastAsia="Times New Roman" w:cs="Times New Roman"/>
                <w:szCs w:val="24"/>
              </w:rPr>
              <w:t xml:space="preserve">Zdroje EÚ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3"/>
              <w:jc w:val="center"/>
              <w:rPr>
                <w:rFonts w:cs="Times New Roman"/>
                <w:szCs w:val="24"/>
              </w:rPr>
            </w:pPr>
            <w:r w:rsidRPr="002421E7">
              <w:rPr>
                <w:rFonts w:eastAsia="Times New Roman" w:cs="Times New Roman"/>
                <w:szCs w:val="24"/>
              </w:rPr>
              <w:t xml:space="preserve">Úvery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Iné zdroje </w:t>
            </w: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3"/>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2.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3"/>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Spolu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21" w:line="259" w:lineRule="auto"/>
        <w:rPr>
          <w:szCs w:val="24"/>
        </w:rPr>
      </w:pPr>
      <w:r w:rsidRPr="002421E7">
        <w:rPr>
          <w:szCs w:val="24"/>
        </w:rPr>
        <w:t xml:space="preserve"> </w:t>
      </w:r>
    </w:p>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46" w:line="259" w:lineRule="auto"/>
        <w:rPr>
          <w:szCs w:val="24"/>
        </w:rPr>
      </w:pPr>
      <w:r w:rsidRPr="002421E7">
        <w:rPr>
          <w:szCs w:val="24"/>
        </w:rPr>
        <w:t xml:space="preserve"> </w:t>
      </w:r>
    </w:p>
    <w:p w:rsidR="00C96722" w:rsidRPr="002421E7" w:rsidRDefault="00C96722" w:rsidP="00C96722">
      <w:pPr>
        <w:spacing w:line="269" w:lineRule="auto"/>
        <w:ind w:left="-5"/>
        <w:rPr>
          <w:szCs w:val="24"/>
        </w:rPr>
      </w:pPr>
      <w:r w:rsidRPr="002421E7">
        <w:rPr>
          <w:szCs w:val="24"/>
        </w:rPr>
        <w:t xml:space="preserve">Tabuľka č. 3 </w:t>
      </w:r>
    </w:p>
    <w:tbl>
      <w:tblPr>
        <w:tblStyle w:val="TableGrid"/>
        <w:tblW w:w="11809" w:type="dxa"/>
        <w:tblInd w:w="4" w:type="dxa"/>
        <w:tblCellMar>
          <w:top w:w="6" w:type="dxa"/>
          <w:left w:w="57" w:type="dxa"/>
          <w:right w:w="29" w:type="dxa"/>
        </w:tblCellMar>
        <w:tblLook w:val="04A0" w:firstRow="1" w:lastRow="0" w:firstColumn="1" w:lastColumn="0" w:noHBand="0" w:noVBand="1"/>
      </w:tblPr>
      <w:tblGrid>
        <w:gridCol w:w="1156"/>
        <w:gridCol w:w="782"/>
        <w:gridCol w:w="1080"/>
        <w:gridCol w:w="1066"/>
        <w:gridCol w:w="1066"/>
        <w:gridCol w:w="1186"/>
        <w:gridCol w:w="1066"/>
        <w:gridCol w:w="1276"/>
        <w:gridCol w:w="353"/>
        <w:gridCol w:w="804"/>
        <w:gridCol w:w="759"/>
        <w:gridCol w:w="685"/>
        <w:gridCol w:w="720"/>
      </w:tblGrid>
      <w:tr w:rsidR="00C96722" w:rsidRPr="002421E7" w:rsidTr="00FE2D76">
        <w:trPr>
          <w:trHeight w:val="504"/>
        </w:trPr>
        <w:tc>
          <w:tcPr>
            <w:tcW w:w="13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2" w:right="8" w:firstLine="17"/>
              <w:jc w:val="center"/>
              <w:rPr>
                <w:rFonts w:cs="Times New Roman"/>
                <w:szCs w:val="24"/>
              </w:rPr>
            </w:pPr>
            <w:r w:rsidRPr="002421E7">
              <w:rPr>
                <w:rFonts w:eastAsia="Times New Roman" w:cs="Times New Roman"/>
                <w:szCs w:val="24"/>
              </w:rPr>
              <w:t xml:space="preserve">Názov stavby verejného vodovodu a verejnej kanalizácie </w:t>
            </w:r>
          </w:p>
        </w:tc>
        <w:tc>
          <w:tcPr>
            <w:tcW w:w="814"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RN stavby celkom </w:t>
            </w:r>
          </w:p>
        </w:tc>
        <w:tc>
          <w:tcPr>
            <w:tcW w:w="1071"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Termín začatia a ukončenia stavby </w:t>
            </w:r>
          </w:p>
        </w:tc>
        <w:tc>
          <w:tcPr>
            <w:tcW w:w="919"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do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31.12. v roku t-1 </w:t>
            </w:r>
          </w:p>
        </w:tc>
        <w:tc>
          <w:tcPr>
            <w:tcW w:w="920"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ind w:left="80" w:firstLine="41"/>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t+1 </w:t>
            </w:r>
          </w:p>
        </w:tc>
        <w:tc>
          <w:tcPr>
            <w:tcW w:w="918" w:type="dxa"/>
            <w:vMerge w:val="restart"/>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2" w:line="235" w:lineRule="auto"/>
              <w:jc w:val="center"/>
              <w:rPr>
                <w:rFonts w:cs="Times New Roman"/>
                <w:szCs w:val="24"/>
              </w:rPr>
            </w:pPr>
            <w:r w:rsidRPr="002421E7">
              <w:rPr>
                <w:rFonts w:eastAsia="Times New Roman" w:cs="Times New Roman"/>
                <w:szCs w:val="24"/>
              </w:rPr>
              <w:t xml:space="preserve">Investičné výdavky od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1.1. do 31.12. na rok t+2 </w:t>
            </w:r>
          </w:p>
        </w:tc>
        <w:tc>
          <w:tcPr>
            <w:tcW w:w="920"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38" w:lineRule="auto"/>
              <w:ind w:firstLine="2"/>
              <w:jc w:val="center"/>
              <w:rPr>
                <w:rFonts w:cs="Times New Roman"/>
                <w:szCs w:val="24"/>
              </w:rPr>
            </w:pPr>
            <w:r w:rsidRPr="002421E7">
              <w:rPr>
                <w:rFonts w:eastAsia="Times New Roman" w:cs="Times New Roman"/>
                <w:szCs w:val="24"/>
              </w:rPr>
              <w:t xml:space="preserve">Zostatok investičných nákladov z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celkových RN stavby </w:t>
            </w:r>
          </w:p>
        </w:tc>
        <w:tc>
          <w:tcPr>
            <w:tcW w:w="800"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2412" w:type="dxa"/>
            <w:gridSpan w:val="3"/>
            <w:tcBorders>
              <w:top w:val="single" w:sz="3" w:space="0" w:color="000000"/>
              <w:left w:val="nil"/>
              <w:bottom w:val="single" w:sz="3" w:space="0" w:color="000000"/>
              <w:right w:val="nil"/>
            </w:tcBorders>
            <w:vAlign w:val="center"/>
          </w:tcPr>
          <w:p w:rsidR="00C96722" w:rsidRPr="002421E7" w:rsidRDefault="00C96722" w:rsidP="00FE2D76">
            <w:pPr>
              <w:spacing w:line="259" w:lineRule="auto"/>
              <w:ind w:right="30"/>
              <w:jc w:val="center"/>
              <w:rPr>
                <w:rFonts w:cs="Times New Roman"/>
                <w:szCs w:val="24"/>
              </w:rPr>
            </w:pPr>
            <w:r w:rsidRPr="002421E7">
              <w:rPr>
                <w:rFonts w:eastAsia="Times New Roman" w:cs="Times New Roman"/>
                <w:szCs w:val="24"/>
              </w:rPr>
              <w:t xml:space="preserve">Zdroje financovania stavby celkom </w:t>
            </w:r>
          </w:p>
        </w:tc>
        <w:tc>
          <w:tcPr>
            <w:tcW w:w="800"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320"/>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0" w:type="auto"/>
            <w:vMerge/>
            <w:tcBorders>
              <w:top w:val="nil"/>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29"/>
              <w:jc w:val="center"/>
              <w:rPr>
                <w:rFonts w:cs="Times New Roman"/>
                <w:szCs w:val="24"/>
              </w:rPr>
            </w:pPr>
            <w:r w:rsidRPr="002421E7">
              <w:rPr>
                <w:rFonts w:eastAsia="Times New Roman" w:cs="Times New Roman"/>
                <w:szCs w:val="24"/>
              </w:rPr>
              <w:t xml:space="preserve">ŠR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Vlastné zdroje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5"/>
              <w:rPr>
                <w:rFonts w:cs="Times New Roman"/>
                <w:szCs w:val="24"/>
              </w:rPr>
            </w:pPr>
            <w:r w:rsidRPr="002421E7">
              <w:rPr>
                <w:rFonts w:eastAsia="Times New Roman" w:cs="Times New Roman"/>
                <w:szCs w:val="24"/>
              </w:rPr>
              <w:t xml:space="preserve">Zdroje EÚ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1"/>
              <w:jc w:val="center"/>
              <w:rPr>
                <w:rFonts w:cs="Times New Roman"/>
                <w:szCs w:val="24"/>
              </w:rPr>
            </w:pPr>
            <w:r w:rsidRPr="002421E7">
              <w:rPr>
                <w:rFonts w:eastAsia="Times New Roman" w:cs="Times New Roman"/>
                <w:szCs w:val="24"/>
              </w:rPr>
              <w:t xml:space="preserve">Úvery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3"/>
              <w:jc w:val="center"/>
              <w:rPr>
                <w:rFonts w:cs="Times New Roman"/>
                <w:szCs w:val="24"/>
              </w:rPr>
            </w:pPr>
            <w:r w:rsidRPr="002421E7">
              <w:rPr>
                <w:rFonts w:eastAsia="Times New Roman" w:cs="Times New Roman"/>
                <w:szCs w:val="24"/>
              </w:rPr>
              <w:t xml:space="preserve">Iné zdroje </w:t>
            </w: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1.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r>
      <w:tr w:rsidR="00C96722" w:rsidRPr="002421E7" w:rsidTr="00FE2D76">
        <w:trPr>
          <w:trHeight w:val="233"/>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2.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b/>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r>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n.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r>
      <w:tr w:rsidR="00C96722" w:rsidRPr="002421E7" w:rsidTr="00FE2D76">
        <w:trPr>
          <w:trHeight w:val="233"/>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Spolu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r>
    </w:tbl>
    <w:p w:rsidR="00C96722" w:rsidRPr="002421E7" w:rsidRDefault="00C96722" w:rsidP="00C96722">
      <w:pPr>
        <w:spacing w:line="259" w:lineRule="auto"/>
        <w:rPr>
          <w:szCs w:val="24"/>
        </w:rPr>
      </w:pPr>
      <w:r w:rsidRPr="002421E7">
        <w:rPr>
          <w:szCs w:val="24"/>
        </w:rPr>
        <w:t xml:space="preserve"> </w:t>
      </w:r>
    </w:p>
    <w:tbl>
      <w:tblPr>
        <w:tblStyle w:val="TableGrid"/>
        <w:tblW w:w="11809" w:type="dxa"/>
        <w:tblInd w:w="4" w:type="dxa"/>
        <w:tblCellMar>
          <w:top w:w="6" w:type="dxa"/>
          <w:left w:w="57" w:type="dxa"/>
          <w:right w:w="115" w:type="dxa"/>
        </w:tblCellMar>
        <w:tblLook w:val="04A0" w:firstRow="1" w:lastRow="0" w:firstColumn="1" w:lastColumn="0" w:noHBand="0" w:noVBand="1"/>
      </w:tblPr>
      <w:tblGrid>
        <w:gridCol w:w="1317"/>
        <w:gridCol w:w="814"/>
        <w:gridCol w:w="1071"/>
        <w:gridCol w:w="919"/>
        <w:gridCol w:w="920"/>
        <w:gridCol w:w="918"/>
        <w:gridCol w:w="918"/>
        <w:gridCol w:w="920"/>
        <w:gridCol w:w="800"/>
        <w:gridCol w:w="804"/>
        <w:gridCol w:w="804"/>
        <w:gridCol w:w="804"/>
        <w:gridCol w:w="800"/>
      </w:tblGrid>
      <w:tr w:rsidR="00C96722" w:rsidRPr="002421E7" w:rsidTr="00FE2D76">
        <w:trPr>
          <w:trHeight w:val="231"/>
        </w:trPr>
        <w:tc>
          <w:tcPr>
            <w:tcW w:w="13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Spolu  (tab. 1, 2, 3) </w:t>
            </w:r>
          </w:p>
        </w:tc>
        <w:tc>
          <w:tcPr>
            <w:tcW w:w="81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107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91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9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c>
          <w:tcPr>
            <w:tcW w:w="80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r>
    </w:tbl>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72" w:line="270" w:lineRule="auto"/>
        <w:ind w:left="-5" w:right="96"/>
        <w:rPr>
          <w:szCs w:val="24"/>
        </w:rPr>
      </w:pPr>
      <w:r w:rsidRPr="002421E7">
        <w:rPr>
          <w:szCs w:val="24"/>
        </w:rPr>
        <w:t xml:space="preserve">Vysvetlivky: </w:t>
      </w:r>
    </w:p>
    <w:p w:rsidR="00C96722" w:rsidRPr="002421E7" w:rsidRDefault="00C96722" w:rsidP="00C96722">
      <w:pPr>
        <w:spacing w:after="5" w:line="270" w:lineRule="auto"/>
        <w:ind w:left="-5" w:right="96"/>
        <w:rPr>
          <w:szCs w:val="24"/>
        </w:rPr>
      </w:pPr>
      <w:r w:rsidRPr="002421E7">
        <w:rPr>
          <w:szCs w:val="24"/>
        </w:rPr>
        <w:t xml:space="preserve">RN – rozpočtový náklad stavby celkom, EÚ – Európska únia, ŠR – štátny rozpočet vrátane finančných prostriedkov štátu k dotáciám EÚ </w:t>
      </w:r>
    </w:p>
    <w:p w:rsidR="00C96722" w:rsidRPr="002421E7" w:rsidRDefault="00C96722" w:rsidP="00C96722">
      <w:pPr>
        <w:spacing w:after="38" w:line="270" w:lineRule="auto"/>
        <w:ind w:left="-5" w:right="96"/>
        <w:rPr>
          <w:szCs w:val="24"/>
        </w:rPr>
      </w:pPr>
      <w:r w:rsidRPr="002421E7">
        <w:rPr>
          <w:noProof/>
          <w:szCs w:val="24"/>
        </w:rPr>
        <mc:AlternateContent>
          <mc:Choice Requires="wpg">
            <w:drawing>
              <wp:anchor distT="0" distB="0" distL="114300" distR="114300" simplePos="0" relativeHeight="251686912" behindDoc="0" locked="0" layoutInCell="1" allowOverlap="1" wp14:anchorId="0F976E01" wp14:editId="3F63D8FB">
                <wp:simplePos x="0" y="0"/>
                <wp:positionH relativeFrom="page">
                  <wp:posOffset>9960572</wp:posOffset>
                </wp:positionH>
                <wp:positionV relativeFrom="page">
                  <wp:posOffset>701954</wp:posOffset>
                </wp:positionV>
                <wp:extent cx="218757" cy="6155614"/>
                <wp:effectExtent l="0" t="0" r="0" b="0"/>
                <wp:wrapSquare wrapText="bothSides"/>
                <wp:docPr id="111382" name="Group 111382"/>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0129" name="Rectangle 10129"/>
                        <wps:cNvSpPr/>
                        <wps:spPr>
                          <a:xfrm rot="5399999">
                            <a:off x="-1456577"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0131" name="Shape 10131"/>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976E01" id="Group 111382" o:spid="_x0000_s1120" style="position:absolute;left:0;text-align:left;margin-left:784.3pt;margin-top:55.25pt;width:17.2pt;height:484.7pt;z-index:25168691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">
                <v:rect id="Rectangle 10129" o:spid="_x0000_s1121" style="position:absolute;left:-14565;top:33324;width:31214;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mAsIA&#10;AADeAAAADwAAAGRycy9kb3ducmV2LnhtbERPzYrCMBC+C/sOYRb2pqkeRKtRZKUgeKg/fYChGZtq&#10;MylNtnbffrMgeJuP73fW28E2oqfO144VTCcJCOLS6ZorBcU1Gy9A+ICssXFMCn7Jw3bzMVpjqt2T&#10;z9RfQiViCPsUFZgQ2lRKXxqy6CeuJY7czXUWQ4RdJXWHzxhuGzlLkrm0WHNsMNjSt6HycfmxCvJH&#10;bvZ9nRXV/eg1nXK3z8JBqa/PYbcCEWgIb/HLfdBxfjKdLeH/nXiD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uYCwgAAAN4AAAAPAAAAAAAAAAAAAAAAAJgCAABkcnMvZG93&#10;bnJldi54bWxQSwUGAAAAAAQABAD1AAAAhwMAAAAA&#10;" filled="f" stroked="f">
                  <v:textbox inset="0,0,0,0">
                    <w:txbxContent>
                      <w:p w:rsidR="00C96722" w:rsidRDefault="00C96722" w:rsidP="00C96722">
                        <w:pPr>
                          <w:spacing w:after="160" w:line="259" w:lineRule="auto"/>
                        </w:pPr>
                        <w:r>
                          <w:t>ZbierkazákonovSlovenskejrepubliky</w:t>
                        </w:r>
                      </w:p>
                    </w:txbxContent>
                  </v:textbox>
                </v:rect>
                <v:shape id="Shape 10131" o:spid="_x0000_s1122" style="position:absolute;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oo8UA&#10;AADeAAAADwAAAGRycy9kb3ducmV2LnhtbERP22rCQBB9F/yHZYS+1U1skRJdRcRCCi1FK6JvQ3aa&#10;hGZnQ3Zz+/tuoeDbHM511tvBVKKjxpWWFcTzCARxZnXJuYLz1+vjCwjnkTVWlknBSA62m+lkjYm2&#10;PR+pO/lchBB2CSoovK8TKV1WkEE3tzVx4L5tY9AH2ORSN9iHcFPJRRQtpcGSQ0OBNe0Lyn5OrVHw&#10;9v55+Lhko1xafX4u6/TatTer1MNs2K1AeBr8XfzvTnWYH8VPM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qijxQAAAN4AAAAPAAAAAAAAAAAAAAAAAJgCAABkcnMv&#10;ZG93bnJldi54bWxQSwUGAAAAAAQABAD1AAAAigMAAAAA&#10;" path="m,l,6155614e" filled="f" strokeweight="0">
                  <v:stroke miterlimit="83231f" joinstyle="miter"/>
                  <v:path arrowok="t" textboxrect="0,0,0,6155614"/>
                </v:shape>
                <w10:wrap type="square" anchorx="page" anchory="page"/>
              </v:group>
            </w:pict>
          </mc:Fallback>
        </mc:AlternateContent>
      </w:r>
      <w:r w:rsidRPr="002421E7">
        <w:rPr>
          <w:szCs w:val="24"/>
        </w:rPr>
        <w:t xml:space="preserve">V tabuľke č. 3 sa uvedú iba tie stavby verejných vodovodov alebo verejných kanalizácií, ktoré sú realizované v rámci jednej projektovej dokumentácie a nie je možné ich investičné náklady rozčleniť, to znamená, že nie je možné ich uviesť samostatne v tabuľke č. 1 a 2. </w:t>
      </w:r>
    </w:p>
    <w:p w:rsidR="00C96722" w:rsidRPr="002421E7" w:rsidRDefault="00C96722" w:rsidP="00C96722">
      <w:pPr>
        <w:spacing w:after="35" w:line="270" w:lineRule="auto"/>
        <w:ind w:left="-5" w:right="96"/>
        <w:rPr>
          <w:szCs w:val="24"/>
        </w:rPr>
      </w:pPr>
      <w:r w:rsidRPr="002421E7">
        <w:rPr>
          <w:szCs w:val="24"/>
        </w:rPr>
        <w:t xml:space="preserve">Ak sa údaje predkladajú podľa § 6 ods. 1 písm. g) alebo podľa odseku 2 písm. j), vypĺňajú sa do stĺpca „do 31.12.  roku t-1“  skutočné investičné výdavky celkom od začiatku výstavby, do ostatných stĺpcov sa uvedú plánované investičné výdavky v nasledujúcich rokoch, pričom rok t = rok, na ktorý sa navrhuje cena. </w:t>
      </w:r>
    </w:p>
    <w:p w:rsidR="00C96722" w:rsidRPr="002421E7" w:rsidRDefault="00C96722" w:rsidP="00C96722">
      <w:pPr>
        <w:spacing w:after="54" w:line="270" w:lineRule="auto"/>
        <w:ind w:left="-5" w:right="96"/>
        <w:rPr>
          <w:szCs w:val="24"/>
        </w:rPr>
      </w:pPr>
      <w:r w:rsidRPr="002421E7">
        <w:rPr>
          <w:szCs w:val="24"/>
        </w:rPr>
        <w:t xml:space="preserve">Ak sa údaje predkladajú podľa § 15 ods. 1 písm. f), vypĺňajú sa len skutočné údaje, a to skutočné investičné výdavky  „do 31. 12. roka t-1“ a investičné výdavky za rok t = rok, za ktorý sa predkladajú skutočné údaje. </w:t>
      </w:r>
    </w:p>
    <w:p w:rsidR="00C96722" w:rsidRPr="002421E7" w:rsidRDefault="00C96722" w:rsidP="00C96722">
      <w:pPr>
        <w:spacing w:after="42" w:line="259" w:lineRule="auto"/>
        <w:rPr>
          <w:szCs w:val="24"/>
        </w:rPr>
      </w:pPr>
      <w:r w:rsidRPr="002421E7">
        <w:rPr>
          <w:szCs w:val="24"/>
        </w:rPr>
        <w:t xml:space="preserve"> </w:t>
      </w:r>
    </w:p>
    <w:p w:rsidR="00C96722" w:rsidRPr="002421E7" w:rsidRDefault="00C96722" w:rsidP="00C96722">
      <w:pPr>
        <w:tabs>
          <w:tab w:val="center" w:pos="9181"/>
        </w:tabs>
        <w:spacing w:after="11" w:line="249" w:lineRule="auto"/>
        <w:ind w:left="-15"/>
        <w:rPr>
          <w:szCs w:val="24"/>
        </w:rPr>
      </w:pPr>
      <w:r w:rsidRPr="002421E7">
        <w:rPr>
          <w:szCs w:val="24"/>
        </w:rPr>
        <w:t xml:space="preserve">Vypracoval: (meno, priezvisko, funkcia)                        Schválil: (meno, priezvisko, funkcia) </w:t>
      </w:r>
      <w:r w:rsidRPr="002421E7">
        <w:rPr>
          <w:szCs w:val="24"/>
        </w:rPr>
        <w:tab/>
        <w:t xml:space="preserve">Dátum: </w:t>
      </w:r>
    </w:p>
    <w:p w:rsidR="00C96722" w:rsidRPr="002421E7" w:rsidRDefault="00C96722" w:rsidP="00C96722">
      <w:pPr>
        <w:spacing w:after="2763" w:line="259" w:lineRule="auto"/>
        <w:ind w:right="70"/>
        <w:jc w:val="right"/>
        <w:rPr>
          <w:szCs w:val="24"/>
        </w:rPr>
      </w:pPr>
      <w:r w:rsidRPr="002421E7">
        <w:rPr>
          <w:szCs w:val="24"/>
        </w:rPr>
        <w:t xml:space="preserve"> </w:t>
      </w:r>
    </w:p>
    <w:p w:rsidR="00C96722" w:rsidRPr="002421E7" w:rsidRDefault="00C96722" w:rsidP="00C96722">
      <w:pPr>
        <w:spacing w:line="259" w:lineRule="auto"/>
        <w:ind w:right="57"/>
        <w:jc w:val="center"/>
        <w:rPr>
          <w:szCs w:val="24"/>
        </w:rPr>
      </w:pPr>
      <w:r w:rsidRPr="002421E7">
        <w:rPr>
          <w:szCs w:val="24"/>
        </w:rPr>
        <w:t xml:space="preserve"> </w:t>
      </w:r>
    </w:p>
    <w:p w:rsidR="00C96722" w:rsidRPr="002421E7" w:rsidRDefault="00C96722" w:rsidP="00C96722">
      <w:pPr>
        <w:rPr>
          <w:szCs w:val="24"/>
        </w:rPr>
        <w:sectPr w:rsidR="00C96722" w:rsidRPr="002421E7">
          <w:headerReference w:type="even" r:id="rId25"/>
          <w:headerReference w:type="default" r:id="rId26"/>
          <w:footerReference w:type="even" r:id="rId27"/>
          <w:footerReference w:type="default" r:id="rId28"/>
          <w:headerReference w:type="first" r:id="rId29"/>
          <w:footerReference w:type="first" r:id="rId30"/>
          <w:pgSz w:w="16837" w:h="11905" w:orient="landscape"/>
          <w:pgMar w:top="1468" w:right="2920" w:bottom="1409" w:left="1906" w:header="1105" w:footer="1106" w:gutter="0"/>
          <w:cols w:space="708"/>
        </w:sectPr>
      </w:pPr>
    </w:p>
    <w:p w:rsidR="00C96722" w:rsidRPr="00F7629A" w:rsidRDefault="00C96722" w:rsidP="00C96722">
      <w:pPr>
        <w:spacing w:before="212" w:after="610" w:line="248" w:lineRule="auto"/>
        <w:ind w:left="6701" w:right="-15"/>
        <w:jc w:val="right"/>
        <w:rPr>
          <w:strike/>
          <w:color w:val="FF0000"/>
          <w:szCs w:val="24"/>
        </w:rPr>
      </w:pPr>
      <w:r w:rsidRPr="00F7629A">
        <w:rPr>
          <w:b/>
          <w:strike/>
          <w:color w:val="FF0000"/>
          <w:szCs w:val="24"/>
        </w:rPr>
        <w:t>Príloha č. 15 k vyhláške č. 323/2022 Z. z.</w:t>
      </w:r>
    </w:p>
    <w:p w:rsidR="00C96722" w:rsidRPr="00F7629A" w:rsidRDefault="00C96722" w:rsidP="00C96722">
      <w:pPr>
        <w:spacing w:after="814" w:line="259" w:lineRule="auto"/>
        <w:rPr>
          <w:strike/>
          <w:color w:val="FF0000"/>
          <w:szCs w:val="24"/>
        </w:rPr>
      </w:pPr>
      <w:r w:rsidRPr="00F7629A">
        <w:rPr>
          <w:strike/>
          <w:color w:val="FF0000"/>
          <w:szCs w:val="24"/>
        </w:rPr>
        <w:t>DynamicResources\300d1846-6290-4b0e-a018-a818172a54a3_14.pdf</w:t>
      </w:r>
    </w:p>
    <w:p w:rsidR="00C96722" w:rsidRPr="00F7629A" w:rsidRDefault="00C96722" w:rsidP="00C96722">
      <w:pPr>
        <w:spacing w:after="251" w:line="259" w:lineRule="auto"/>
        <w:ind w:right="121"/>
        <w:jc w:val="center"/>
        <w:rPr>
          <w:strike/>
          <w:color w:val="FF0000"/>
          <w:szCs w:val="24"/>
        </w:rPr>
      </w:pPr>
      <w:r w:rsidRPr="00F7629A">
        <w:rPr>
          <w:b/>
          <w:strike/>
          <w:color w:val="FF0000"/>
          <w:szCs w:val="24"/>
        </w:rPr>
        <w:t>Údaje o plánovaných nákladoch a skutočných nákladoch projektu  výskumu a vývoja</w:t>
      </w:r>
      <w:r w:rsidRPr="00F7629A">
        <w:rPr>
          <w:strike/>
          <w:color w:val="FF0000"/>
          <w:szCs w:val="24"/>
        </w:rPr>
        <w:t xml:space="preserve"> </w:t>
      </w:r>
    </w:p>
    <w:p w:rsidR="00C96722" w:rsidRPr="00F7629A" w:rsidRDefault="00C96722" w:rsidP="00E7257A">
      <w:pPr>
        <w:numPr>
          <w:ilvl w:val="0"/>
          <w:numId w:val="62"/>
        </w:numPr>
        <w:spacing w:after="252" w:line="249" w:lineRule="auto"/>
        <w:ind w:hanging="285"/>
        <w:rPr>
          <w:strike/>
          <w:color w:val="FF0000"/>
          <w:szCs w:val="24"/>
        </w:rPr>
      </w:pPr>
      <w:r w:rsidRPr="00F7629A">
        <w:rPr>
          <w:strike/>
          <w:color w:val="FF0000"/>
          <w:szCs w:val="24"/>
        </w:rPr>
        <w:t xml:space="preserve">Plánované náklady </w:t>
      </w:r>
    </w:p>
    <w:p w:rsidR="00C96722" w:rsidRPr="00F7629A" w:rsidRDefault="00C96722" w:rsidP="00C96722">
      <w:pPr>
        <w:spacing w:after="11" w:line="249" w:lineRule="auto"/>
        <w:ind w:left="282"/>
        <w:rPr>
          <w:strike/>
          <w:color w:val="FF0000"/>
          <w:szCs w:val="24"/>
        </w:rPr>
      </w:pPr>
      <w:r w:rsidRPr="00F7629A">
        <w:rPr>
          <w:strike/>
          <w:color w:val="FF0000"/>
          <w:szCs w:val="24"/>
        </w:rPr>
        <w:t xml:space="preserve">Názov, sídlo a IČO regulovaného subjektu: </w:t>
      </w:r>
    </w:p>
    <w:p w:rsidR="00C96722" w:rsidRPr="00F7629A" w:rsidRDefault="00C96722" w:rsidP="00C96722">
      <w:pPr>
        <w:spacing w:after="262" w:line="249" w:lineRule="auto"/>
        <w:ind w:left="282" w:right="6751"/>
        <w:rPr>
          <w:strike/>
          <w:color w:val="FF0000"/>
          <w:szCs w:val="24"/>
        </w:rPr>
      </w:pPr>
      <w:r w:rsidRPr="00F7629A">
        <w:rPr>
          <w:strike/>
          <w:color w:val="FF0000"/>
          <w:szCs w:val="24"/>
        </w:rPr>
        <w:t xml:space="preserve">Projekt výskumu a vývoja:  Rok:  </w:t>
      </w:r>
    </w:p>
    <w:p w:rsidR="00C96722" w:rsidRPr="00F7629A" w:rsidRDefault="00C96722" w:rsidP="00C96722">
      <w:pPr>
        <w:spacing w:after="11" w:line="249" w:lineRule="auto"/>
        <w:ind w:left="282"/>
        <w:rPr>
          <w:strike/>
          <w:color w:val="FF0000"/>
          <w:szCs w:val="24"/>
        </w:rPr>
      </w:pPr>
      <w:r w:rsidRPr="00F7629A">
        <w:rPr>
          <w:strike/>
          <w:noProof/>
          <w:color w:val="FF0000"/>
          <w:szCs w:val="24"/>
        </w:rPr>
        <mc:AlternateContent>
          <mc:Choice Requires="wpg">
            <w:drawing>
              <wp:anchor distT="0" distB="0" distL="114300" distR="114300" simplePos="0" relativeHeight="251687936" behindDoc="0" locked="0" layoutInCell="1" allowOverlap="1" wp14:anchorId="7487ECFF" wp14:editId="1D9BEE59">
                <wp:simplePos x="0" y="0"/>
                <wp:positionH relativeFrom="page">
                  <wp:posOffset>701954</wp:posOffset>
                </wp:positionH>
                <wp:positionV relativeFrom="page">
                  <wp:posOffset>730797</wp:posOffset>
                </wp:positionV>
                <wp:extent cx="6155614" cy="14389"/>
                <wp:effectExtent l="0" t="0" r="0" b="0"/>
                <wp:wrapTopAndBottom/>
                <wp:docPr id="112662" name="Group 11266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0708" name="Shape 107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7D8DBF" id="Group 112662" o:spid="_x0000_s1026" style="position:absolute;margin-left:55.25pt;margin-top:57.55pt;width:484.7pt;height:1.15pt;z-index:251687936;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">
                <v:shape id="Shape 10708"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8q8YA&#10;AADeAAAADwAAAGRycy9kb3ducmV2LnhtbESPQUvDQBCF70L/wzIFb3bXHlqJ3RYVhYIimBbpcZod&#10;syHZ2ZBdm/jvnYPgbYb35r1vNrspdOpCQ2oiW7hdGFDEVXQN1xaOh5ebO1ApIzvsIpOFH0qw286u&#10;Nli4OPIHXcpcKwnhVKAFn3NfaJ0qTwHTIvbEon3FIWCWdai1G3CU8NDppTErHbBhafDY05Onqi2/&#10;g4VzOr2262XbjOHTvx0fy/dn58ja6/n0cA8q05T/zX/Xeyf4Zm2EV96RG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l8q8YAAADeAAAADwAAAAAAAAAAAAAAAACYAgAAZHJz&#10;L2Rvd25yZXYueG1sUEsFBgAAAAAEAAQA9QAAAIsDAAAAAA==&#10;" path="m,l6155614,e" filled="f" strokeweight=".39969mm">
                  <v:stroke miterlimit="83231f" joinstyle="miter"/>
                  <v:path arrowok="t" textboxrect="0,0,6155614,0"/>
                </v:shape>
                <w10:wrap type="topAndBottom" anchorx="page" anchory="page"/>
              </v:group>
            </w:pict>
          </mc:Fallback>
        </mc:AlternateContent>
      </w:r>
      <w:r w:rsidRPr="00F7629A">
        <w:rPr>
          <w:strike/>
          <w:color w:val="FF0000"/>
          <w:szCs w:val="24"/>
        </w:rPr>
        <w:t xml:space="preserve">Tabuľka č. 1 </w:t>
      </w:r>
    </w:p>
    <w:tbl>
      <w:tblPr>
        <w:tblStyle w:val="TableGrid"/>
        <w:tblW w:w="7488" w:type="dxa"/>
        <w:tblInd w:w="367" w:type="dxa"/>
        <w:tblCellMar>
          <w:top w:w="8" w:type="dxa"/>
          <w:right w:w="115" w:type="dxa"/>
        </w:tblCellMar>
        <w:tblLook w:val="04A0" w:firstRow="1" w:lastRow="0" w:firstColumn="1" w:lastColumn="0" w:noHBand="0" w:noVBand="1"/>
      </w:tblPr>
      <w:tblGrid>
        <w:gridCol w:w="4732"/>
        <w:gridCol w:w="585"/>
        <w:gridCol w:w="781"/>
        <w:gridCol w:w="1390"/>
      </w:tblGrid>
      <w:tr w:rsidR="00C96722" w:rsidRPr="00F7629A" w:rsidTr="00FE2D76">
        <w:trPr>
          <w:trHeight w:val="569"/>
        </w:trPr>
        <w:tc>
          <w:tcPr>
            <w:tcW w:w="4731" w:type="dxa"/>
            <w:tcBorders>
              <w:top w:val="single" w:sz="5" w:space="0" w:color="000000"/>
              <w:left w:val="single" w:sz="5" w:space="0" w:color="000000"/>
              <w:bottom w:val="single" w:sz="5" w:space="0" w:color="000000"/>
              <w:right w:val="single" w:sz="5" w:space="0" w:color="000000"/>
            </w:tcBorders>
            <w:vAlign w:val="center"/>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Obdobie </w:t>
            </w:r>
          </w:p>
        </w:tc>
        <w:tc>
          <w:tcPr>
            <w:tcW w:w="585"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2171" w:type="dxa"/>
            <w:gridSpan w:val="2"/>
            <w:tcBorders>
              <w:top w:val="single" w:sz="5" w:space="0" w:color="000000"/>
              <w:left w:val="nil"/>
              <w:bottom w:val="single" w:sz="5" w:space="0" w:color="000000"/>
              <w:right w:val="single" w:sz="5" w:space="0" w:color="000000"/>
            </w:tcBorders>
          </w:tcPr>
          <w:p w:rsidR="00C96722" w:rsidRPr="00F7629A" w:rsidRDefault="00C96722" w:rsidP="00FE2D76">
            <w:pPr>
              <w:spacing w:line="259" w:lineRule="auto"/>
              <w:ind w:left="172" w:right="373" w:hanging="172"/>
              <w:rPr>
                <w:rFonts w:cs="Times New Roman"/>
                <w:strike/>
                <w:color w:val="FF0000"/>
                <w:szCs w:val="24"/>
              </w:rPr>
            </w:pPr>
            <w:r w:rsidRPr="00F7629A">
              <w:rPr>
                <w:rFonts w:eastAsia="Times New Roman" w:cs="Times New Roman"/>
                <w:strike/>
                <w:color w:val="FF0000"/>
                <w:szCs w:val="24"/>
              </w:rPr>
              <w:t xml:space="preserve">Plánované náklady v tisícoch eur   </w:t>
            </w:r>
          </w:p>
        </w:tc>
      </w:tr>
      <w:tr w:rsidR="00C96722" w:rsidRPr="00F7629A" w:rsidTr="00FE2D76">
        <w:trPr>
          <w:trHeight w:val="245"/>
        </w:trPr>
        <w:tc>
          <w:tcPr>
            <w:tcW w:w="4731"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585" w:type="dxa"/>
            <w:tcBorders>
              <w:top w:val="single" w:sz="5" w:space="0" w:color="000000"/>
              <w:left w:val="single" w:sz="5" w:space="0" w:color="000000"/>
              <w:bottom w:val="single" w:sz="5" w:space="0" w:color="000000"/>
              <w:right w:val="nil"/>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 ON </w:t>
            </w:r>
          </w:p>
        </w:tc>
        <w:tc>
          <w:tcPr>
            <w:tcW w:w="781"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CN </w:t>
            </w:r>
          </w:p>
        </w:tc>
      </w:tr>
      <w:tr w:rsidR="00C96722" w:rsidRPr="00F7629A" w:rsidTr="00FE2D76">
        <w:trPr>
          <w:trHeight w:val="245"/>
        </w:trPr>
        <w:tc>
          <w:tcPr>
            <w:tcW w:w="4731"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585"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81"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380"/>
        </w:trPr>
        <w:tc>
          <w:tcPr>
            <w:tcW w:w="4731"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Prevádzkové náklady (53x, 54x, 55x okrem odpisov) </w:t>
            </w:r>
          </w:p>
        </w:tc>
        <w:tc>
          <w:tcPr>
            <w:tcW w:w="585"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81"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245"/>
        </w:trPr>
        <w:tc>
          <w:tcPr>
            <w:tcW w:w="4731"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 z toho dane a poplatky (53x)  </w:t>
            </w:r>
          </w:p>
        </w:tc>
        <w:tc>
          <w:tcPr>
            <w:tcW w:w="585"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81"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380"/>
        </w:trPr>
        <w:tc>
          <w:tcPr>
            <w:tcW w:w="4731"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512"/>
              <w:rPr>
                <w:rFonts w:cs="Times New Roman"/>
                <w:strike/>
                <w:color w:val="FF0000"/>
                <w:szCs w:val="24"/>
              </w:rPr>
            </w:pPr>
            <w:r w:rsidRPr="00F7629A">
              <w:rPr>
                <w:rFonts w:eastAsia="Times New Roman" w:cs="Times New Roman"/>
                <w:strike/>
                <w:color w:val="FF0000"/>
                <w:szCs w:val="24"/>
              </w:rPr>
              <w:t xml:space="preserve"> ostatné prevádzkové náklady (54x) </w:t>
            </w:r>
          </w:p>
        </w:tc>
        <w:tc>
          <w:tcPr>
            <w:tcW w:w="585" w:type="dxa"/>
            <w:tcBorders>
              <w:top w:val="single" w:sz="5" w:space="0" w:color="000000"/>
              <w:left w:val="single" w:sz="5" w:space="0" w:color="000000"/>
              <w:bottom w:val="single" w:sz="5" w:space="0" w:color="000000"/>
              <w:right w:val="nil"/>
            </w:tcBorders>
            <w:vAlign w:val="bottom"/>
          </w:tcPr>
          <w:p w:rsidR="00C96722" w:rsidRPr="00F7629A" w:rsidRDefault="00C96722" w:rsidP="00FE2D76">
            <w:pPr>
              <w:spacing w:after="160" w:line="259" w:lineRule="auto"/>
              <w:rPr>
                <w:rFonts w:cs="Times New Roman"/>
                <w:strike/>
                <w:color w:val="FF0000"/>
                <w:szCs w:val="24"/>
              </w:rPr>
            </w:pPr>
          </w:p>
        </w:tc>
        <w:tc>
          <w:tcPr>
            <w:tcW w:w="781"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bl>
    <w:p w:rsidR="00C96722" w:rsidRPr="00F7629A" w:rsidRDefault="00C96722" w:rsidP="00C96722">
      <w:pPr>
        <w:spacing w:after="260" w:line="249" w:lineRule="auto"/>
        <w:ind w:left="282"/>
        <w:rPr>
          <w:strike/>
          <w:color w:val="FF0000"/>
          <w:szCs w:val="24"/>
        </w:rPr>
      </w:pPr>
      <w:r w:rsidRPr="00F7629A">
        <w:rPr>
          <w:strike/>
          <w:color w:val="FF0000"/>
          <w:szCs w:val="24"/>
        </w:rPr>
        <w:t xml:space="preserve">Tabuľka sa vypracuje za rok t, rok t+1, rok t+2, rok t+3, a rok t+4, najviac však do 2027. </w:t>
      </w:r>
    </w:p>
    <w:p w:rsidR="00C96722" w:rsidRPr="00F7629A" w:rsidRDefault="00C96722" w:rsidP="00E7257A">
      <w:pPr>
        <w:numPr>
          <w:ilvl w:val="0"/>
          <w:numId w:val="62"/>
        </w:numPr>
        <w:spacing w:after="260" w:line="249" w:lineRule="auto"/>
        <w:ind w:hanging="285"/>
        <w:rPr>
          <w:strike/>
          <w:color w:val="FF0000"/>
          <w:szCs w:val="24"/>
        </w:rPr>
      </w:pPr>
      <w:r w:rsidRPr="00F7629A">
        <w:rPr>
          <w:strike/>
          <w:color w:val="FF0000"/>
          <w:szCs w:val="24"/>
        </w:rPr>
        <w:t xml:space="preserve">Skutočné náklady </w:t>
      </w:r>
    </w:p>
    <w:p w:rsidR="00C96722" w:rsidRPr="00F7629A" w:rsidRDefault="00C96722" w:rsidP="00C96722">
      <w:pPr>
        <w:spacing w:after="11" w:line="249" w:lineRule="auto"/>
        <w:ind w:left="282"/>
        <w:rPr>
          <w:strike/>
          <w:color w:val="FF0000"/>
          <w:szCs w:val="24"/>
        </w:rPr>
      </w:pPr>
      <w:r w:rsidRPr="00F7629A">
        <w:rPr>
          <w:strike/>
          <w:color w:val="FF0000"/>
          <w:szCs w:val="24"/>
        </w:rPr>
        <w:t xml:space="preserve">Názov, sídlo a IČO regulovaného subjektu: </w:t>
      </w:r>
    </w:p>
    <w:p w:rsidR="00C96722" w:rsidRPr="00F7629A" w:rsidRDefault="00C96722" w:rsidP="00C96722">
      <w:pPr>
        <w:spacing w:after="262" w:line="249" w:lineRule="auto"/>
        <w:ind w:left="282" w:right="6751"/>
        <w:rPr>
          <w:strike/>
          <w:color w:val="FF0000"/>
          <w:szCs w:val="24"/>
        </w:rPr>
      </w:pPr>
      <w:r w:rsidRPr="00F7629A">
        <w:rPr>
          <w:strike/>
          <w:color w:val="FF0000"/>
          <w:szCs w:val="24"/>
        </w:rPr>
        <w:t xml:space="preserve">Projekt výskumu a vývoja:  Rok:  </w:t>
      </w:r>
    </w:p>
    <w:p w:rsidR="00C96722" w:rsidRPr="00F7629A" w:rsidRDefault="00C96722" w:rsidP="00C96722">
      <w:pPr>
        <w:spacing w:after="11" w:line="249" w:lineRule="auto"/>
        <w:ind w:left="282"/>
        <w:rPr>
          <w:strike/>
          <w:color w:val="FF0000"/>
          <w:szCs w:val="24"/>
        </w:rPr>
      </w:pPr>
      <w:r w:rsidRPr="00F7629A">
        <w:rPr>
          <w:strike/>
          <w:color w:val="FF0000"/>
          <w:szCs w:val="24"/>
        </w:rPr>
        <w:t xml:space="preserve">Tabuľka č. 2 </w:t>
      </w:r>
    </w:p>
    <w:tbl>
      <w:tblPr>
        <w:tblStyle w:val="TableGrid"/>
        <w:tblW w:w="7109" w:type="dxa"/>
        <w:tblInd w:w="367" w:type="dxa"/>
        <w:tblCellMar>
          <w:top w:w="10" w:type="dxa"/>
          <w:right w:w="115" w:type="dxa"/>
        </w:tblCellMar>
        <w:tblLook w:val="04A0" w:firstRow="1" w:lastRow="0" w:firstColumn="1" w:lastColumn="0" w:noHBand="0" w:noVBand="1"/>
      </w:tblPr>
      <w:tblGrid>
        <w:gridCol w:w="4490"/>
        <w:gridCol w:w="561"/>
        <w:gridCol w:w="728"/>
        <w:gridCol w:w="1330"/>
      </w:tblGrid>
      <w:tr w:rsidR="00C96722" w:rsidRPr="00F7629A" w:rsidTr="00FE2D76">
        <w:trPr>
          <w:trHeight w:val="530"/>
        </w:trPr>
        <w:tc>
          <w:tcPr>
            <w:tcW w:w="4490" w:type="dxa"/>
            <w:tcBorders>
              <w:top w:val="single" w:sz="5" w:space="0" w:color="000000"/>
              <w:left w:val="single" w:sz="5" w:space="0" w:color="000000"/>
              <w:bottom w:val="single" w:sz="5" w:space="0" w:color="000000"/>
              <w:right w:val="single" w:sz="5" w:space="0" w:color="000000"/>
            </w:tcBorders>
            <w:vAlign w:val="center"/>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Obdobie </w:t>
            </w: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2058" w:type="dxa"/>
            <w:gridSpan w:val="2"/>
            <w:tcBorders>
              <w:top w:val="single" w:sz="5" w:space="0" w:color="000000"/>
              <w:left w:val="nil"/>
              <w:bottom w:val="single" w:sz="5" w:space="0" w:color="000000"/>
              <w:right w:val="single" w:sz="5" w:space="0" w:color="000000"/>
            </w:tcBorders>
          </w:tcPr>
          <w:p w:rsidR="00C96722" w:rsidRPr="00F7629A" w:rsidRDefault="00C96722" w:rsidP="00FE2D76">
            <w:pPr>
              <w:spacing w:line="259" w:lineRule="auto"/>
              <w:ind w:left="127" w:right="348" w:hanging="127"/>
              <w:rPr>
                <w:rFonts w:cs="Times New Roman"/>
                <w:strike/>
                <w:color w:val="FF0000"/>
                <w:szCs w:val="24"/>
              </w:rPr>
            </w:pPr>
            <w:r w:rsidRPr="00F7629A">
              <w:rPr>
                <w:rFonts w:eastAsia="Times New Roman" w:cs="Times New Roman"/>
                <w:strike/>
                <w:color w:val="FF0000"/>
                <w:szCs w:val="24"/>
              </w:rPr>
              <w:t xml:space="preserve">Skutočné náklady v tisícoch eur   </w:t>
            </w:r>
          </w:p>
        </w:tc>
      </w:tr>
      <w:tr w:rsidR="00C96722" w:rsidRPr="00F7629A" w:rsidTr="00FE2D76">
        <w:trPr>
          <w:trHeight w:val="247"/>
        </w:trPr>
        <w:tc>
          <w:tcPr>
            <w:tcW w:w="44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 ON </w:t>
            </w:r>
          </w:p>
        </w:tc>
        <w:tc>
          <w:tcPr>
            <w:tcW w:w="728" w:type="dxa"/>
            <w:tcBorders>
              <w:top w:val="single" w:sz="5" w:space="0" w:color="000000"/>
              <w:left w:val="nil"/>
              <w:bottom w:val="single" w:sz="5" w:space="0" w:color="000000"/>
              <w:right w:val="single" w:sz="5" w:space="0" w:color="000000"/>
            </w:tcBorders>
            <w:vAlign w:val="bottom"/>
          </w:tcPr>
          <w:p w:rsidR="00C96722" w:rsidRPr="00F7629A" w:rsidRDefault="00C96722" w:rsidP="00FE2D76">
            <w:pPr>
              <w:spacing w:after="160" w:line="259" w:lineRule="auto"/>
              <w:rPr>
                <w:rFonts w:cs="Times New Roman"/>
                <w:strike/>
                <w:color w:val="FF0000"/>
                <w:szCs w:val="24"/>
              </w:rPr>
            </w:pPr>
          </w:p>
        </w:tc>
        <w:tc>
          <w:tcPr>
            <w:tcW w:w="1329"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8"/>
              <w:rPr>
                <w:rFonts w:cs="Times New Roman"/>
                <w:strike/>
                <w:color w:val="FF0000"/>
                <w:szCs w:val="24"/>
              </w:rPr>
            </w:pPr>
            <w:r w:rsidRPr="00F7629A">
              <w:rPr>
                <w:rFonts w:eastAsia="Times New Roman" w:cs="Times New Roman"/>
                <w:strike/>
                <w:color w:val="FF0000"/>
                <w:szCs w:val="24"/>
              </w:rPr>
              <w:t xml:space="preserve">CN </w:t>
            </w:r>
          </w:p>
        </w:tc>
      </w:tr>
      <w:tr w:rsidR="00C96722" w:rsidRPr="00F7629A" w:rsidTr="00FE2D76">
        <w:trPr>
          <w:trHeight w:val="245"/>
        </w:trPr>
        <w:tc>
          <w:tcPr>
            <w:tcW w:w="44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28"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29"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354"/>
        </w:trPr>
        <w:tc>
          <w:tcPr>
            <w:tcW w:w="44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Prevádzkové náklady (53x, 54x, 55x okrem odpisov) </w:t>
            </w: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28"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29"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245"/>
        </w:trPr>
        <w:tc>
          <w:tcPr>
            <w:tcW w:w="44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6"/>
              <w:rPr>
                <w:rFonts w:cs="Times New Roman"/>
                <w:strike/>
                <w:color w:val="FF0000"/>
                <w:szCs w:val="24"/>
              </w:rPr>
            </w:pPr>
            <w:r w:rsidRPr="00F7629A">
              <w:rPr>
                <w:rFonts w:eastAsia="Times New Roman" w:cs="Times New Roman"/>
                <w:strike/>
                <w:color w:val="FF0000"/>
                <w:szCs w:val="24"/>
              </w:rPr>
              <w:t xml:space="preserve">- z toho dane a poplatky (53x)  </w:t>
            </w: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28"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29"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r w:rsidR="00C96722" w:rsidRPr="00F7629A" w:rsidTr="00FE2D76">
        <w:trPr>
          <w:trHeight w:val="354"/>
        </w:trPr>
        <w:tc>
          <w:tcPr>
            <w:tcW w:w="4490"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line="259" w:lineRule="auto"/>
              <w:ind w:left="512"/>
              <w:rPr>
                <w:rFonts w:cs="Times New Roman"/>
                <w:strike/>
                <w:color w:val="FF0000"/>
                <w:szCs w:val="24"/>
              </w:rPr>
            </w:pPr>
            <w:r w:rsidRPr="00F7629A">
              <w:rPr>
                <w:rFonts w:eastAsia="Times New Roman" w:cs="Times New Roman"/>
                <w:strike/>
                <w:color w:val="FF0000"/>
                <w:szCs w:val="24"/>
              </w:rPr>
              <w:t xml:space="preserve"> ostatné prevádzkové náklady (54x) </w:t>
            </w:r>
          </w:p>
        </w:tc>
        <w:tc>
          <w:tcPr>
            <w:tcW w:w="561" w:type="dxa"/>
            <w:tcBorders>
              <w:top w:val="single" w:sz="5" w:space="0" w:color="000000"/>
              <w:left w:val="single" w:sz="5" w:space="0" w:color="000000"/>
              <w:bottom w:val="single" w:sz="5" w:space="0" w:color="000000"/>
              <w:right w:val="nil"/>
            </w:tcBorders>
          </w:tcPr>
          <w:p w:rsidR="00C96722" w:rsidRPr="00F7629A" w:rsidRDefault="00C96722" w:rsidP="00FE2D76">
            <w:pPr>
              <w:spacing w:after="160" w:line="259" w:lineRule="auto"/>
              <w:rPr>
                <w:rFonts w:cs="Times New Roman"/>
                <w:strike/>
                <w:color w:val="FF0000"/>
                <w:szCs w:val="24"/>
              </w:rPr>
            </w:pPr>
          </w:p>
        </w:tc>
        <w:tc>
          <w:tcPr>
            <w:tcW w:w="728" w:type="dxa"/>
            <w:tcBorders>
              <w:top w:val="single" w:sz="5" w:space="0" w:color="000000"/>
              <w:left w:val="nil"/>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c>
          <w:tcPr>
            <w:tcW w:w="1329" w:type="dxa"/>
            <w:tcBorders>
              <w:top w:val="single" w:sz="5" w:space="0" w:color="000000"/>
              <w:left w:val="single" w:sz="5" w:space="0" w:color="000000"/>
              <w:bottom w:val="single" w:sz="5" w:space="0" w:color="000000"/>
              <w:right w:val="single" w:sz="5" w:space="0" w:color="000000"/>
            </w:tcBorders>
          </w:tcPr>
          <w:p w:rsidR="00C96722" w:rsidRPr="00F7629A" w:rsidRDefault="00C96722" w:rsidP="00FE2D76">
            <w:pPr>
              <w:spacing w:after="160" w:line="259" w:lineRule="auto"/>
              <w:rPr>
                <w:rFonts w:cs="Times New Roman"/>
                <w:strike/>
                <w:color w:val="FF0000"/>
                <w:szCs w:val="24"/>
              </w:rPr>
            </w:pPr>
          </w:p>
        </w:tc>
      </w:tr>
    </w:tbl>
    <w:p w:rsidR="00C96722" w:rsidRPr="00F7629A" w:rsidRDefault="00C96722" w:rsidP="00C96722">
      <w:pPr>
        <w:spacing w:after="238" w:line="249" w:lineRule="auto"/>
        <w:ind w:left="282"/>
        <w:rPr>
          <w:strike/>
          <w:color w:val="FF0000"/>
          <w:szCs w:val="24"/>
        </w:rPr>
      </w:pPr>
      <w:r w:rsidRPr="00F7629A">
        <w:rPr>
          <w:strike/>
          <w:color w:val="FF0000"/>
          <w:szCs w:val="24"/>
        </w:rPr>
        <w:t xml:space="preserve">Tabuľka sa vypracuje za rok t-4, rok t-3, rok t-2 a rok t-1. </w:t>
      </w:r>
    </w:p>
    <w:p w:rsidR="00C96722" w:rsidRPr="00F7629A" w:rsidRDefault="00C96722" w:rsidP="00C96722">
      <w:pPr>
        <w:spacing w:after="11" w:line="249" w:lineRule="auto"/>
        <w:ind w:left="282"/>
        <w:rPr>
          <w:strike/>
          <w:color w:val="FF0000"/>
          <w:szCs w:val="24"/>
        </w:rPr>
      </w:pPr>
      <w:r w:rsidRPr="00F7629A">
        <w:rPr>
          <w:strike/>
          <w:color w:val="FF0000"/>
          <w:szCs w:val="24"/>
        </w:rPr>
        <w:t xml:space="preserve">Vysvetlivky k tabuľke:  </w:t>
      </w:r>
    </w:p>
    <w:p w:rsidR="00C96722" w:rsidRPr="00F7629A" w:rsidRDefault="00C96722" w:rsidP="00C96722">
      <w:pPr>
        <w:spacing w:after="472" w:line="249" w:lineRule="auto"/>
        <w:ind w:left="282" w:right="7010"/>
        <w:rPr>
          <w:strike/>
          <w:color w:val="FF0000"/>
          <w:szCs w:val="24"/>
        </w:rPr>
      </w:pPr>
      <w:r w:rsidRPr="00F7629A">
        <w:rPr>
          <w:strike/>
          <w:color w:val="FF0000"/>
          <w:szCs w:val="24"/>
        </w:rPr>
        <w:t xml:space="preserve">ON – oprávnené náklady, CN – celkové náklady.  </w:t>
      </w:r>
    </w:p>
    <w:p w:rsidR="00C96722" w:rsidRPr="00F7629A" w:rsidRDefault="00C96722" w:rsidP="00C96722">
      <w:pPr>
        <w:tabs>
          <w:tab w:val="center" w:pos="1915"/>
          <w:tab w:val="center" w:pos="5599"/>
        </w:tabs>
        <w:spacing w:after="263" w:line="249" w:lineRule="auto"/>
        <w:rPr>
          <w:strike/>
          <w:color w:val="FF0000"/>
          <w:szCs w:val="24"/>
        </w:rPr>
      </w:pPr>
      <w:r w:rsidRPr="00F7629A">
        <w:rPr>
          <w:strike/>
          <w:color w:val="FF0000"/>
          <w:szCs w:val="24"/>
        </w:rPr>
        <w:tab/>
        <w:t xml:space="preserve">Vypracoval: (meno, priezvisko, funkcia) </w:t>
      </w:r>
      <w:r w:rsidRPr="00F7629A">
        <w:rPr>
          <w:strike/>
          <w:color w:val="FF0000"/>
          <w:szCs w:val="24"/>
        </w:rPr>
        <w:tab/>
        <w:t xml:space="preserve">Schválil: (meno, priezvisko, funkcia) </w:t>
      </w:r>
    </w:p>
    <w:p w:rsidR="00C96722" w:rsidRPr="00F7629A" w:rsidRDefault="00C96722" w:rsidP="00C96722">
      <w:pPr>
        <w:spacing w:after="11" w:line="249" w:lineRule="auto"/>
        <w:ind w:left="282"/>
        <w:rPr>
          <w:strike/>
          <w:color w:val="FF0000"/>
          <w:szCs w:val="24"/>
        </w:rPr>
      </w:pPr>
      <w:r w:rsidRPr="00F7629A">
        <w:rPr>
          <w:strike/>
          <w:color w:val="FF0000"/>
          <w:szCs w:val="24"/>
        </w:rPr>
        <w:t xml:space="preserve">Dátum: </w:t>
      </w:r>
    </w:p>
    <w:p w:rsidR="00C96722" w:rsidRPr="002421E7" w:rsidRDefault="00C96722" w:rsidP="00C96722">
      <w:pPr>
        <w:rPr>
          <w:szCs w:val="24"/>
        </w:rPr>
        <w:sectPr w:rsidR="00C96722" w:rsidRPr="002421E7">
          <w:headerReference w:type="even" r:id="rId31"/>
          <w:headerReference w:type="default" r:id="rId32"/>
          <w:footerReference w:type="even" r:id="rId33"/>
          <w:footerReference w:type="default" r:id="rId34"/>
          <w:headerReference w:type="first" r:id="rId35"/>
          <w:footerReference w:type="first" r:id="rId36"/>
          <w:pgSz w:w="11905" w:h="16837"/>
          <w:pgMar w:top="1440" w:right="1105" w:bottom="1440" w:left="1105" w:header="708" w:footer="0" w:gutter="0"/>
          <w:cols w:space="708"/>
        </w:sectPr>
      </w:pPr>
    </w:p>
    <w:p w:rsidR="00C96722" w:rsidRPr="002421E7" w:rsidRDefault="00C96722" w:rsidP="00C96722">
      <w:pPr>
        <w:spacing w:after="43" w:line="259" w:lineRule="auto"/>
        <w:ind w:left="-5" w:right="6900"/>
        <w:rPr>
          <w:szCs w:val="24"/>
        </w:rPr>
      </w:pPr>
      <w:r w:rsidRPr="002421E7">
        <w:rPr>
          <w:b/>
          <w:szCs w:val="24"/>
        </w:rPr>
        <w:t xml:space="preserve">Vecný a finančný prehľad opráv a údržby v eurách </w:t>
      </w:r>
      <w:r w:rsidRPr="002421E7">
        <w:rPr>
          <w:szCs w:val="24"/>
        </w:rPr>
        <w:t xml:space="preserve">Názov a sídlo regulovaného subjektu: </w:t>
      </w:r>
    </w:p>
    <w:p w:rsidR="00C96722" w:rsidRPr="002421E7" w:rsidRDefault="00C96722" w:rsidP="00C96722">
      <w:pPr>
        <w:pStyle w:val="Nadpis2"/>
        <w:ind w:left="-5"/>
        <w:rPr>
          <w:sz w:val="24"/>
          <w:szCs w:val="24"/>
        </w:rPr>
      </w:pPr>
      <w:r w:rsidRPr="002421E7">
        <w:rPr>
          <w:sz w:val="24"/>
          <w:szCs w:val="24"/>
        </w:rPr>
        <w:t xml:space="preserve">PITNÁ VODA </w:t>
      </w:r>
    </w:p>
    <w:p w:rsidR="00C96722" w:rsidRPr="002421E7" w:rsidRDefault="00C96722" w:rsidP="00C96722">
      <w:pPr>
        <w:spacing w:after="3" w:line="270" w:lineRule="auto"/>
        <w:ind w:left="-5"/>
        <w:rPr>
          <w:szCs w:val="24"/>
        </w:rPr>
      </w:pPr>
      <w:r w:rsidRPr="002421E7">
        <w:rPr>
          <w:szCs w:val="24"/>
        </w:rPr>
        <w:t xml:space="preserve">Tabuľka č. 1 – oprava a údržba verejného vodovodu realizovaná dodávateľským spôsobom </w:t>
      </w:r>
    </w:p>
    <w:tbl>
      <w:tblPr>
        <w:tblStyle w:val="TableGrid"/>
        <w:tblW w:w="11952" w:type="dxa"/>
        <w:tblInd w:w="96" w:type="dxa"/>
        <w:tblCellMar>
          <w:top w:w="39" w:type="dxa"/>
          <w:left w:w="92" w:type="dxa"/>
          <w:right w:w="60" w:type="dxa"/>
        </w:tblCellMar>
        <w:tblLook w:val="04A0" w:firstRow="1" w:lastRow="0" w:firstColumn="1" w:lastColumn="0" w:noHBand="0" w:noVBand="1"/>
      </w:tblPr>
      <w:tblGrid>
        <w:gridCol w:w="3470"/>
        <w:gridCol w:w="1548"/>
        <w:gridCol w:w="3182"/>
        <w:gridCol w:w="1203"/>
        <w:gridCol w:w="1358"/>
        <w:gridCol w:w="1191"/>
      </w:tblGrid>
      <w:tr w:rsidR="00C96722" w:rsidRPr="002421E7" w:rsidTr="00FE2D76">
        <w:trPr>
          <w:trHeight w:val="237"/>
        </w:trPr>
        <w:tc>
          <w:tcPr>
            <w:tcW w:w="3659"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1158"/>
              <w:jc w:val="center"/>
              <w:rPr>
                <w:rFonts w:cs="Times New Roman"/>
                <w:szCs w:val="24"/>
              </w:rPr>
            </w:pPr>
            <w:r w:rsidRPr="002421E7">
              <w:rPr>
                <w:rFonts w:eastAsia="Times New Roman" w:cs="Times New Roman"/>
                <w:szCs w:val="24"/>
              </w:rPr>
              <w:t xml:space="preserve">Plán </w:t>
            </w:r>
          </w:p>
        </w:tc>
        <w:tc>
          <w:tcPr>
            <w:tcW w:w="1189"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4605"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right="605"/>
              <w:jc w:val="right"/>
              <w:rPr>
                <w:rFonts w:cs="Times New Roman"/>
                <w:szCs w:val="24"/>
              </w:rPr>
            </w:pPr>
            <w:r w:rsidRPr="002421E7">
              <w:rPr>
                <w:rFonts w:eastAsia="Times New Roman" w:cs="Times New Roman"/>
                <w:szCs w:val="24"/>
              </w:rPr>
              <w:t xml:space="preserve">Skutočnosť </w:t>
            </w:r>
          </w:p>
        </w:tc>
        <w:tc>
          <w:tcPr>
            <w:tcW w:w="1373"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06"/>
        </w:trPr>
        <w:tc>
          <w:tcPr>
            <w:tcW w:w="3659"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Názov, popis a miesto plánovanej opravy a údržby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81" w:right="211" w:hanging="1"/>
              <w:jc w:val="center"/>
              <w:rPr>
                <w:rFonts w:cs="Times New Roman"/>
                <w:szCs w:val="24"/>
              </w:rPr>
            </w:pPr>
            <w:r w:rsidRPr="002421E7">
              <w:rPr>
                <w:rFonts w:eastAsia="Times New Roman" w:cs="Times New Roman"/>
                <w:szCs w:val="24"/>
              </w:rPr>
              <w:t xml:space="preserve">Plánovaný náklad v eurách </w:t>
            </w: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79" w:right="73"/>
              <w:jc w:val="center"/>
              <w:rPr>
                <w:rFonts w:cs="Times New Roman"/>
                <w:szCs w:val="24"/>
              </w:rPr>
            </w:pPr>
            <w:r w:rsidRPr="002421E7">
              <w:rPr>
                <w:rFonts w:eastAsia="Times New Roman" w:cs="Times New Roman"/>
                <w:szCs w:val="24"/>
              </w:rPr>
              <w:t xml:space="preserve">Názov, popis a miesto skutočne vykonanej opravy a údržby </w:t>
            </w: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Skutočný náklad v eurách </w:t>
            </w: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57" w:right="92"/>
              <w:jc w:val="center"/>
              <w:rPr>
                <w:rFonts w:cs="Times New Roman"/>
                <w:szCs w:val="24"/>
              </w:rPr>
            </w:pPr>
            <w:r w:rsidRPr="002421E7">
              <w:rPr>
                <w:rFonts w:eastAsia="Times New Roman" w:cs="Times New Roman"/>
                <w:szCs w:val="24"/>
              </w:rPr>
              <w:t xml:space="preserve">Termín realizácie opravy alebo údržby </w:t>
            </w:r>
          </w:p>
        </w:tc>
        <w:tc>
          <w:tcPr>
            <w:tcW w:w="112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37"/>
              <w:jc w:val="center"/>
              <w:rPr>
                <w:rFonts w:cs="Times New Roman"/>
                <w:szCs w:val="24"/>
              </w:rPr>
            </w:pPr>
            <w:r w:rsidRPr="002421E7">
              <w:rPr>
                <w:rFonts w:eastAsia="Times New Roman" w:cs="Times New Roman"/>
                <w:szCs w:val="24"/>
              </w:rPr>
              <w:t xml:space="preserve">Dodávateľ </w:t>
            </w:r>
          </w:p>
        </w:tc>
      </w:tr>
      <w:tr w:rsidR="00C96722" w:rsidRPr="002421E7" w:rsidTr="00FE2D76">
        <w:trPr>
          <w:trHeight w:val="192"/>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1.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2.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2"/>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3.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Spolu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 w:line="270" w:lineRule="auto"/>
        <w:ind w:left="-5"/>
        <w:rPr>
          <w:szCs w:val="24"/>
        </w:rPr>
      </w:pPr>
      <w:r w:rsidRPr="002421E7">
        <w:rPr>
          <w:noProof/>
          <w:szCs w:val="24"/>
        </w:rPr>
        <mc:AlternateContent>
          <mc:Choice Requires="wpg">
            <w:drawing>
              <wp:anchor distT="0" distB="0" distL="114300" distR="114300" simplePos="0" relativeHeight="251688960" behindDoc="0" locked="0" layoutInCell="1" allowOverlap="1" wp14:anchorId="02137B9E" wp14:editId="407A011D">
                <wp:simplePos x="0" y="0"/>
                <wp:positionH relativeFrom="page">
                  <wp:posOffset>9488144</wp:posOffset>
                </wp:positionH>
                <wp:positionV relativeFrom="page">
                  <wp:posOffset>701954</wp:posOffset>
                </wp:positionV>
                <wp:extent cx="691185" cy="6155614"/>
                <wp:effectExtent l="0" t="0" r="0" b="0"/>
                <wp:wrapSquare wrapText="bothSides"/>
                <wp:docPr id="115517" name="Group 115517"/>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10988" name="Rectangle 10988"/>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0990" name="Shape 10990"/>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991" name="Rectangle 10991"/>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16</w:t>
                              </w:r>
                            </w:p>
                          </w:txbxContent>
                        </wps:txbx>
                        <wps:bodyPr horzOverflow="overflow" vert="horz" lIns="0" tIns="0" rIns="0" bIns="0" rtlCol="0">
                          <a:noAutofit/>
                        </wps:bodyPr>
                      </wps:wsp>
                      <wps:wsp>
                        <wps:cNvPr id="10992" name="Rectangle 10992"/>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02137B9E" id="Group 115517" o:spid="_x0000_s1123" style="position:absolute;left:0;text-align:left;margin-left:747.1pt;margin-top:55.25pt;width:54.4pt;height:484.7pt;z-index:251688960;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">
                <v:rect id="Rectangle 10988" o:spid="_x0000_s1124"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FkMUA&#10;AADeAAAADwAAAGRycy9kb3ducmV2LnhtbESPzW7CQAyE75X6DitX6q1s6KGCwIIQKBJSD+HvAays&#10;yQay3ii7Denb14dK3GzNeObzcj36Vg3UxyawgekkA0VcBdtwbeByLj5moGJCttgGJgO/FGG9en1Z&#10;Ym7Dg480nFKtJIRjjgZcSl2udawceYyT0BGLdg29xyRrX2vb40PCfas/s+xLe2xYGhx2tHVU3U8/&#10;3kB5L91uaIpLffuOlg5l2BVpb8z727hZgEo0pqf5/3pvBT+bz4RX3pEZ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kWQxQAAAN4AAAAPAAAAAAAAAAAAAAAAAJgCAABkcnMv&#10;ZG93bnJldi54bWxQSwUGAAAAAAQABAD1AAAAigMAAAAA&#10;" filled="f" stroked="f">
                  <v:textbox inset="0,0,0,0">
                    <w:txbxContent>
                      <w:p w:rsidR="00C96722" w:rsidRDefault="00C96722" w:rsidP="00C96722">
                        <w:pPr>
                          <w:spacing w:after="160" w:line="259" w:lineRule="auto"/>
                        </w:pPr>
                        <w:r>
                          <w:t>ZbierkazákonovSlovenskejrepubliky</w:t>
                        </w:r>
                      </w:p>
                    </w:txbxContent>
                  </v:textbox>
                </v:rect>
                <v:shape id="Shape 10990" o:spid="_x0000_s1125"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LMcgA&#10;AADeAAAADwAAAGRycy9kb3ducmV2LnhtbESPQWvCQBCF7wX/wzJCb3WjFNHUVYpYSKFFqiL1NmTH&#10;JDQ7G7KbGP9951DobYZ58977VpvB1aqnNlSeDUwnCSji3NuKCwOn49vTAlSIyBZrz2TgTgE269HD&#10;ClPrb/xF/SEWSkw4pGigjLFJtQ55SQ7DxDfEcrv61mGUtS20bfEm5q7WsySZa4cVS0KJDW1Lyn8O&#10;nTPw/rHffZ7zu557e3qumuy77y7emMfx8PoCKtIQ/8V/35mV+slyKQCCIz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xgsxyAAAAN4AAAAPAAAAAAAAAAAAAAAAAJgCAABk&#10;cnMvZG93bnJldi54bWxQSwUGAAAAAAQABAD1AAAAjQMAAAAA&#10;" path="m,l,6155614e" filled="f" strokeweight="0">
                  <v:stroke miterlimit="83231f" joinstyle="miter"/>
                  <v:path arrowok="t" textboxrect="0,0,0,6155614"/>
                </v:shape>
                <v:rect id="Rectangle 10991" o:spid="_x0000_s1126"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60MEA&#10;AADeAAAADwAAAGRycy9kb3ducmV2LnhtbERPzYrCMBC+L/gOYQRva6oH0WoUUQrCHrr+PMDQjE21&#10;mZQmW+vbmwXB23x8v7Pa9LYWHbW+cqxgMk5AEBdOV1wquJyz7zkIH5A11o5JwZM8bNaDrxWm2j34&#10;SN0plCKGsE9RgQmhSaX0hSGLfuwa4shdXWsxRNiWUrf4iOG2ltMkmUmLFccGgw3tDBX3059VkN9z&#10;s++q7FLefrym39zts3BQajTst0sQgfrwEb/dBx3nJ4vFBP7fiT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5etDBAAAA3gAAAA8AAAAAAAAAAAAAAAAAmAIAAGRycy9kb3du&#10;cmV2LnhtbFBLBQYAAAAABAAEAPUAAACGAwAAAAA=&#10;" filled="f" stroked="f">
                  <v:textbox inset="0,0,0,0">
                    <w:txbxContent>
                      <w:p w:rsidR="00C96722" w:rsidRDefault="00C96722" w:rsidP="00C96722">
                        <w:pPr>
                          <w:spacing w:after="160" w:line="259" w:lineRule="auto"/>
                        </w:pPr>
                        <w:r>
                          <w:rPr>
                            <w:b/>
                          </w:rPr>
                          <w:t>Prílohač.</w:t>
                        </w:r>
                        <w:r>
                          <w:rPr>
                            <w:b/>
                            <w:spacing w:val="-337"/>
                          </w:rPr>
                          <w:t xml:space="preserve"> </w:t>
                        </w:r>
                        <w:r>
                          <w:rPr>
                            <w:b/>
                          </w:rPr>
                          <w:t>16</w:t>
                        </w:r>
                      </w:p>
                    </w:txbxContent>
                  </v:textbox>
                </v:rect>
                <v:rect id="Rectangle 10992" o:spid="_x0000_s1127"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kp8EA&#10;AADeAAAADwAAAGRycy9kb3ducmV2LnhtbERPzYrCMBC+L/gOYQRva6oH0WoUUQqCh+6qDzA0Y1Nt&#10;JqWJtb69WRD2Nh/f76w2va1FR62vHCuYjBMQxIXTFZcKLufsew7CB2SNtWNS8CIPm/Xga4Wpdk/+&#10;pe4UShFD2KeowITQpFL6wpBFP3YNceSurrUYImxLqVt8xnBby2mSzKTFimODwYZ2hor76WEV5Pfc&#10;7Lsqu5S3o9f0k7t9Fg5KjYb9dgkiUB/+xR/3Qcf5yWIxhb934g1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r5KfBAAAA3gAAAA8AAAAAAAAAAAAAAAAAmAIAAGRycy9kb3du&#10;cmV2LnhtbFBLBQYAAAAABAAEAPUAAACGAw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89984" behindDoc="0" locked="0" layoutInCell="1" allowOverlap="1" wp14:anchorId="23898F87" wp14:editId="6F53FE4A">
                <wp:simplePos x="0" y="0"/>
                <wp:positionH relativeFrom="page">
                  <wp:posOffset>8946249</wp:posOffset>
                </wp:positionH>
                <wp:positionV relativeFrom="page">
                  <wp:posOffset>701954</wp:posOffset>
                </wp:positionV>
                <wp:extent cx="172339" cy="4411981"/>
                <wp:effectExtent l="0" t="0" r="0" b="0"/>
                <wp:wrapSquare wrapText="bothSides"/>
                <wp:docPr id="115518" name="Group 115518"/>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10993" name="Rectangle 10993"/>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DynamicResources\300d1846-6290-4b0e-a018-a818172a54a3_15.pdf</w:t>
                              </w:r>
                            </w:p>
                          </w:txbxContent>
                        </wps:txbx>
                        <wps:bodyPr horzOverflow="overflow" vert="horz" lIns="0" tIns="0" rIns="0" bIns="0" rtlCol="0">
                          <a:noAutofit/>
                        </wps:bodyPr>
                      </wps:wsp>
                    </wpg:wgp>
                  </a:graphicData>
                </a:graphic>
              </wp:anchor>
            </w:drawing>
          </mc:Choice>
          <mc:Fallback>
            <w:pict>
              <v:group w14:anchorId="23898F87" id="Group 115518" o:spid="_x0000_s1128" style="position:absolute;left:0;text-align:left;margin-left:704.45pt;margin-top:55.25pt;width:13.55pt;height:347.4pt;z-index:251689984;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">
                <v:rect id="Rectangle 10993" o:spid="_x0000_s1129"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BPMIA&#10;AADeAAAADwAAAGRycy9kb3ducmV2LnhtbERP24rCMBB9F/yHMAv7pum6INo1iigFYR/q7QOGZrap&#10;NpPSxNr9eyMIvs3hXGex6m0tOmp95VjB1zgBQVw4XXGp4HzKRjMQPiBrrB2Tgn/ysFoOBwtMtbvz&#10;gbpjKEUMYZ+iAhNCk0rpC0MW/dg1xJH7c63FEGFbSt3iPYbbWk6SZCotVhwbDDa0MVRcjzerIL/m&#10;ZttV2bm8/HpN+9xts7BT6vOjX/+ACNSHt/jl3uk4P5nPv+H5Tr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0E8wgAAAN4AAAAPAAAAAAAAAAAAAAAAAJgCAABkcnMvZG93&#10;bnJldi54bWxQSwUGAAAAAAQABAD1AAAAhwMAAAAA&#10;" filled="f" stroked="f">
                  <v:textbox inset="0,0,0,0">
                    <w:txbxContent>
                      <w:p w:rsidR="00C96722" w:rsidRDefault="00C96722" w:rsidP="00C96722">
                        <w:pPr>
                          <w:spacing w:after="160" w:line="259" w:lineRule="auto"/>
                        </w:pPr>
                        <w:r>
                          <w:rPr>
                            <w:color w:val="FFFFFF"/>
                          </w:rPr>
                          <w:t>DynamicResources\300d1846-6290-4b0e-a018-a818172a54a3_15.pdf</w:t>
                        </w:r>
                      </w:p>
                    </w:txbxContent>
                  </v:textbox>
                </v:rect>
                <w10:wrap type="square" anchorx="page" anchory="page"/>
              </v:group>
            </w:pict>
          </mc:Fallback>
        </mc:AlternateContent>
      </w:r>
      <w:r w:rsidRPr="002421E7">
        <w:rPr>
          <w:szCs w:val="24"/>
        </w:rPr>
        <w:t xml:space="preserve">Tabuľka č. 2 – oprava a údržba verejného vodovodu realizovaná vlastnými zamestnancami </w:t>
      </w:r>
    </w:p>
    <w:tbl>
      <w:tblPr>
        <w:tblStyle w:val="TableGrid"/>
        <w:tblW w:w="10865" w:type="dxa"/>
        <w:tblInd w:w="96" w:type="dxa"/>
        <w:tblCellMar>
          <w:top w:w="39" w:type="dxa"/>
          <w:right w:w="10" w:type="dxa"/>
        </w:tblCellMar>
        <w:tblLook w:val="04A0" w:firstRow="1" w:lastRow="0" w:firstColumn="1" w:lastColumn="0" w:noHBand="0" w:noVBand="1"/>
      </w:tblPr>
      <w:tblGrid>
        <w:gridCol w:w="3513"/>
        <w:gridCol w:w="1551"/>
        <w:gridCol w:w="3232"/>
        <w:gridCol w:w="1204"/>
        <w:gridCol w:w="1365"/>
      </w:tblGrid>
      <w:tr w:rsidR="00C96722" w:rsidRPr="002421E7" w:rsidTr="00FE2D76">
        <w:trPr>
          <w:trHeight w:val="239"/>
        </w:trPr>
        <w:tc>
          <w:tcPr>
            <w:tcW w:w="3673"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1202"/>
              <w:jc w:val="center"/>
              <w:rPr>
                <w:rFonts w:cs="Times New Roman"/>
                <w:szCs w:val="24"/>
              </w:rPr>
            </w:pPr>
            <w:r w:rsidRPr="002421E7">
              <w:rPr>
                <w:rFonts w:eastAsia="Times New Roman" w:cs="Times New Roman"/>
                <w:szCs w:val="24"/>
              </w:rPr>
              <w:t xml:space="preserve">Plán </w:t>
            </w:r>
          </w:p>
        </w:tc>
        <w:tc>
          <w:tcPr>
            <w:tcW w:w="1193"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jc w:val="right"/>
              <w:rPr>
                <w:rFonts w:cs="Times New Roman"/>
                <w:szCs w:val="24"/>
              </w:rPr>
            </w:pPr>
            <w:r w:rsidRPr="002421E7">
              <w:rPr>
                <w:rFonts w:eastAsia="Times New Roman" w:cs="Times New Roman"/>
                <w:szCs w:val="24"/>
              </w:rPr>
              <w:t>Skutočnosť</w:t>
            </w:r>
          </w:p>
        </w:tc>
        <w:tc>
          <w:tcPr>
            <w:tcW w:w="1224" w:type="dxa"/>
            <w:tcBorders>
              <w:top w:val="single" w:sz="3" w:space="0" w:color="000000"/>
              <w:left w:val="nil"/>
              <w:bottom w:val="single" w:sz="3" w:space="0" w:color="000000"/>
              <w:right w:val="nil"/>
            </w:tcBorders>
          </w:tcPr>
          <w:p w:rsidR="00C96722" w:rsidRPr="002421E7" w:rsidRDefault="00C96722" w:rsidP="00FE2D76">
            <w:pPr>
              <w:spacing w:line="259" w:lineRule="auto"/>
              <w:ind w:left="-8"/>
              <w:rPr>
                <w:rFonts w:cs="Times New Roman"/>
                <w:szCs w:val="24"/>
              </w:rPr>
            </w:pPr>
            <w:r w:rsidRPr="002421E7">
              <w:rPr>
                <w:rFonts w:eastAsia="Times New Roman" w:cs="Times New Roman"/>
                <w:szCs w:val="24"/>
              </w:rPr>
              <w:t xml:space="preserve"> </w:t>
            </w:r>
          </w:p>
        </w:tc>
        <w:tc>
          <w:tcPr>
            <w:tcW w:w="137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04"/>
        </w:trPr>
        <w:tc>
          <w:tcPr>
            <w:tcW w:w="3673"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8"/>
              <w:jc w:val="center"/>
              <w:rPr>
                <w:rFonts w:cs="Times New Roman"/>
                <w:szCs w:val="24"/>
              </w:rPr>
            </w:pPr>
            <w:r w:rsidRPr="002421E7">
              <w:rPr>
                <w:rFonts w:eastAsia="Times New Roman" w:cs="Times New Roman"/>
                <w:szCs w:val="24"/>
              </w:rPr>
              <w:t xml:space="preserve">Názov, popis a miesto plánovanej opravy a údržby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74" w:right="263" w:hanging="1"/>
              <w:jc w:val="center"/>
              <w:rPr>
                <w:rFonts w:cs="Times New Roman"/>
                <w:szCs w:val="24"/>
              </w:rPr>
            </w:pPr>
            <w:r w:rsidRPr="002421E7">
              <w:rPr>
                <w:rFonts w:eastAsia="Times New Roman" w:cs="Times New Roman"/>
                <w:szCs w:val="24"/>
              </w:rPr>
              <w:t xml:space="preserve">Plánovaný náklad v eurách </w:t>
            </w: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77" w:right="129"/>
              <w:jc w:val="center"/>
              <w:rPr>
                <w:rFonts w:cs="Times New Roman"/>
                <w:szCs w:val="24"/>
              </w:rPr>
            </w:pPr>
            <w:r w:rsidRPr="002421E7">
              <w:rPr>
                <w:rFonts w:eastAsia="Times New Roman" w:cs="Times New Roman"/>
                <w:szCs w:val="24"/>
              </w:rPr>
              <w:t xml:space="preserve">Názov, popis a miesto skutočne vykonanej opravy a údržby </w:t>
            </w: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2" w:right="14"/>
              <w:jc w:val="center"/>
              <w:rPr>
                <w:rFonts w:cs="Times New Roman"/>
                <w:szCs w:val="24"/>
              </w:rPr>
            </w:pPr>
            <w:r w:rsidRPr="002421E7">
              <w:rPr>
                <w:rFonts w:eastAsia="Times New Roman" w:cs="Times New Roman"/>
                <w:szCs w:val="24"/>
              </w:rPr>
              <w:t xml:space="preserve">Skutočný náklad v eurách </w:t>
            </w: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51" w:right="143"/>
              <w:jc w:val="center"/>
              <w:rPr>
                <w:rFonts w:cs="Times New Roman"/>
                <w:szCs w:val="24"/>
              </w:rPr>
            </w:pPr>
            <w:r w:rsidRPr="002421E7">
              <w:rPr>
                <w:rFonts w:eastAsia="Times New Roman" w:cs="Times New Roman"/>
                <w:szCs w:val="24"/>
              </w:rPr>
              <w:t xml:space="preserve">Termín realizácie opravy alebo údržby </w:t>
            </w: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1.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2.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2"/>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3.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n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192"/>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Spolu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 w:line="270" w:lineRule="auto"/>
        <w:ind w:left="-5"/>
        <w:rPr>
          <w:szCs w:val="24"/>
        </w:rPr>
      </w:pPr>
      <w:r w:rsidRPr="002421E7">
        <w:rPr>
          <w:szCs w:val="24"/>
        </w:rPr>
        <w:t xml:space="preserve">Tabuľka č. 3 – oprava a údržba verejného vodovodu realizovaná dodávateľským spôsobom a vlastnými zamestnancami spolu </w:t>
      </w:r>
    </w:p>
    <w:tbl>
      <w:tblPr>
        <w:tblStyle w:val="TableGrid"/>
        <w:tblW w:w="5511" w:type="dxa"/>
        <w:tblInd w:w="96" w:type="dxa"/>
        <w:tblCellMar>
          <w:top w:w="39" w:type="dxa"/>
          <w:left w:w="92" w:type="dxa"/>
          <w:right w:w="115" w:type="dxa"/>
        </w:tblCellMar>
        <w:tblLook w:val="04A0" w:firstRow="1" w:lastRow="0" w:firstColumn="1" w:lastColumn="0" w:noHBand="0" w:noVBand="1"/>
      </w:tblPr>
      <w:tblGrid>
        <w:gridCol w:w="1838"/>
        <w:gridCol w:w="1837"/>
        <w:gridCol w:w="1836"/>
      </w:tblGrid>
      <w:tr w:rsidR="00C96722" w:rsidRPr="002421E7" w:rsidTr="00FE2D76">
        <w:trPr>
          <w:trHeight w:val="224"/>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1"/>
              <w:jc w:val="center"/>
              <w:rPr>
                <w:rFonts w:cs="Times New Roman"/>
                <w:szCs w:val="24"/>
              </w:rPr>
            </w:pPr>
            <w:r w:rsidRPr="002421E7">
              <w:rPr>
                <w:rFonts w:eastAsia="Times New Roman" w:cs="Times New Roman"/>
                <w:szCs w:val="24"/>
              </w:rPr>
              <w:t xml:space="preserve">Opravy a údržba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8"/>
              <w:jc w:val="center"/>
              <w:rPr>
                <w:rFonts w:cs="Times New Roman"/>
                <w:szCs w:val="24"/>
              </w:rPr>
            </w:pPr>
            <w:r w:rsidRPr="002421E7">
              <w:rPr>
                <w:rFonts w:eastAsia="Times New Roman" w:cs="Times New Roman"/>
                <w:szCs w:val="24"/>
              </w:rPr>
              <w:t xml:space="preserve">Plán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1"/>
              <w:jc w:val="center"/>
              <w:rPr>
                <w:rFonts w:cs="Times New Roman"/>
                <w:szCs w:val="24"/>
              </w:rPr>
            </w:pPr>
            <w:r w:rsidRPr="002421E7">
              <w:rPr>
                <w:rFonts w:eastAsia="Times New Roman" w:cs="Times New Roman"/>
                <w:szCs w:val="24"/>
              </w:rPr>
              <w:t xml:space="preserve">Skutočnosť </w:t>
            </w:r>
          </w:p>
        </w:tc>
      </w:tr>
      <w:tr w:rsidR="00C96722" w:rsidRPr="002421E7" w:rsidTr="00FE2D76">
        <w:trPr>
          <w:trHeight w:val="224"/>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Dodávateľsky VV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24"/>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Vlastné VV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39"/>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Spolu VV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67" w:line="270" w:lineRule="auto"/>
        <w:ind w:left="-5" w:right="96"/>
        <w:rPr>
          <w:szCs w:val="24"/>
        </w:rPr>
      </w:pPr>
      <w:r w:rsidRPr="002421E7">
        <w:rPr>
          <w:szCs w:val="24"/>
        </w:rPr>
        <w:t xml:space="preserve">Vysvetlivky: </w:t>
      </w:r>
    </w:p>
    <w:p w:rsidR="00C96722" w:rsidRPr="002421E7" w:rsidRDefault="00C96722" w:rsidP="00C96722">
      <w:pPr>
        <w:spacing w:after="44" w:line="270" w:lineRule="auto"/>
        <w:ind w:left="-5" w:right="96"/>
        <w:rPr>
          <w:szCs w:val="24"/>
        </w:rPr>
      </w:pPr>
      <w:r w:rsidRPr="002421E7">
        <w:rPr>
          <w:szCs w:val="24"/>
        </w:rPr>
        <w:t xml:space="preserve">VV – verejný vodovod </w:t>
      </w:r>
    </w:p>
    <w:p w:rsidR="00C96722" w:rsidRPr="002421E7" w:rsidRDefault="00C96722" w:rsidP="00C96722">
      <w:pPr>
        <w:spacing w:after="5" w:line="270" w:lineRule="auto"/>
        <w:ind w:left="-5" w:right="96"/>
        <w:rPr>
          <w:szCs w:val="24"/>
        </w:rPr>
      </w:pPr>
      <w:r w:rsidRPr="002421E7">
        <w:rPr>
          <w:szCs w:val="24"/>
        </w:rPr>
        <w:t xml:space="preserve">V tabuľkách č. 1 a 2 do stĺpca „Názov, popis a miesto opravy a údržby“ (plánovanej aj skutočne vykonanej)  sa uvádzajú informácie o oprave a údržbe majetku, ako napríklad pri náteroch – plocha náterov, pri výmene obkladov – plocha obkladov a materiál alebo pri výmene čerpadiel – ich počet a typ a podobne. </w:t>
      </w:r>
    </w:p>
    <w:p w:rsidR="00C96722" w:rsidRPr="002421E7" w:rsidRDefault="00C96722" w:rsidP="00C96722">
      <w:pPr>
        <w:spacing w:after="21" w:line="259" w:lineRule="auto"/>
        <w:rPr>
          <w:szCs w:val="24"/>
        </w:rPr>
      </w:pPr>
      <w:r w:rsidRPr="002421E7">
        <w:rPr>
          <w:szCs w:val="24"/>
        </w:rPr>
        <w:t xml:space="preserve"> </w:t>
      </w:r>
    </w:p>
    <w:p w:rsidR="00C96722" w:rsidRPr="002421E7" w:rsidRDefault="00C96722" w:rsidP="00C96722">
      <w:pPr>
        <w:pStyle w:val="Nadpis2"/>
        <w:ind w:left="-5"/>
        <w:rPr>
          <w:sz w:val="24"/>
          <w:szCs w:val="24"/>
        </w:rPr>
      </w:pPr>
      <w:r w:rsidRPr="002421E7">
        <w:rPr>
          <w:sz w:val="24"/>
          <w:szCs w:val="24"/>
        </w:rPr>
        <w:t xml:space="preserve">ODPADOVÁ VODA </w:t>
      </w:r>
    </w:p>
    <w:p w:rsidR="00C96722" w:rsidRPr="002421E7" w:rsidRDefault="00C96722" w:rsidP="00C96722">
      <w:pPr>
        <w:spacing w:after="3" w:line="270" w:lineRule="auto"/>
        <w:ind w:left="-5"/>
        <w:rPr>
          <w:szCs w:val="24"/>
        </w:rPr>
      </w:pPr>
      <w:r w:rsidRPr="002421E7">
        <w:rPr>
          <w:szCs w:val="24"/>
        </w:rPr>
        <w:t xml:space="preserve">Tabuľka č. 4 – oprava a údržba verejnej kanalizácie realizovaná dodávateľským spôsobom </w:t>
      </w:r>
    </w:p>
    <w:tbl>
      <w:tblPr>
        <w:tblStyle w:val="TableGrid"/>
        <w:tblW w:w="11952" w:type="dxa"/>
        <w:tblInd w:w="96" w:type="dxa"/>
        <w:tblCellMar>
          <w:top w:w="39" w:type="dxa"/>
          <w:right w:w="46" w:type="dxa"/>
        </w:tblCellMar>
        <w:tblLook w:val="04A0" w:firstRow="1" w:lastRow="0" w:firstColumn="1" w:lastColumn="0" w:noHBand="0" w:noVBand="1"/>
      </w:tblPr>
      <w:tblGrid>
        <w:gridCol w:w="3502"/>
        <w:gridCol w:w="1547"/>
        <w:gridCol w:w="3218"/>
        <w:gridCol w:w="1202"/>
        <w:gridCol w:w="1360"/>
        <w:gridCol w:w="1123"/>
      </w:tblGrid>
      <w:tr w:rsidR="00C96722" w:rsidRPr="002421E7" w:rsidTr="00FE2D76">
        <w:trPr>
          <w:trHeight w:val="239"/>
        </w:trPr>
        <w:tc>
          <w:tcPr>
            <w:tcW w:w="3659"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1235"/>
              <w:jc w:val="center"/>
              <w:rPr>
                <w:rFonts w:cs="Times New Roman"/>
                <w:szCs w:val="24"/>
              </w:rPr>
            </w:pPr>
            <w:r w:rsidRPr="002421E7">
              <w:rPr>
                <w:rFonts w:eastAsia="Times New Roman" w:cs="Times New Roman"/>
                <w:szCs w:val="24"/>
              </w:rPr>
              <w:t xml:space="preserve">Plán </w:t>
            </w:r>
          </w:p>
        </w:tc>
        <w:tc>
          <w:tcPr>
            <w:tcW w:w="1189"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jc w:val="right"/>
              <w:rPr>
                <w:rFonts w:cs="Times New Roman"/>
                <w:szCs w:val="24"/>
              </w:rPr>
            </w:pPr>
            <w:r w:rsidRPr="002421E7">
              <w:rPr>
                <w:rFonts w:eastAsia="Times New Roman" w:cs="Times New Roman"/>
                <w:szCs w:val="24"/>
              </w:rPr>
              <w:t>Sk</w:t>
            </w:r>
          </w:p>
        </w:tc>
        <w:tc>
          <w:tcPr>
            <w:tcW w:w="1220" w:type="dxa"/>
            <w:tcBorders>
              <w:top w:val="single" w:sz="3" w:space="0" w:color="000000"/>
              <w:left w:val="nil"/>
              <w:bottom w:val="single" w:sz="3" w:space="0" w:color="000000"/>
              <w:right w:val="nil"/>
            </w:tcBorders>
          </w:tcPr>
          <w:p w:rsidR="00C96722" w:rsidRPr="002421E7" w:rsidRDefault="00C96722" w:rsidP="00FE2D76">
            <w:pPr>
              <w:spacing w:line="259" w:lineRule="auto"/>
              <w:ind w:left="-45"/>
              <w:rPr>
                <w:rFonts w:cs="Times New Roman"/>
                <w:szCs w:val="24"/>
              </w:rPr>
            </w:pPr>
            <w:r w:rsidRPr="002421E7">
              <w:rPr>
                <w:rFonts w:eastAsia="Times New Roman" w:cs="Times New Roman"/>
                <w:szCs w:val="24"/>
              </w:rPr>
              <w:t xml:space="preserve">utočnosť </w:t>
            </w:r>
          </w:p>
        </w:tc>
        <w:tc>
          <w:tcPr>
            <w:tcW w:w="1373"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04"/>
        </w:trPr>
        <w:tc>
          <w:tcPr>
            <w:tcW w:w="3659"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42"/>
              <w:jc w:val="center"/>
              <w:rPr>
                <w:rFonts w:cs="Times New Roman"/>
                <w:szCs w:val="24"/>
              </w:rPr>
            </w:pPr>
            <w:r w:rsidRPr="002421E7">
              <w:rPr>
                <w:rFonts w:eastAsia="Times New Roman" w:cs="Times New Roman"/>
                <w:szCs w:val="24"/>
              </w:rPr>
              <w:t xml:space="preserve">Názov, popis a miesto plánovanej opravy a údržby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72" w:right="225" w:hanging="1"/>
              <w:jc w:val="center"/>
              <w:rPr>
                <w:rFonts w:cs="Times New Roman"/>
                <w:szCs w:val="24"/>
              </w:rPr>
            </w:pPr>
            <w:r w:rsidRPr="002421E7">
              <w:rPr>
                <w:rFonts w:eastAsia="Times New Roman" w:cs="Times New Roman"/>
                <w:szCs w:val="24"/>
              </w:rPr>
              <w:t xml:space="preserve">Plánovaný náklad v eurách </w:t>
            </w: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71" w:right="87"/>
              <w:jc w:val="center"/>
              <w:rPr>
                <w:rFonts w:cs="Times New Roman"/>
                <w:szCs w:val="24"/>
              </w:rPr>
            </w:pPr>
            <w:r w:rsidRPr="002421E7">
              <w:rPr>
                <w:rFonts w:eastAsia="Times New Roman" w:cs="Times New Roman"/>
                <w:szCs w:val="24"/>
              </w:rPr>
              <w:t xml:space="preserve">Názov, popis a miesto skutočne vykonanej opravy a údržby </w:t>
            </w:r>
          </w:p>
        </w:tc>
        <w:tc>
          <w:tcPr>
            <w:tcW w:w="122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0"/>
              <w:jc w:val="center"/>
              <w:rPr>
                <w:rFonts w:cs="Times New Roman"/>
                <w:szCs w:val="24"/>
              </w:rPr>
            </w:pPr>
            <w:r w:rsidRPr="002421E7">
              <w:rPr>
                <w:rFonts w:eastAsia="Times New Roman" w:cs="Times New Roman"/>
                <w:szCs w:val="24"/>
              </w:rPr>
              <w:t xml:space="preserve">Skutočný náklad v eurách </w:t>
            </w: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49" w:right="106"/>
              <w:jc w:val="center"/>
              <w:rPr>
                <w:rFonts w:cs="Times New Roman"/>
                <w:szCs w:val="24"/>
              </w:rPr>
            </w:pPr>
            <w:r w:rsidRPr="002421E7">
              <w:rPr>
                <w:rFonts w:eastAsia="Times New Roman" w:cs="Times New Roman"/>
                <w:szCs w:val="24"/>
              </w:rPr>
              <w:t xml:space="preserve">Termín realizácie opravy alebo údržby </w:t>
            </w:r>
          </w:p>
        </w:tc>
        <w:tc>
          <w:tcPr>
            <w:tcW w:w="1126"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40"/>
              <w:jc w:val="center"/>
              <w:rPr>
                <w:rFonts w:cs="Times New Roman"/>
                <w:szCs w:val="24"/>
              </w:rPr>
            </w:pPr>
            <w:r w:rsidRPr="002421E7">
              <w:rPr>
                <w:rFonts w:eastAsia="Times New Roman" w:cs="Times New Roman"/>
                <w:szCs w:val="24"/>
              </w:rPr>
              <w:t xml:space="preserve">Dodávateľ </w:t>
            </w:r>
          </w:p>
        </w:tc>
      </w:tr>
      <w:tr w:rsidR="00C96722" w:rsidRPr="002421E7" w:rsidTr="00FE2D76">
        <w:trPr>
          <w:trHeight w:val="192"/>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1. </w:t>
            </w:r>
          </w:p>
        </w:tc>
        <w:tc>
          <w:tcPr>
            <w:tcW w:w="1189"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85"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12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0"/>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2. </w:t>
            </w:r>
          </w:p>
        </w:tc>
        <w:tc>
          <w:tcPr>
            <w:tcW w:w="1189"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85"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12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0"/>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3. </w:t>
            </w:r>
          </w:p>
        </w:tc>
        <w:tc>
          <w:tcPr>
            <w:tcW w:w="1189"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85"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12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0"/>
              <w:rPr>
                <w:rFonts w:cs="Times New Roman"/>
                <w:szCs w:val="24"/>
              </w:rPr>
            </w:pPr>
            <w:r w:rsidRPr="002421E7">
              <w:rPr>
                <w:rFonts w:eastAsia="Times New Roman" w:cs="Times New Roman"/>
                <w:szCs w:val="24"/>
              </w:rPr>
              <w:t xml:space="preserve"> </w:t>
            </w:r>
          </w:p>
        </w:tc>
      </w:tr>
      <w:tr w:rsidR="00C96722" w:rsidRPr="002421E7" w:rsidTr="00FE2D76">
        <w:trPr>
          <w:trHeight w:val="192"/>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n </w:t>
            </w:r>
          </w:p>
        </w:tc>
        <w:tc>
          <w:tcPr>
            <w:tcW w:w="1189"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85"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126"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0"/>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5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Spolu </w:t>
            </w:r>
          </w:p>
        </w:tc>
        <w:tc>
          <w:tcPr>
            <w:tcW w:w="118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85"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0"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after="160" w:line="259" w:lineRule="auto"/>
              <w:rPr>
                <w:rFonts w:cs="Times New Roman"/>
                <w:szCs w:val="24"/>
              </w:rPr>
            </w:pPr>
          </w:p>
        </w:tc>
        <w:tc>
          <w:tcPr>
            <w:tcW w:w="13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12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2" w:line="259" w:lineRule="auto"/>
        <w:rPr>
          <w:szCs w:val="24"/>
        </w:rPr>
      </w:pPr>
      <w:r w:rsidRPr="002421E7">
        <w:rPr>
          <w:szCs w:val="24"/>
        </w:rPr>
        <w:t xml:space="preserve"> </w:t>
      </w:r>
    </w:p>
    <w:p w:rsidR="00C96722" w:rsidRPr="002421E7" w:rsidRDefault="00C96722" w:rsidP="00C96722">
      <w:pPr>
        <w:spacing w:after="3" w:line="270" w:lineRule="auto"/>
        <w:ind w:left="-5"/>
        <w:rPr>
          <w:szCs w:val="24"/>
        </w:rPr>
      </w:pPr>
      <w:r w:rsidRPr="002421E7">
        <w:rPr>
          <w:noProof/>
          <w:szCs w:val="24"/>
        </w:rPr>
        <mc:AlternateContent>
          <mc:Choice Requires="wpg">
            <w:drawing>
              <wp:anchor distT="0" distB="0" distL="114300" distR="114300" simplePos="0" relativeHeight="251691008" behindDoc="0" locked="0" layoutInCell="1" allowOverlap="1" wp14:anchorId="044F4B55" wp14:editId="7109A576">
                <wp:simplePos x="0" y="0"/>
                <wp:positionH relativeFrom="page">
                  <wp:posOffset>9960572</wp:posOffset>
                </wp:positionH>
                <wp:positionV relativeFrom="page">
                  <wp:posOffset>701954</wp:posOffset>
                </wp:positionV>
                <wp:extent cx="225234" cy="6155614"/>
                <wp:effectExtent l="0" t="0" r="0" b="0"/>
                <wp:wrapSquare wrapText="bothSides"/>
                <wp:docPr id="113340" name="Group 113340"/>
                <wp:cNvGraphicFramePr/>
                <a:graphic xmlns:a="http://schemas.openxmlformats.org/drawingml/2006/main">
                  <a:graphicData uri="http://schemas.microsoft.com/office/word/2010/wordprocessingGroup">
                    <wpg:wgp>
                      <wpg:cNvGrpSpPr/>
                      <wpg:grpSpPr>
                        <a:xfrm>
                          <a:off x="0" y="0"/>
                          <a:ext cx="225234" cy="6155614"/>
                          <a:chOff x="0" y="0"/>
                          <a:chExt cx="225234" cy="6155614"/>
                        </a:xfrm>
                      </wpg:grpSpPr>
                      <wps:wsp>
                        <wps:cNvPr id="110473" name="Rectangle 110473"/>
                        <wps:cNvSpPr/>
                        <wps:spPr>
                          <a:xfrm rot="5399999">
                            <a:off x="-392339" y="371133"/>
                            <a:ext cx="1312938" cy="246440"/>
                          </a:xfrm>
                          <a:prstGeom prst="rect">
                            <a:avLst/>
                          </a:prstGeom>
                          <a:ln>
                            <a:noFill/>
                          </a:ln>
                        </wps:spPr>
                        <wps:txbx>
                          <w:txbxContent>
                            <w:p w:rsidR="00C96722" w:rsidRDefault="00C96722" w:rsidP="00C96722">
                              <w:pPr>
                                <w:spacing w:after="160" w:line="259" w:lineRule="auto"/>
                              </w:pPr>
                              <w:r>
                                <w:rPr>
                                  <w:b/>
                                </w:rPr>
                                <w:t>323/2022</w:t>
                              </w:r>
                            </w:p>
                          </w:txbxContent>
                        </wps:txbx>
                        <wps:bodyPr horzOverflow="overflow" vert="horz" lIns="0" tIns="0" rIns="0" bIns="0" rtlCol="0">
                          <a:noAutofit/>
                        </wps:bodyPr>
                      </wps:wsp>
                      <wps:wsp>
                        <wps:cNvPr id="110476" name="Rectangle 110476"/>
                        <wps:cNvSpPr/>
                        <wps:spPr>
                          <a:xfrm rot="5399999">
                            <a:off x="-907514" y="886309"/>
                            <a:ext cx="1312938" cy="246440"/>
                          </a:xfrm>
                          <a:prstGeom prst="rect">
                            <a:avLst/>
                          </a:prstGeom>
                          <a:ln>
                            <a:noFill/>
                          </a:ln>
                        </wps:spPr>
                        <wps:txbx>
                          <w:txbxContent>
                            <w:p w:rsidR="00C96722" w:rsidRDefault="00C96722" w:rsidP="00C96722">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s:wsp>
                        <wps:cNvPr id="11464" name="Rectangle 11464"/>
                        <wps:cNvSpPr/>
                        <wps:spPr>
                          <a:xfrm rot="5399999">
                            <a:off x="-1456577"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1465" name="Rectangle 11465"/>
                        <wps:cNvSpPr/>
                        <wps:spPr>
                          <a:xfrm rot="5399999">
                            <a:off x="-306298" y="5834214"/>
                            <a:ext cx="820902" cy="229211"/>
                          </a:xfrm>
                          <a:prstGeom prst="rect">
                            <a:avLst/>
                          </a:prstGeom>
                          <a:ln>
                            <a:noFill/>
                          </a:ln>
                        </wps:spPr>
                        <wps:txbx>
                          <w:txbxContent>
                            <w:p w:rsidR="00C96722" w:rsidRDefault="00C96722" w:rsidP="00C96722">
                              <w:pPr>
                                <w:spacing w:after="160" w:line="259" w:lineRule="auto"/>
                              </w:pPr>
                              <w:r>
                                <w:t>Strana47</w:t>
                              </w:r>
                            </w:p>
                          </w:txbxContent>
                        </wps:txbx>
                        <wps:bodyPr horzOverflow="overflow" vert="horz" lIns="0" tIns="0" rIns="0" bIns="0" rtlCol="0">
                          <a:noAutofit/>
                        </wps:bodyPr>
                      </wps:wsp>
                      <wps:wsp>
                        <wps:cNvPr id="11466" name="Shape 11466"/>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4F4B55" id="Group 113340" o:spid="_x0000_s1130" style="position:absolute;left:0;text-align:left;margin-left:784.3pt;margin-top:55.25pt;width:17.75pt;height:484.7pt;z-index:251691008;mso-position-horizontal-relative:page;mso-position-vertical-relative:page" coordsize="2252,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">
                <v:rect id="Rectangle 110473" o:spid="_x0000_s1131" style="position:absolute;left:-3924;top:3712;width:13129;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StWMIA&#10;AADfAAAADwAAAGRycy9kb3ducmV2LnhtbERP3WrCMBS+H/gO4Qy8m6k/bNIZRZSC4EU39QEOzVnT&#10;2ZyUJtb69kYQvPz4/her3taio9ZXjhWMRwkI4sLpiksFp2P2MQfhA7LG2jEpuJGH1XLwtsBUuyv/&#10;UncIpYgh7FNUYEJoUil9YciiH7mGOHJ/rrUYImxLqVu8xnBby0mSfEqLFccGgw1tDBXnw8UqyM+5&#10;2XZVdir/917TT+62WdgpNXzv198gAvXhJX66dzrOHyezryk8/kQA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1YwgAAAN8AAAAPAAAAAAAAAAAAAAAAAJgCAABkcnMvZG93&#10;bnJldi54bWxQSwUGAAAAAAQABAD1AAAAhwMAAAAA&#10;" filled="f" stroked="f">
                  <v:textbox inset="0,0,0,0">
                    <w:txbxContent>
                      <w:p w:rsidR="00C96722" w:rsidRDefault="00C96722" w:rsidP="00C96722">
                        <w:pPr>
                          <w:spacing w:after="160" w:line="259" w:lineRule="auto"/>
                        </w:pPr>
                        <w:r>
                          <w:rPr>
                            <w:b/>
                          </w:rPr>
                          <w:t>323/2022</w:t>
                        </w:r>
                      </w:p>
                    </w:txbxContent>
                  </v:textbox>
                </v:rect>
                <v:rect id="Rectangle 110476" o:spid="_x0000_s1132" style="position:absolute;left:-9075;top:8863;width:13129;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OwMEA&#10;AADfAAAADwAAAGRycy9kb3ducmV2LnhtbERPzYrCMBC+L/gOYQRva6qIK9UoohQED91VH2Boxqba&#10;TEoTa317s7Cwx4/vf7XpbS06an3lWMFknIAgLpyuuFRwOWefCxA+IGusHZOCF3nYrAcfK0y1e/IP&#10;dadQihjCPkUFJoQmldIXhiz6sWuII3d1rcUQYVtK3eIzhttaTpNkLi1WHBsMNrQzVNxPD6sgv+dm&#10;31XZpbwdvabv3O2zcFBqNOy3SxCB+vAv/nMfdJw/SWZfc/j9EwH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zDsDBAAAA3wAAAA8AAAAAAAAAAAAAAAAAmAIAAGRycy9kb3du&#10;cmV2LnhtbFBLBQYAAAAABAAEAPUAAACGAwAAAAA=&#10;" filled="f" stroked="f">
                  <v:textbox inset="0,0,0,0">
                    <w:txbxContent>
                      <w:p w:rsidR="00C96722" w:rsidRDefault="00C96722" w:rsidP="00C96722">
                        <w:pPr>
                          <w:spacing w:after="160" w:line="259" w:lineRule="auto"/>
                        </w:pPr>
                        <w:r>
                          <w:rPr>
                            <w:b/>
                          </w:rPr>
                          <w:t>Z.</w:t>
                        </w:r>
                        <w:r>
                          <w:rPr>
                            <w:b/>
                            <w:spacing w:val="-337"/>
                          </w:rPr>
                          <w:t xml:space="preserve"> </w:t>
                        </w:r>
                        <w:r>
                          <w:rPr>
                            <w:b/>
                          </w:rPr>
                          <w:t>z.</w:t>
                        </w:r>
                      </w:p>
                    </w:txbxContent>
                  </v:textbox>
                </v:rect>
                <v:rect id="Rectangle 11464" o:spid="_x0000_s1133" style="position:absolute;left:-14565;top:33324;width:31214;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oYcIA&#10;AADeAAAADwAAAGRycy9kb3ducmV2LnhtbERPzYrCMBC+C/sOYRa8aeoislSjiFIQPNTVPsDQjE21&#10;mZQmW7tvvxEEb/Px/c5qM9hG9NT52rGC2TQBQVw6XXOloLhkk28QPiBrbByTgj/ysFl/jFaYavfg&#10;H+rPoRIxhH2KCkwIbSqlLw1Z9FPXEkfu6jqLIcKukrrDRwy3jfxKkoW0WHNsMNjSzlB5P/9aBfk9&#10;N/u+zorqdvSaTrnbZ+Gg1Phz2C5BBBrCW/xyH3ScP5sv5vB8J9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KhhwgAAAN4AAAAPAAAAAAAAAAAAAAAAAJgCAABkcnMvZG93&#10;bnJldi54bWxQSwUGAAAAAAQABAD1AAAAhwMAAAAA&#10;" filled="f" stroked="f">
                  <v:textbox inset="0,0,0,0">
                    <w:txbxContent>
                      <w:p w:rsidR="00C96722" w:rsidRDefault="00C96722" w:rsidP="00C96722">
                        <w:pPr>
                          <w:spacing w:after="160" w:line="259" w:lineRule="auto"/>
                        </w:pPr>
                        <w:r>
                          <w:t>ZbierkazákonovSlovenskejrepubliky</w:t>
                        </w:r>
                      </w:p>
                    </w:txbxContent>
                  </v:textbox>
                </v:rect>
                <v:rect id="Rectangle 11465" o:spid="_x0000_s1134" style="position:absolute;left:-3063;top:58342;width:820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N+sIA&#10;AADeAAAADwAAAGRycy9kb3ducmV2LnhtbERP24rCMBB9F/Yfwizsm6YuKlKNIisFYR/q7QOGZmyq&#10;zaQ0sXb/fiMIvs3hXGe57m0tOmp95VjBeJSAIC6crrhUcD5lwzkIH5A11o5JwR95WK8+BktMtXvw&#10;gbpjKEUMYZ+iAhNCk0rpC0MW/cg1xJG7uNZiiLAtpW7xEcNtLb+TZCYtVhwbDDb0Y6i4He9WQX7L&#10;zbarsnN5/fWa9rnbZmGn1Ndnv1mACNSHt/jl3uk4fzyZTeH5Trx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A36wgAAAN4AAAAPAAAAAAAAAAAAAAAAAJgCAABkcnMvZG93&#10;bnJldi54bWxQSwUGAAAAAAQABAD1AAAAhwMAAAAA&#10;" filled="f" stroked="f">
                  <v:textbox inset="0,0,0,0">
                    <w:txbxContent>
                      <w:p w:rsidR="00C96722" w:rsidRDefault="00C96722" w:rsidP="00C96722">
                        <w:pPr>
                          <w:spacing w:after="160" w:line="259" w:lineRule="auto"/>
                        </w:pPr>
                        <w:r>
                          <w:t>Strana47</w:t>
                        </w:r>
                      </w:p>
                    </w:txbxContent>
                  </v:textbox>
                </v:rect>
                <v:shape id="Shape 11466" o:spid="_x0000_s1135" style="position:absolute;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H98QA&#10;AADeAAAADwAAAGRycy9kb3ducmV2LnhtbERP22rCQBB9L/gPywh9qxtLCCV1FRELFpRSFWnfhuw0&#10;CWZnQ3Zz+/uuIPg2h3OdxWowleiocaVlBfNZBII4s7rkXMH59PHyBsJ5ZI2VZVIwkoPVcvK0wFTb&#10;nr+pO/pchBB2KSoovK9TKV1WkEE3szVx4P5sY9AH2ORSN9iHcFPJ1yhKpMGSQ0OBNW0Kyq7H1ij4&#10;3H9tD5dslInV57isdz9d+2uVep4O63cQngb/EN/dOx3mz+Mkgds74Qa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dR/fEAAAA3gAAAA8AAAAAAAAAAAAAAAAAmAIAAGRycy9k&#10;b3ducmV2LnhtbFBLBQYAAAAABAAEAPUAAACJAwAAAAA=&#10;" path="m,l,6155614e" filled="f" strokeweight="0">
                  <v:stroke miterlimit="83231f" joinstyle="miter"/>
                  <v:path arrowok="t" textboxrect="0,0,0,6155614"/>
                </v:shape>
                <w10:wrap type="square" anchorx="page" anchory="page"/>
              </v:group>
            </w:pict>
          </mc:Fallback>
        </mc:AlternateContent>
      </w:r>
      <w:r w:rsidRPr="002421E7">
        <w:rPr>
          <w:szCs w:val="24"/>
        </w:rPr>
        <w:t xml:space="preserve">Tabuľka č. 5 – oprava a údržba verejnej kanalizácie realizovaná vlastnými zamestnancami </w:t>
      </w:r>
    </w:p>
    <w:tbl>
      <w:tblPr>
        <w:tblStyle w:val="TableGrid"/>
        <w:tblW w:w="10865" w:type="dxa"/>
        <w:tblInd w:w="96" w:type="dxa"/>
        <w:tblCellMar>
          <w:top w:w="39" w:type="dxa"/>
          <w:right w:w="10" w:type="dxa"/>
        </w:tblCellMar>
        <w:tblLook w:val="04A0" w:firstRow="1" w:lastRow="0" w:firstColumn="1" w:lastColumn="0" w:noHBand="0" w:noVBand="1"/>
      </w:tblPr>
      <w:tblGrid>
        <w:gridCol w:w="3513"/>
        <w:gridCol w:w="1551"/>
        <w:gridCol w:w="3232"/>
        <w:gridCol w:w="1204"/>
        <w:gridCol w:w="1365"/>
      </w:tblGrid>
      <w:tr w:rsidR="00C96722" w:rsidRPr="002421E7" w:rsidTr="00FE2D76">
        <w:trPr>
          <w:trHeight w:val="237"/>
        </w:trPr>
        <w:tc>
          <w:tcPr>
            <w:tcW w:w="3673"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1202"/>
              <w:jc w:val="center"/>
              <w:rPr>
                <w:rFonts w:cs="Times New Roman"/>
                <w:szCs w:val="24"/>
              </w:rPr>
            </w:pPr>
            <w:r w:rsidRPr="002421E7">
              <w:rPr>
                <w:rFonts w:eastAsia="Times New Roman" w:cs="Times New Roman"/>
                <w:szCs w:val="24"/>
              </w:rPr>
              <w:t xml:space="preserve">Plán </w:t>
            </w:r>
          </w:p>
        </w:tc>
        <w:tc>
          <w:tcPr>
            <w:tcW w:w="1193"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jc w:val="right"/>
              <w:rPr>
                <w:rFonts w:cs="Times New Roman"/>
                <w:szCs w:val="24"/>
              </w:rPr>
            </w:pPr>
            <w:r w:rsidRPr="002421E7">
              <w:rPr>
                <w:rFonts w:eastAsia="Times New Roman" w:cs="Times New Roman"/>
                <w:szCs w:val="24"/>
              </w:rPr>
              <w:t>Skutočnosť</w:t>
            </w:r>
          </w:p>
        </w:tc>
        <w:tc>
          <w:tcPr>
            <w:tcW w:w="1224" w:type="dxa"/>
            <w:tcBorders>
              <w:top w:val="single" w:sz="3" w:space="0" w:color="000000"/>
              <w:left w:val="nil"/>
              <w:bottom w:val="single" w:sz="3" w:space="0" w:color="000000"/>
              <w:right w:val="nil"/>
            </w:tcBorders>
          </w:tcPr>
          <w:p w:rsidR="00C96722" w:rsidRPr="002421E7" w:rsidRDefault="00C96722" w:rsidP="00FE2D76">
            <w:pPr>
              <w:spacing w:line="259" w:lineRule="auto"/>
              <w:ind w:left="-8"/>
              <w:rPr>
                <w:rFonts w:cs="Times New Roman"/>
                <w:szCs w:val="24"/>
              </w:rPr>
            </w:pPr>
            <w:r w:rsidRPr="002421E7">
              <w:rPr>
                <w:rFonts w:eastAsia="Times New Roman" w:cs="Times New Roman"/>
                <w:szCs w:val="24"/>
              </w:rPr>
              <w:t xml:space="preserve"> </w:t>
            </w:r>
          </w:p>
        </w:tc>
        <w:tc>
          <w:tcPr>
            <w:tcW w:w="137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04"/>
        </w:trPr>
        <w:tc>
          <w:tcPr>
            <w:tcW w:w="3673"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8"/>
              <w:jc w:val="center"/>
              <w:rPr>
                <w:rFonts w:cs="Times New Roman"/>
                <w:szCs w:val="24"/>
              </w:rPr>
            </w:pPr>
            <w:r w:rsidRPr="002421E7">
              <w:rPr>
                <w:rFonts w:eastAsia="Times New Roman" w:cs="Times New Roman"/>
                <w:szCs w:val="24"/>
              </w:rPr>
              <w:t xml:space="preserve">Názov, popis a miesto plánovanej opravy a údržby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74" w:right="263" w:hanging="1"/>
              <w:jc w:val="center"/>
              <w:rPr>
                <w:rFonts w:cs="Times New Roman"/>
                <w:szCs w:val="24"/>
              </w:rPr>
            </w:pPr>
            <w:r w:rsidRPr="002421E7">
              <w:rPr>
                <w:rFonts w:eastAsia="Times New Roman" w:cs="Times New Roman"/>
                <w:szCs w:val="24"/>
              </w:rPr>
              <w:t xml:space="preserve">Plánovaný náklad v eurách </w:t>
            </w: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77" w:right="129"/>
              <w:jc w:val="center"/>
              <w:rPr>
                <w:rFonts w:cs="Times New Roman"/>
                <w:szCs w:val="24"/>
              </w:rPr>
            </w:pPr>
            <w:r w:rsidRPr="002421E7">
              <w:rPr>
                <w:rFonts w:eastAsia="Times New Roman" w:cs="Times New Roman"/>
                <w:szCs w:val="24"/>
              </w:rPr>
              <w:t xml:space="preserve">Názov, popis a miesto skutočne vykonanej opravy a údržby </w:t>
            </w: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62" w:right="14"/>
              <w:jc w:val="center"/>
              <w:rPr>
                <w:rFonts w:cs="Times New Roman"/>
                <w:szCs w:val="24"/>
              </w:rPr>
            </w:pPr>
            <w:r w:rsidRPr="002421E7">
              <w:rPr>
                <w:rFonts w:eastAsia="Times New Roman" w:cs="Times New Roman"/>
                <w:szCs w:val="24"/>
              </w:rPr>
              <w:t xml:space="preserve">Skutočný náklad v eurách </w:t>
            </w: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51" w:right="143"/>
              <w:jc w:val="center"/>
              <w:rPr>
                <w:rFonts w:cs="Times New Roman"/>
                <w:szCs w:val="24"/>
              </w:rPr>
            </w:pPr>
            <w:r w:rsidRPr="002421E7">
              <w:rPr>
                <w:rFonts w:eastAsia="Times New Roman" w:cs="Times New Roman"/>
                <w:szCs w:val="24"/>
              </w:rPr>
              <w:t xml:space="preserve">Termín realizácie opravy alebo údržby </w:t>
            </w: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1. </w:t>
            </w:r>
          </w:p>
        </w:tc>
        <w:tc>
          <w:tcPr>
            <w:tcW w:w="119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9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8"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2. </w:t>
            </w:r>
          </w:p>
        </w:tc>
        <w:tc>
          <w:tcPr>
            <w:tcW w:w="119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9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8"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r>
      <w:tr w:rsidR="00C96722" w:rsidRPr="002421E7" w:rsidTr="00FE2D76">
        <w:trPr>
          <w:trHeight w:val="192"/>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3. </w:t>
            </w:r>
          </w:p>
        </w:tc>
        <w:tc>
          <w:tcPr>
            <w:tcW w:w="119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9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8"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n </w:t>
            </w:r>
          </w:p>
        </w:tc>
        <w:tc>
          <w:tcPr>
            <w:tcW w:w="1193"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3397"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224"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c>
          <w:tcPr>
            <w:tcW w:w="1378" w:type="dxa"/>
            <w:tcBorders>
              <w:top w:val="single" w:sz="3" w:space="0" w:color="000000"/>
              <w:left w:val="single" w:sz="3" w:space="0" w:color="000000"/>
              <w:bottom w:val="single" w:sz="3" w:space="0" w:color="000000"/>
              <w:right w:val="single" w:sz="3" w:space="0" w:color="000000"/>
            </w:tcBorders>
            <w:vAlign w:val="bottom"/>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 </w:t>
            </w:r>
          </w:p>
        </w:tc>
      </w:tr>
      <w:tr w:rsidR="00C96722" w:rsidRPr="002421E7" w:rsidTr="00FE2D76">
        <w:trPr>
          <w:trHeight w:val="194"/>
        </w:trPr>
        <w:tc>
          <w:tcPr>
            <w:tcW w:w="367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Spolu </w:t>
            </w:r>
          </w:p>
        </w:tc>
        <w:tc>
          <w:tcPr>
            <w:tcW w:w="11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339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22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37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66" w:line="259" w:lineRule="auto"/>
        <w:rPr>
          <w:szCs w:val="24"/>
        </w:rPr>
      </w:pPr>
      <w:r w:rsidRPr="002421E7">
        <w:rPr>
          <w:szCs w:val="24"/>
        </w:rPr>
        <w:t xml:space="preserve"> </w:t>
      </w:r>
    </w:p>
    <w:p w:rsidR="00C96722" w:rsidRPr="002421E7" w:rsidRDefault="00C96722" w:rsidP="00C96722">
      <w:pPr>
        <w:spacing w:after="3" w:line="270" w:lineRule="auto"/>
        <w:ind w:left="-5"/>
        <w:rPr>
          <w:szCs w:val="24"/>
        </w:rPr>
      </w:pPr>
      <w:r w:rsidRPr="002421E7">
        <w:rPr>
          <w:szCs w:val="24"/>
        </w:rPr>
        <w:t xml:space="preserve">Tabuľka č. 6 – oprava a údržba verejnej kanalizácie realizovaná dodávateľským spôsobom a vlastnými zamestnancami spolu </w:t>
      </w:r>
    </w:p>
    <w:tbl>
      <w:tblPr>
        <w:tblStyle w:val="TableGrid"/>
        <w:tblW w:w="5511" w:type="dxa"/>
        <w:tblInd w:w="96" w:type="dxa"/>
        <w:tblCellMar>
          <w:top w:w="39" w:type="dxa"/>
          <w:left w:w="90" w:type="dxa"/>
          <w:right w:w="115" w:type="dxa"/>
        </w:tblCellMar>
        <w:tblLook w:val="04A0" w:firstRow="1" w:lastRow="0" w:firstColumn="1" w:lastColumn="0" w:noHBand="0" w:noVBand="1"/>
      </w:tblPr>
      <w:tblGrid>
        <w:gridCol w:w="1838"/>
        <w:gridCol w:w="1837"/>
        <w:gridCol w:w="1836"/>
      </w:tblGrid>
      <w:tr w:rsidR="00C96722" w:rsidRPr="002421E7" w:rsidTr="00FE2D76">
        <w:trPr>
          <w:trHeight w:val="225"/>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3"/>
              <w:jc w:val="center"/>
              <w:rPr>
                <w:rFonts w:cs="Times New Roman"/>
                <w:szCs w:val="24"/>
              </w:rPr>
            </w:pPr>
            <w:r w:rsidRPr="002421E7">
              <w:rPr>
                <w:rFonts w:eastAsia="Times New Roman" w:cs="Times New Roman"/>
                <w:szCs w:val="24"/>
              </w:rPr>
              <w:t xml:space="preserve">Opravy a údržba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0"/>
              <w:jc w:val="center"/>
              <w:rPr>
                <w:rFonts w:cs="Times New Roman"/>
                <w:szCs w:val="24"/>
              </w:rPr>
            </w:pPr>
            <w:r w:rsidRPr="002421E7">
              <w:rPr>
                <w:rFonts w:eastAsia="Times New Roman" w:cs="Times New Roman"/>
                <w:szCs w:val="24"/>
              </w:rPr>
              <w:t xml:space="preserve">Plán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3"/>
              <w:jc w:val="center"/>
              <w:rPr>
                <w:rFonts w:cs="Times New Roman"/>
                <w:szCs w:val="24"/>
              </w:rPr>
            </w:pPr>
            <w:r w:rsidRPr="002421E7">
              <w:rPr>
                <w:rFonts w:eastAsia="Times New Roman" w:cs="Times New Roman"/>
                <w:szCs w:val="24"/>
              </w:rPr>
              <w:t xml:space="preserve">Skutočnosť </w:t>
            </w:r>
          </w:p>
        </w:tc>
      </w:tr>
      <w:tr w:rsidR="00C96722" w:rsidRPr="002421E7" w:rsidTr="00FE2D76">
        <w:trPr>
          <w:trHeight w:val="224"/>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Dodávateľsky VK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24"/>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Vlastné VK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r w:rsidR="00C96722" w:rsidRPr="002421E7" w:rsidTr="00FE2D76">
        <w:trPr>
          <w:trHeight w:val="239"/>
        </w:trPr>
        <w:tc>
          <w:tcPr>
            <w:tcW w:w="183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Spolu VK </w:t>
            </w:r>
          </w:p>
        </w:tc>
        <w:tc>
          <w:tcPr>
            <w:tcW w:w="1837"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183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
              <w:rPr>
                <w:rFonts w:cs="Times New Roman"/>
                <w:szCs w:val="24"/>
              </w:rPr>
            </w:pPr>
            <w:r w:rsidRPr="002421E7">
              <w:rPr>
                <w:rFonts w:eastAsia="Times New Roman" w:cs="Times New Roman"/>
                <w:szCs w:val="24"/>
              </w:rPr>
              <w:t xml:space="preserve"> </w:t>
            </w:r>
          </w:p>
        </w:tc>
      </w:tr>
    </w:tbl>
    <w:p w:rsidR="00C96722" w:rsidRPr="002421E7" w:rsidRDefault="00C96722" w:rsidP="00C96722">
      <w:pPr>
        <w:spacing w:after="19" w:line="259" w:lineRule="auto"/>
        <w:rPr>
          <w:szCs w:val="24"/>
        </w:rPr>
      </w:pPr>
      <w:r w:rsidRPr="002421E7">
        <w:rPr>
          <w:szCs w:val="24"/>
        </w:rPr>
        <w:t xml:space="preserve"> </w:t>
      </w:r>
    </w:p>
    <w:p w:rsidR="00C96722" w:rsidRPr="002421E7" w:rsidRDefault="00C96722" w:rsidP="00C96722">
      <w:pPr>
        <w:spacing w:after="67" w:line="270" w:lineRule="auto"/>
        <w:ind w:left="-5" w:right="96"/>
        <w:rPr>
          <w:szCs w:val="24"/>
        </w:rPr>
      </w:pPr>
      <w:r w:rsidRPr="002421E7">
        <w:rPr>
          <w:szCs w:val="24"/>
        </w:rPr>
        <w:t xml:space="preserve">Vysvetlivky: </w:t>
      </w:r>
    </w:p>
    <w:p w:rsidR="00C96722" w:rsidRPr="002421E7" w:rsidRDefault="00C96722" w:rsidP="00C96722">
      <w:pPr>
        <w:spacing w:after="43" w:line="270" w:lineRule="auto"/>
        <w:ind w:left="-5" w:right="96"/>
        <w:rPr>
          <w:szCs w:val="24"/>
        </w:rPr>
      </w:pPr>
      <w:r w:rsidRPr="002421E7">
        <w:rPr>
          <w:szCs w:val="24"/>
        </w:rPr>
        <w:t xml:space="preserve">VK – verejná kanalizácia </w:t>
      </w:r>
    </w:p>
    <w:p w:rsidR="00C96722" w:rsidRPr="002421E7" w:rsidRDefault="00C96722" w:rsidP="00C96722">
      <w:pPr>
        <w:spacing w:after="5" w:line="270" w:lineRule="auto"/>
        <w:ind w:left="-5" w:right="96"/>
        <w:rPr>
          <w:szCs w:val="24"/>
        </w:rPr>
      </w:pPr>
      <w:r w:rsidRPr="002421E7">
        <w:rPr>
          <w:szCs w:val="24"/>
        </w:rPr>
        <w:t xml:space="preserve">V tabuľkách č. 4 a 5 do stĺpca „Názov, popis a miesto opravy a údržby“ (plánovanej aj skutočne vykonanej)  sa uvedú informácie o oprave a údržbe majetku, ako napr. pri náteroch – plocha </w:t>
      </w:r>
    </w:p>
    <w:tbl>
      <w:tblPr>
        <w:tblStyle w:val="TableGrid"/>
        <w:tblW w:w="9538" w:type="dxa"/>
        <w:tblInd w:w="0" w:type="dxa"/>
        <w:tblCellMar>
          <w:top w:w="29" w:type="dxa"/>
        </w:tblCellMar>
        <w:tblLook w:val="04A0" w:firstRow="1" w:lastRow="0" w:firstColumn="1" w:lastColumn="0" w:noHBand="0" w:noVBand="1"/>
      </w:tblPr>
      <w:tblGrid>
        <w:gridCol w:w="8644"/>
        <w:gridCol w:w="894"/>
      </w:tblGrid>
      <w:tr w:rsidR="00C96722" w:rsidRPr="002421E7" w:rsidTr="00FE2D76">
        <w:trPr>
          <w:trHeight w:val="676"/>
        </w:trPr>
        <w:tc>
          <w:tcPr>
            <w:tcW w:w="8645" w:type="dxa"/>
            <w:tcBorders>
              <w:top w:val="nil"/>
              <w:left w:val="nil"/>
              <w:bottom w:val="nil"/>
              <w:right w:val="nil"/>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náterov, pri výmene obkladov – plocha obkladov a materiál alebo pri výmene čerpadiel – ich počet a typ a podobne. </w:t>
            </w:r>
          </w:p>
          <w:p w:rsidR="00C96722" w:rsidRPr="002421E7" w:rsidRDefault="00C96722" w:rsidP="00FE2D76">
            <w:pPr>
              <w:spacing w:after="66" w:line="259" w:lineRule="auto"/>
              <w:rPr>
                <w:rFonts w:cs="Times New Roman"/>
                <w:szCs w:val="24"/>
              </w:rPr>
            </w:pPr>
            <w:r w:rsidRPr="002421E7">
              <w:rPr>
                <w:rFonts w:eastAsia="Times New Roman" w:cs="Times New Roman"/>
                <w:szCs w:val="24"/>
              </w:rPr>
              <w:t xml:space="preserve"> </w:t>
            </w:r>
          </w:p>
          <w:p w:rsidR="00C96722" w:rsidRPr="002421E7" w:rsidRDefault="00C96722" w:rsidP="00FE2D76">
            <w:pPr>
              <w:spacing w:line="259" w:lineRule="auto"/>
              <w:rPr>
                <w:rFonts w:cs="Times New Roman"/>
                <w:szCs w:val="24"/>
              </w:rPr>
            </w:pPr>
            <w:r w:rsidRPr="002421E7">
              <w:rPr>
                <w:rFonts w:eastAsia="Times New Roman" w:cs="Times New Roman"/>
                <w:szCs w:val="24"/>
              </w:rPr>
              <w:t xml:space="preserve"> </w:t>
            </w:r>
          </w:p>
        </w:tc>
        <w:tc>
          <w:tcPr>
            <w:tcW w:w="894" w:type="dxa"/>
            <w:tcBorders>
              <w:top w:val="nil"/>
              <w:left w:val="nil"/>
              <w:bottom w:val="nil"/>
              <w:right w:val="nil"/>
            </w:tcBorders>
          </w:tcPr>
          <w:p w:rsidR="00C96722" w:rsidRPr="002421E7" w:rsidRDefault="00C96722" w:rsidP="00FE2D76">
            <w:pPr>
              <w:spacing w:after="160" w:line="259" w:lineRule="auto"/>
              <w:rPr>
                <w:rFonts w:cs="Times New Roman"/>
                <w:szCs w:val="24"/>
              </w:rPr>
            </w:pPr>
          </w:p>
        </w:tc>
      </w:tr>
      <w:tr w:rsidR="00C96722" w:rsidRPr="002421E7" w:rsidTr="00FE2D76">
        <w:trPr>
          <w:trHeight w:val="248"/>
        </w:trPr>
        <w:tc>
          <w:tcPr>
            <w:tcW w:w="8645" w:type="dxa"/>
            <w:tcBorders>
              <w:top w:val="nil"/>
              <w:left w:val="nil"/>
              <w:bottom w:val="nil"/>
              <w:right w:val="nil"/>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Vypracoval: (meno, priezvisko, funkcia)                        Schválil: (meno, priezvisko, funkcia) </w:t>
            </w:r>
          </w:p>
        </w:tc>
        <w:tc>
          <w:tcPr>
            <w:tcW w:w="894" w:type="dxa"/>
            <w:tcBorders>
              <w:top w:val="nil"/>
              <w:left w:val="nil"/>
              <w:bottom w:val="nil"/>
              <w:right w:val="nil"/>
            </w:tcBorders>
          </w:tcPr>
          <w:p w:rsidR="00C96722" w:rsidRPr="002421E7" w:rsidRDefault="00C96722" w:rsidP="00FE2D76">
            <w:pPr>
              <w:spacing w:line="259" w:lineRule="auto"/>
              <w:ind w:right="52"/>
              <w:jc w:val="right"/>
              <w:rPr>
                <w:rFonts w:cs="Times New Roman"/>
                <w:szCs w:val="24"/>
              </w:rPr>
            </w:pPr>
            <w:r w:rsidRPr="002421E7">
              <w:rPr>
                <w:rFonts w:eastAsia="Times New Roman" w:cs="Times New Roman"/>
                <w:szCs w:val="24"/>
              </w:rPr>
              <w:t xml:space="preserve">Dátum: </w:t>
            </w:r>
          </w:p>
        </w:tc>
      </w:tr>
    </w:tbl>
    <w:p w:rsidR="00C96722" w:rsidRPr="002421E7" w:rsidRDefault="00C96722" w:rsidP="00C96722">
      <w:pPr>
        <w:spacing w:after="644" w:line="259" w:lineRule="auto"/>
        <w:jc w:val="right"/>
        <w:rPr>
          <w:szCs w:val="24"/>
        </w:rPr>
      </w:pPr>
      <w:r w:rsidRPr="002421E7">
        <w:rPr>
          <w:szCs w:val="24"/>
        </w:rPr>
        <w:t xml:space="preserve"> </w:t>
      </w:r>
    </w:p>
    <w:p w:rsidR="00C96722" w:rsidRPr="002421E7" w:rsidRDefault="00C96722" w:rsidP="00C96722">
      <w:pPr>
        <w:spacing w:line="259" w:lineRule="auto"/>
        <w:jc w:val="center"/>
        <w:rPr>
          <w:szCs w:val="24"/>
        </w:rPr>
      </w:pPr>
      <w:r w:rsidRPr="002421E7">
        <w:rPr>
          <w:szCs w:val="24"/>
        </w:rPr>
        <w:t xml:space="preserve"> </w:t>
      </w:r>
    </w:p>
    <w:p w:rsidR="00C96722" w:rsidRPr="002421E7" w:rsidRDefault="00C96722" w:rsidP="00C96722">
      <w:pPr>
        <w:spacing w:line="259" w:lineRule="auto"/>
        <w:ind w:left="-5" w:right="1075"/>
        <w:rPr>
          <w:szCs w:val="24"/>
        </w:rPr>
      </w:pPr>
      <w:r w:rsidRPr="002421E7">
        <w:rPr>
          <w:noProof/>
          <w:szCs w:val="24"/>
        </w:rPr>
        <mc:AlternateContent>
          <mc:Choice Requires="wpg">
            <w:drawing>
              <wp:anchor distT="0" distB="0" distL="114300" distR="114300" simplePos="0" relativeHeight="251692032" behindDoc="0" locked="0" layoutInCell="1" allowOverlap="1" wp14:anchorId="1A1D98CE" wp14:editId="7C7BD0E7">
                <wp:simplePos x="0" y="0"/>
                <wp:positionH relativeFrom="page">
                  <wp:posOffset>9488144</wp:posOffset>
                </wp:positionH>
                <wp:positionV relativeFrom="page">
                  <wp:posOffset>701954</wp:posOffset>
                </wp:positionV>
                <wp:extent cx="691185" cy="6155614"/>
                <wp:effectExtent l="0" t="0" r="0" b="0"/>
                <wp:wrapSquare wrapText="bothSides"/>
                <wp:docPr id="115148" name="Group 115148"/>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11994" name="Rectangle 11994"/>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1996" name="Shape 11996"/>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997" name="Rectangle 11997"/>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17</w:t>
                              </w:r>
                            </w:p>
                          </w:txbxContent>
                        </wps:txbx>
                        <wps:bodyPr horzOverflow="overflow" vert="horz" lIns="0" tIns="0" rIns="0" bIns="0" rtlCol="0">
                          <a:noAutofit/>
                        </wps:bodyPr>
                      </wps:wsp>
                      <wps:wsp>
                        <wps:cNvPr id="11998" name="Rectangle 11998"/>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A1D98CE" id="Group 115148" o:spid="_x0000_s1136" style="position:absolute;left:0;text-align:left;margin-left:747.1pt;margin-top:55.25pt;width:54.4pt;height:484.7pt;z-index:251692032;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">
                <v:rect id="Rectangle 11994" o:spid="_x0000_s1137"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i8cIA&#10;AADeAAAADwAAAGRycy9kb3ducmV2LnhtbERPzYrCMBC+C75DmAVvmioiazXKohQED91VH2BoZpuu&#10;zaQ0sda3N4Kwt/n4fme97W0tOmp95VjBdJKAIC6crrhUcDln408QPiBrrB2Tggd52G6GgzWm2t35&#10;h7pTKEUMYZ+iAhNCk0rpC0MW/cQ1xJH7da3FEGFbSt3iPYbbWs6SZCEtVhwbDDa0M1RcTzerIL/m&#10;Zt9V2aX8O3pN37nbZ+Gg1Oij/1qBCNSHf/HbfdBx/nS5nMPrnXiD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SLxwgAAAN4AAAAPAAAAAAAAAAAAAAAAAJgCAABkcnMvZG93&#10;bnJldi54bWxQSwUGAAAAAAQABAD1AAAAhwMAAAAA&#10;" filled="f" stroked="f">
                  <v:textbox inset="0,0,0,0">
                    <w:txbxContent>
                      <w:p w:rsidR="00C96722" w:rsidRDefault="00C96722" w:rsidP="00C96722">
                        <w:pPr>
                          <w:spacing w:after="160" w:line="259" w:lineRule="auto"/>
                        </w:pPr>
                        <w:r>
                          <w:t>ZbierkazákonovSlovenskejrepubliky</w:t>
                        </w:r>
                      </w:p>
                    </w:txbxContent>
                  </v:textbox>
                </v:rect>
                <v:shape id="Shape 11996" o:spid="_x0000_s1138"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NZ8QA&#10;AADeAAAADwAAAGRycy9kb3ducmV2LnhtbERP24rCMBB9X/Afwgi+rakiZe0aZREFBUW8IOvb0Ixt&#10;2WZSmljr3xthwbc5nOtMZq0pRUO1KywrGPQjEMSp1QVnCk7H5ecXCOeRNZaWScGDHMymnY8JJtre&#10;eU/NwWcihLBLUEHufZVI6dKcDLq+rYgDd7W1QR9gnUld4z2Em1IOoyiWBgsODTlWNM8p/TvcjIL1&#10;ZrfYntOHjK0+jYpq9dvcLlapXrf9+QbhqfVv8b97pcP8wXgcw+udcIO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zWfEAAAA3gAAAA8AAAAAAAAAAAAAAAAAmAIAAGRycy9k&#10;b3ducmV2LnhtbFBLBQYAAAAABAAEAPUAAACJAwAAAAA=&#10;" path="m,l,6155614e" filled="f" strokeweight="0">
                  <v:stroke miterlimit="83231f" joinstyle="miter"/>
                  <v:path arrowok="t" textboxrect="0,0,0,6155614"/>
                </v:shape>
                <v:rect id="Rectangle 11997" o:spid="_x0000_s1139"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8hsIA&#10;AADeAAAADwAAAGRycy9kb3ducmV2LnhtbERPzYrCMBC+C75DmAVvmupB12qURSkIHrqrPsDQzDZd&#10;m0lpYq1vbwRhb/Px/c5629tadNT6yrGC6SQBQVw4XXGp4HLOxp8gfEDWWDsmBQ/ysN0MB2tMtbvz&#10;D3WnUIoYwj5FBSaEJpXSF4Ys+olriCP361qLIcK2lLrFewy3tZwlyVxarDg2GGxoZ6i4nm5WQX7N&#10;zb6rskv5d/SavnO3z8JBqdFH/7UCEagP/+K3+6Dj/OlyuYDXO/EG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7yGwgAAAN4AAAAPAAAAAAAAAAAAAAAAAJgCAABkcnMvZG93&#10;bnJldi54bWxQSwUGAAAAAAQABAD1AAAAhwMAAAAA&#10;" filled="f" stroked="f">
                  <v:textbox inset="0,0,0,0">
                    <w:txbxContent>
                      <w:p w:rsidR="00C96722" w:rsidRDefault="00C96722" w:rsidP="00C96722">
                        <w:pPr>
                          <w:spacing w:after="160" w:line="259" w:lineRule="auto"/>
                        </w:pPr>
                        <w:r>
                          <w:rPr>
                            <w:b/>
                          </w:rPr>
                          <w:t>Prílohač.</w:t>
                        </w:r>
                        <w:r>
                          <w:rPr>
                            <w:b/>
                            <w:spacing w:val="-337"/>
                          </w:rPr>
                          <w:t xml:space="preserve"> </w:t>
                        </w:r>
                        <w:r>
                          <w:rPr>
                            <w:b/>
                          </w:rPr>
                          <w:t>17</w:t>
                        </w:r>
                      </w:p>
                    </w:txbxContent>
                  </v:textbox>
                </v:rect>
                <v:rect id="Rectangle 11998" o:spid="_x0000_s1140"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o9MUA&#10;AADeAAAADwAAAGRycy9kb3ducmV2LnhtbESPQW/CMAyF75P4D5GRdhspHNDoCAiBKiFx6Mb4AVZj&#10;mkLjVE0o3b+fD5N2s/We3/u83o6+VQP1sQlsYD7LQBFXwTZcG7h8F2/voGJCttgGJgM/FGG7mbys&#10;MbfhyV80nFOtJIRjjgZcSl2udawceYyz0BGLdg29xyRrX2vb41PCfasXWbbUHhuWBocd7R1V9/PD&#10;GyjvpTsMTXGpb6do6bMMhyIdjXmdjrsPUInG9G/+uz5awZ+vVsIr78gM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Cj0xQAAAN4AAAAPAAAAAAAAAAAAAAAAAJgCAABkcnMv&#10;ZG93bnJldi54bWxQSwUGAAAAAAQABAD1AAAAigM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93056" behindDoc="0" locked="0" layoutInCell="1" allowOverlap="1" wp14:anchorId="350A255B" wp14:editId="6147DC36">
                <wp:simplePos x="0" y="0"/>
                <wp:positionH relativeFrom="page">
                  <wp:posOffset>8946249</wp:posOffset>
                </wp:positionH>
                <wp:positionV relativeFrom="page">
                  <wp:posOffset>701954</wp:posOffset>
                </wp:positionV>
                <wp:extent cx="172339" cy="4411981"/>
                <wp:effectExtent l="0" t="0" r="0" b="0"/>
                <wp:wrapSquare wrapText="bothSides"/>
                <wp:docPr id="115150" name="Group 115150"/>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11999" name="Rectangle 11999"/>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DynamicResources\300d1846-6290-4b0e-a018-a818172a54a3_16.pdf</w:t>
                              </w:r>
                            </w:p>
                          </w:txbxContent>
                        </wps:txbx>
                        <wps:bodyPr horzOverflow="overflow" vert="horz" lIns="0" tIns="0" rIns="0" bIns="0" rtlCol="0">
                          <a:noAutofit/>
                        </wps:bodyPr>
                      </wps:wsp>
                    </wpg:wgp>
                  </a:graphicData>
                </a:graphic>
              </wp:anchor>
            </w:drawing>
          </mc:Choice>
          <mc:Fallback>
            <w:pict>
              <v:group w14:anchorId="350A255B" id="Group 115150" o:spid="_x0000_s1141" style="position:absolute;left:0;text-align:left;margin-left:704.45pt;margin-top:55.25pt;width:13.55pt;height:347.4pt;z-index:251693056;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">
                <v:rect id="Rectangle 11999" o:spid="_x0000_s1142"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Nb8IA&#10;AADeAAAADwAAAGRycy9kb3ducmV2LnhtbERPzYrCMBC+C75DGMGbpnqQbTWKKAVhD11/HmBoxqba&#10;TEqTrd233ywseJuP73c2u8E2oqfO144VLOYJCOLS6ZorBbdrPvsA4QOyxsYxKfghD7vteLTBTLsX&#10;n6m/hErEEPYZKjAhtJmUvjRk0c9dSxy5u+sshgi7SuoOXzHcNnKZJCtpsebYYLClg6Hyefm2Copn&#10;YY59nd+qx6fX9FW4Yx5OSk0nw34NItAQ3uJ/90nH+Ys0TeHvnXiD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I1vwgAAAN4AAAAPAAAAAAAAAAAAAAAAAJgCAABkcnMvZG93&#10;bnJldi54bWxQSwUGAAAAAAQABAD1AAAAhwMAAAAA&#10;" filled="f" stroked="f">
                  <v:textbox inset="0,0,0,0">
                    <w:txbxContent>
                      <w:p w:rsidR="00C96722" w:rsidRDefault="00C96722" w:rsidP="00C96722">
                        <w:pPr>
                          <w:spacing w:after="160" w:line="259" w:lineRule="auto"/>
                        </w:pPr>
                        <w:r>
                          <w:rPr>
                            <w:color w:val="FFFFFF"/>
                          </w:rPr>
                          <w:t>DynamicResources\300d1846-6290-4b0e-a018-a818172a54a3_16.pdf</w:t>
                        </w:r>
                      </w:p>
                    </w:txbxContent>
                  </v:textbox>
                </v:rect>
                <w10:wrap type="square" anchorx="page" anchory="page"/>
              </v:group>
            </w:pict>
          </mc:Fallback>
        </mc:AlternateContent>
      </w:r>
      <w:r w:rsidRPr="002421E7">
        <w:rPr>
          <w:b/>
          <w:szCs w:val="24"/>
        </w:rPr>
        <w:t xml:space="preserve">Prehľad projektovaných a skutočne využívaných kapacít vodárenského majetku v členení podľa rokov jeho zaradenia </w:t>
      </w:r>
      <w:r w:rsidRPr="002421E7">
        <w:rPr>
          <w:szCs w:val="24"/>
        </w:rPr>
        <w:t xml:space="preserve">Názov a sídlo regulovaného subjektu: </w:t>
      </w:r>
    </w:p>
    <w:tbl>
      <w:tblPr>
        <w:tblStyle w:val="TableGrid"/>
        <w:tblW w:w="10122" w:type="dxa"/>
        <w:tblInd w:w="96" w:type="dxa"/>
        <w:tblCellMar>
          <w:top w:w="41" w:type="dxa"/>
          <w:left w:w="45" w:type="dxa"/>
          <w:right w:w="64" w:type="dxa"/>
        </w:tblCellMar>
        <w:tblLook w:val="04A0" w:firstRow="1" w:lastRow="0" w:firstColumn="1" w:lastColumn="0" w:noHBand="0" w:noVBand="1"/>
      </w:tblPr>
      <w:tblGrid>
        <w:gridCol w:w="23"/>
        <w:gridCol w:w="782"/>
        <w:gridCol w:w="1620"/>
        <w:gridCol w:w="1989"/>
        <w:gridCol w:w="57"/>
        <w:gridCol w:w="1921"/>
        <w:gridCol w:w="10"/>
        <w:gridCol w:w="1992"/>
        <w:gridCol w:w="46"/>
        <w:gridCol w:w="1656"/>
        <w:gridCol w:w="26"/>
      </w:tblGrid>
      <w:tr w:rsidR="00C96722" w:rsidRPr="002421E7" w:rsidTr="00FE2D76">
        <w:trPr>
          <w:gridAfter w:val="1"/>
          <w:wAfter w:w="26" w:type="dxa"/>
          <w:trHeight w:val="698"/>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Názov VV </w:t>
            </w: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69" w:line="237" w:lineRule="auto"/>
              <w:jc w:val="center"/>
              <w:rPr>
                <w:rFonts w:cs="Times New Roman"/>
                <w:szCs w:val="24"/>
              </w:rPr>
            </w:pPr>
            <w:r w:rsidRPr="002421E7">
              <w:rPr>
                <w:rFonts w:eastAsia="Times New Roman" w:cs="Times New Roman"/>
                <w:szCs w:val="24"/>
              </w:rPr>
              <w:t xml:space="preserve">Celková projektovaná kapacita </w:t>
            </w:r>
          </w:p>
          <w:p w:rsidR="00C96722" w:rsidRPr="002421E7" w:rsidRDefault="00C96722" w:rsidP="00FE2D76">
            <w:pPr>
              <w:spacing w:line="259" w:lineRule="auto"/>
              <w:ind w:left="14"/>
              <w:jc w:val="center"/>
              <w:rPr>
                <w:rFonts w:cs="Times New Roman"/>
                <w:szCs w:val="24"/>
              </w:rPr>
            </w:pPr>
            <w:r w:rsidRPr="002421E7">
              <w:rPr>
                <w:rFonts w:eastAsia="Times New Roman" w:cs="Times New Roman"/>
                <w:szCs w:val="24"/>
              </w:rPr>
              <w:t xml:space="preserve">(počet prípojok) </w:t>
            </w:r>
          </w:p>
        </w:tc>
        <w:tc>
          <w:tcPr>
            <w:tcW w:w="1995" w:type="dxa"/>
            <w:gridSpan w:val="3"/>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49" w:line="259" w:lineRule="auto"/>
              <w:ind w:left="59"/>
              <w:rPr>
                <w:rFonts w:cs="Times New Roman"/>
                <w:szCs w:val="24"/>
              </w:rPr>
            </w:pPr>
            <w:r w:rsidRPr="002421E7">
              <w:rPr>
                <w:rFonts w:eastAsia="Times New Roman" w:cs="Times New Roman"/>
                <w:szCs w:val="24"/>
              </w:rPr>
              <w:t xml:space="preserve">Skutočne využitá kapacita </w:t>
            </w:r>
          </w:p>
          <w:p w:rsidR="00C96722" w:rsidRPr="002421E7" w:rsidRDefault="00C96722" w:rsidP="00FE2D76">
            <w:pPr>
              <w:spacing w:line="259" w:lineRule="auto"/>
              <w:ind w:left="17"/>
              <w:jc w:val="center"/>
              <w:rPr>
                <w:rFonts w:cs="Times New Roman"/>
                <w:szCs w:val="24"/>
              </w:rPr>
            </w:pPr>
            <w:r w:rsidRPr="002421E7">
              <w:rPr>
                <w:rFonts w:eastAsia="Times New Roman" w:cs="Times New Roman"/>
                <w:szCs w:val="24"/>
              </w:rPr>
              <w:t xml:space="preserve">(počet prípojok) </w:t>
            </w: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74" w:right="258"/>
              <w:jc w:val="center"/>
              <w:rPr>
                <w:rFonts w:cs="Times New Roman"/>
                <w:szCs w:val="24"/>
              </w:rPr>
            </w:pPr>
            <w:r w:rsidRPr="002421E7">
              <w:rPr>
                <w:rFonts w:eastAsia="Times New Roman" w:cs="Times New Roman"/>
                <w:szCs w:val="24"/>
              </w:rPr>
              <w:t xml:space="preserve">Percentuálny podiel využitej kapacity z celkovej kapacity </w:t>
            </w: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51" w:right="135" w:firstLine="33"/>
              <w:jc w:val="center"/>
              <w:rPr>
                <w:rFonts w:cs="Times New Roman"/>
                <w:szCs w:val="24"/>
              </w:rPr>
            </w:pPr>
            <w:r w:rsidRPr="002421E7">
              <w:rPr>
                <w:rFonts w:eastAsia="Times New Roman" w:cs="Times New Roman"/>
                <w:szCs w:val="24"/>
              </w:rPr>
              <w:t xml:space="preserve">Podiel využitej kapacity z celkovej kapacity </w:t>
            </w:r>
          </w:p>
        </w:tc>
      </w:tr>
      <w:tr w:rsidR="00C96722" w:rsidRPr="002421E7" w:rsidTr="00FE2D76">
        <w:trPr>
          <w:gridAfter w:val="1"/>
          <w:wAfter w:w="26" w:type="dxa"/>
          <w:trHeight w:val="237"/>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gridAfter w:val="1"/>
          <w:wAfter w:w="26" w:type="dxa"/>
          <w:trHeight w:val="239"/>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gridAfter w:val="1"/>
          <w:wAfter w:w="26" w:type="dxa"/>
          <w:trHeight w:val="239"/>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47"/>
              <w:rPr>
                <w:rFonts w:cs="Times New Roman"/>
                <w:szCs w:val="24"/>
              </w:rPr>
            </w:pPr>
            <w:r w:rsidRPr="002421E7">
              <w:rPr>
                <w:rFonts w:eastAsia="Times New Roman" w:cs="Times New Roman"/>
                <w:szCs w:val="24"/>
              </w:rPr>
              <w:t xml:space="preserve">spolu </w:t>
            </w:r>
          </w:p>
        </w:tc>
        <w:tc>
          <w:tcPr>
            <w:tcW w:w="1628" w:type="dxa"/>
            <w:tcBorders>
              <w:top w:val="single" w:sz="3" w:space="0" w:color="000000"/>
              <w:left w:val="nil"/>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7"/>
              <w:jc w:val="center"/>
              <w:rPr>
                <w:rFonts w:cs="Times New Roman"/>
                <w:szCs w:val="24"/>
              </w:rPr>
            </w:pPr>
            <w:r w:rsidRPr="002421E7">
              <w:rPr>
                <w:rFonts w:eastAsia="Times New Roman" w:cs="Times New Roman"/>
                <w:szCs w:val="24"/>
              </w:rPr>
              <w:t xml:space="preserve">x </w:t>
            </w:r>
          </w:p>
        </w:tc>
      </w:tr>
      <w:tr w:rsidR="00C96722" w:rsidRPr="002421E7" w:rsidTr="00FE2D76">
        <w:trPr>
          <w:gridAfter w:val="1"/>
          <w:wAfter w:w="26" w:type="dxa"/>
          <w:trHeight w:val="698"/>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Názov VK </w:t>
            </w: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69" w:line="237" w:lineRule="auto"/>
              <w:jc w:val="center"/>
              <w:rPr>
                <w:rFonts w:cs="Times New Roman"/>
                <w:szCs w:val="24"/>
              </w:rPr>
            </w:pPr>
            <w:r w:rsidRPr="002421E7">
              <w:rPr>
                <w:rFonts w:eastAsia="Times New Roman" w:cs="Times New Roman"/>
                <w:szCs w:val="24"/>
              </w:rPr>
              <w:t xml:space="preserve">Celková projektovaná kapacita </w:t>
            </w:r>
          </w:p>
          <w:p w:rsidR="00C96722" w:rsidRPr="002421E7" w:rsidRDefault="00C96722" w:rsidP="00FE2D76">
            <w:pPr>
              <w:spacing w:line="259" w:lineRule="auto"/>
              <w:ind w:left="14"/>
              <w:jc w:val="center"/>
              <w:rPr>
                <w:rFonts w:cs="Times New Roman"/>
                <w:szCs w:val="24"/>
              </w:rPr>
            </w:pPr>
            <w:r w:rsidRPr="002421E7">
              <w:rPr>
                <w:rFonts w:eastAsia="Times New Roman" w:cs="Times New Roman"/>
                <w:szCs w:val="24"/>
              </w:rPr>
              <w:t xml:space="preserve">(počet prípojok) </w:t>
            </w:r>
          </w:p>
        </w:tc>
        <w:tc>
          <w:tcPr>
            <w:tcW w:w="1995" w:type="dxa"/>
            <w:gridSpan w:val="3"/>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after="51" w:line="259" w:lineRule="auto"/>
              <w:ind w:left="59"/>
              <w:rPr>
                <w:rFonts w:cs="Times New Roman"/>
                <w:szCs w:val="24"/>
              </w:rPr>
            </w:pPr>
            <w:r w:rsidRPr="002421E7">
              <w:rPr>
                <w:rFonts w:eastAsia="Times New Roman" w:cs="Times New Roman"/>
                <w:szCs w:val="24"/>
              </w:rPr>
              <w:t xml:space="preserve">Skutočne využitá kapacita </w:t>
            </w:r>
          </w:p>
          <w:p w:rsidR="00C96722" w:rsidRPr="002421E7" w:rsidRDefault="00C96722" w:rsidP="00FE2D76">
            <w:pPr>
              <w:spacing w:line="259" w:lineRule="auto"/>
              <w:ind w:left="17"/>
              <w:jc w:val="center"/>
              <w:rPr>
                <w:rFonts w:cs="Times New Roman"/>
                <w:szCs w:val="24"/>
              </w:rPr>
            </w:pPr>
            <w:r w:rsidRPr="002421E7">
              <w:rPr>
                <w:rFonts w:eastAsia="Times New Roman" w:cs="Times New Roman"/>
                <w:szCs w:val="24"/>
              </w:rPr>
              <w:t xml:space="preserve">(počet prípojok) </w:t>
            </w: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274" w:right="258"/>
              <w:jc w:val="center"/>
              <w:rPr>
                <w:rFonts w:cs="Times New Roman"/>
                <w:szCs w:val="24"/>
              </w:rPr>
            </w:pPr>
            <w:r w:rsidRPr="002421E7">
              <w:rPr>
                <w:rFonts w:eastAsia="Times New Roman" w:cs="Times New Roman"/>
                <w:szCs w:val="24"/>
              </w:rPr>
              <w:t xml:space="preserve">Percentuálny podiel využitej kapacity z celkovej kapacity </w:t>
            </w: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51" w:right="135" w:firstLine="33"/>
              <w:jc w:val="center"/>
              <w:rPr>
                <w:rFonts w:cs="Times New Roman"/>
                <w:szCs w:val="24"/>
              </w:rPr>
            </w:pPr>
            <w:r w:rsidRPr="002421E7">
              <w:rPr>
                <w:rFonts w:eastAsia="Times New Roman" w:cs="Times New Roman"/>
                <w:szCs w:val="24"/>
              </w:rPr>
              <w:t xml:space="preserve">Podiel využitej kapacity z celkovej kapacity </w:t>
            </w:r>
          </w:p>
        </w:tc>
      </w:tr>
      <w:tr w:rsidR="00C96722" w:rsidRPr="002421E7" w:rsidTr="00FE2D76">
        <w:trPr>
          <w:gridAfter w:val="1"/>
          <w:wAfter w:w="26" w:type="dxa"/>
          <w:trHeight w:val="237"/>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gridAfter w:val="1"/>
          <w:wAfter w:w="26" w:type="dxa"/>
          <w:trHeight w:val="239"/>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gridAfter w:val="1"/>
          <w:wAfter w:w="26" w:type="dxa"/>
          <w:trHeight w:val="239"/>
        </w:trPr>
        <w:tc>
          <w:tcPr>
            <w:tcW w:w="806" w:type="dxa"/>
            <w:gridSpan w:val="2"/>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47"/>
              <w:rPr>
                <w:rFonts w:cs="Times New Roman"/>
                <w:szCs w:val="24"/>
              </w:rPr>
            </w:pPr>
            <w:r w:rsidRPr="002421E7">
              <w:rPr>
                <w:rFonts w:eastAsia="Times New Roman" w:cs="Times New Roman"/>
                <w:szCs w:val="24"/>
              </w:rPr>
              <w:t xml:space="preserve">spolu </w:t>
            </w:r>
          </w:p>
        </w:tc>
        <w:tc>
          <w:tcPr>
            <w:tcW w:w="1628" w:type="dxa"/>
            <w:tcBorders>
              <w:top w:val="single" w:sz="3" w:space="0" w:color="000000"/>
              <w:left w:val="nil"/>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4" w:type="dxa"/>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5" w:type="dxa"/>
            <w:gridSpan w:val="3"/>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93" w:type="dxa"/>
            <w:tcBorders>
              <w:top w:val="single" w:sz="3"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70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7"/>
              <w:jc w:val="center"/>
              <w:rPr>
                <w:rFonts w:cs="Times New Roman"/>
                <w:szCs w:val="24"/>
              </w:rPr>
            </w:pPr>
            <w:r w:rsidRPr="002421E7">
              <w:rPr>
                <w:rFonts w:eastAsia="Times New Roman" w:cs="Times New Roman"/>
                <w:szCs w:val="24"/>
              </w:rPr>
              <w:t xml:space="preserve">x </w:t>
            </w:r>
          </w:p>
        </w:tc>
      </w:tr>
      <w:tr w:rsidR="00C96722" w:rsidRPr="002421E7" w:rsidTr="00FE2D76">
        <w:tblPrEx>
          <w:tblCellMar>
            <w:left w:w="0" w:type="dxa"/>
            <w:right w:w="115" w:type="dxa"/>
          </w:tblCellMar>
        </w:tblPrEx>
        <w:trPr>
          <w:gridBefore w:val="1"/>
          <w:wBefore w:w="24" w:type="dxa"/>
          <w:trHeight w:val="696"/>
        </w:trPr>
        <w:tc>
          <w:tcPr>
            <w:tcW w:w="782"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Názov ČOV </w:t>
            </w:r>
          </w:p>
        </w:tc>
        <w:tc>
          <w:tcPr>
            <w:tcW w:w="2051"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29"/>
              <w:jc w:val="center"/>
              <w:rPr>
                <w:rFonts w:cs="Times New Roman"/>
                <w:szCs w:val="24"/>
              </w:rPr>
            </w:pPr>
            <w:r w:rsidRPr="002421E7">
              <w:rPr>
                <w:rFonts w:eastAsia="Times New Roman" w:cs="Times New Roman"/>
                <w:szCs w:val="24"/>
              </w:rPr>
              <w:t xml:space="preserve">Celková projektovaná kapacita </w:t>
            </w:r>
          </w:p>
          <w:p w:rsidR="00C96722" w:rsidRPr="002421E7" w:rsidRDefault="00C96722" w:rsidP="00FE2D76">
            <w:pPr>
              <w:spacing w:line="259" w:lineRule="auto"/>
              <w:ind w:left="110"/>
              <w:jc w:val="center"/>
              <w:rPr>
                <w:rFonts w:cs="Times New Roman"/>
                <w:szCs w:val="24"/>
              </w:rPr>
            </w:pPr>
            <w:r w:rsidRPr="002421E7">
              <w:rPr>
                <w:rFonts w:eastAsia="Times New Roman" w:cs="Times New Roman"/>
                <w:szCs w:val="24"/>
              </w:rPr>
              <w:t>(v m</w:t>
            </w:r>
            <w:r w:rsidRPr="002421E7">
              <w:rPr>
                <w:rFonts w:eastAsia="Times New Roman" w:cs="Times New Roman"/>
                <w:szCs w:val="24"/>
                <w:vertAlign w:val="superscript"/>
              </w:rPr>
              <w:t>3</w:t>
            </w:r>
            <w:r w:rsidRPr="002421E7">
              <w:rPr>
                <w:rFonts w:eastAsia="Times New Roman" w:cs="Times New Roman"/>
                <w:szCs w:val="24"/>
              </w:rPr>
              <w:t xml:space="preserve">/rok) </w:t>
            </w: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29"/>
              <w:ind w:left="93"/>
              <w:jc w:val="center"/>
              <w:rPr>
                <w:rFonts w:cs="Times New Roman"/>
                <w:szCs w:val="24"/>
              </w:rPr>
            </w:pPr>
            <w:r w:rsidRPr="002421E7">
              <w:rPr>
                <w:rFonts w:eastAsia="Times New Roman" w:cs="Times New Roman"/>
                <w:szCs w:val="24"/>
              </w:rPr>
              <w:t xml:space="preserve">Skutočne využitá kapacita </w:t>
            </w:r>
          </w:p>
          <w:p w:rsidR="00C96722" w:rsidRPr="002421E7" w:rsidRDefault="00C96722" w:rsidP="00FE2D76">
            <w:pPr>
              <w:spacing w:line="259" w:lineRule="auto"/>
              <w:ind w:left="106"/>
              <w:jc w:val="center"/>
              <w:rPr>
                <w:rFonts w:cs="Times New Roman"/>
                <w:szCs w:val="24"/>
              </w:rPr>
            </w:pPr>
            <w:r w:rsidRPr="002421E7">
              <w:rPr>
                <w:rFonts w:eastAsia="Times New Roman" w:cs="Times New Roman"/>
                <w:szCs w:val="24"/>
              </w:rPr>
              <w:t>(v m</w:t>
            </w:r>
            <w:r w:rsidRPr="002421E7">
              <w:rPr>
                <w:rFonts w:eastAsia="Times New Roman" w:cs="Times New Roman"/>
                <w:szCs w:val="24"/>
                <w:vertAlign w:val="superscript"/>
              </w:rPr>
              <w:t>3</w:t>
            </w:r>
            <w:r w:rsidRPr="002421E7">
              <w:rPr>
                <w:rFonts w:eastAsia="Times New Roman" w:cs="Times New Roman"/>
                <w:szCs w:val="24"/>
              </w:rPr>
              <w:t xml:space="preserve">/rok) </w:t>
            </w:r>
          </w:p>
        </w:tc>
        <w:tc>
          <w:tcPr>
            <w:tcW w:w="2049"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345" w:right="235"/>
              <w:jc w:val="center"/>
              <w:rPr>
                <w:rFonts w:cs="Times New Roman"/>
                <w:szCs w:val="24"/>
              </w:rPr>
            </w:pPr>
            <w:r w:rsidRPr="002421E7">
              <w:rPr>
                <w:rFonts w:eastAsia="Times New Roman" w:cs="Times New Roman"/>
                <w:szCs w:val="24"/>
              </w:rPr>
              <w:t xml:space="preserve">Percentuálny podiel využitej kapacity z celkovej kapacity </w:t>
            </w:r>
          </w:p>
        </w:tc>
        <w:tc>
          <w:tcPr>
            <w:tcW w:w="168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88" w:right="71" w:firstLine="33"/>
              <w:jc w:val="center"/>
              <w:rPr>
                <w:rFonts w:cs="Times New Roman"/>
                <w:szCs w:val="24"/>
              </w:rPr>
            </w:pPr>
            <w:r w:rsidRPr="002421E7">
              <w:rPr>
                <w:rFonts w:eastAsia="Times New Roman" w:cs="Times New Roman"/>
                <w:szCs w:val="24"/>
              </w:rPr>
              <w:t xml:space="preserve">Podiel využitej kapacity z celkovej kapacity </w:t>
            </w:r>
          </w:p>
        </w:tc>
      </w:tr>
      <w:tr w:rsidR="00C96722" w:rsidRPr="002421E7" w:rsidTr="00FE2D76">
        <w:tblPrEx>
          <w:tblCellMar>
            <w:left w:w="0" w:type="dxa"/>
            <w:right w:w="115" w:type="dxa"/>
          </w:tblCellMar>
        </w:tblPrEx>
        <w:trPr>
          <w:gridBefore w:val="1"/>
          <w:wBefore w:w="24" w:type="dxa"/>
          <w:trHeight w:val="239"/>
        </w:trPr>
        <w:tc>
          <w:tcPr>
            <w:tcW w:w="782"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051"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049"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8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blPrEx>
          <w:tblCellMar>
            <w:left w:w="0" w:type="dxa"/>
            <w:right w:w="115" w:type="dxa"/>
          </w:tblCellMar>
        </w:tblPrEx>
        <w:trPr>
          <w:gridBefore w:val="1"/>
          <w:wBefore w:w="24" w:type="dxa"/>
          <w:trHeight w:val="239"/>
        </w:trPr>
        <w:tc>
          <w:tcPr>
            <w:tcW w:w="782" w:type="dxa"/>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1628"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051"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049" w:type="dxa"/>
            <w:gridSpan w:val="3"/>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8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blPrEx>
          <w:tblCellMar>
            <w:left w:w="0" w:type="dxa"/>
            <w:right w:w="115" w:type="dxa"/>
          </w:tblCellMar>
        </w:tblPrEx>
        <w:trPr>
          <w:gridBefore w:val="1"/>
          <w:wBefore w:w="24" w:type="dxa"/>
          <w:trHeight w:val="237"/>
        </w:trPr>
        <w:tc>
          <w:tcPr>
            <w:tcW w:w="782" w:type="dxa"/>
            <w:tcBorders>
              <w:top w:val="single" w:sz="3" w:space="0" w:color="000000"/>
              <w:left w:val="single" w:sz="3" w:space="0" w:color="000000"/>
              <w:bottom w:val="single" w:sz="3" w:space="0" w:color="000000"/>
              <w:right w:val="nil"/>
            </w:tcBorders>
          </w:tcPr>
          <w:p w:rsidR="00C96722" w:rsidRPr="002421E7" w:rsidRDefault="00C96722" w:rsidP="00FE2D76">
            <w:pPr>
              <w:spacing w:line="259" w:lineRule="auto"/>
              <w:ind w:left="92"/>
              <w:rPr>
                <w:rFonts w:cs="Times New Roman"/>
                <w:szCs w:val="24"/>
              </w:rPr>
            </w:pPr>
            <w:r w:rsidRPr="002421E7">
              <w:rPr>
                <w:rFonts w:eastAsia="Times New Roman" w:cs="Times New Roman"/>
                <w:szCs w:val="24"/>
              </w:rPr>
              <w:t xml:space="preserve">spolu </w:t>
            </w:r>
          </w:p>
        </w:tc>
        <w:tc>
          <w:tcPr>
            <w:tcW w:w="1628" w:type="dxa"/>
            <w:tcBorders>
              <w:top w:val="single" w:sz="3" w:space="0" w:color="000000"/>
              <w:left w:val="nil"/>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2051" w:type="dxa"/>
            <w:gridSpan w:val="2"/>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5" w:space="0" w:color="000000"/>
              <w:bottom w:val="single" w:sz="3" w:space="0" w:color="000000"/>
              <w:right w:val="single" w:sz="5" w:space="0" w:color="000000"/>
            </w:tcBorders>
          </w:tcPr>
          <w:p w:rsidR="00C96722" w:rsidRPr="002421E7" w:rsidRDefault="00C96722" w:rsidP="00FE2D76">
            <w:pPr>
              <w:spacing w:after="160" w:line="259" w:lineRule="auto"/>
              <w:rPr>
                <w:rFonts w:cs="Times New Roman"/>
                <w:szCs w:val="24"/>
              </w:rPr>
            </w:pPr>
          </w:p>
        </w:tc>
        <w:tc>
          <w:tcPr>
            <w:tcW w:w="2049" w:type="dxa"/>
            <w:gridSpan w:val="3"/>
            <w:tcBorders>
              <w:top w:val="single" w:sz="3" w:space="0" w:color="000000"/>
              <w:left w:val="single" w:sz="5"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86"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left="114"/>
              <w:jc w:val="center"/>
              <w:rPr>
                <w:rFonts w:cs="Times New Roman"/>
                <w:szCs w:val="24"/>
              </w:rPr>
            </w:pPr>
            <w:r w:rsidRPr="002421E7">
              <w:rPr>
                <w:rFonts w:eastAsia="Times New Roman" w:cs="Times New Roman"/>
                <w:szCs w:val="24"/>
              </w:rPr>
              <w:t xml:space="preserve">x </w:t>
            </w:r>
          </w:p>
        </w:tc>
      </w:tr>
    </w:tbl>
    <w:p w:rsidR="00C96722" w:rsidRPr="002421E7" w:rsidRDefault="00C96722" w:rsidP="00C96722">
      <w:pPr>
        <w:spacing w:after="42" w:line="270" w:lineRule="auto"/>
        <w:ind w:left="-5" w:right="96"/>
        <w:rPr>
          <w:szCs w:val="24"/>
        </w:rPr>
      </w:pPr>
      <w:r w:rsidRPr="002421E7">
        <w:rPr>
          <w:szCs w:val="24"/>
        </w:rPr>
        <w:t xml:space="preserve">Vysvetlivky: </w:t>
      </w:r>
    </w:p>
    <w:p w:rsidR="00C96722" w:rsidRPr="002421E7" w:rsidRDefault="00C96722" w:rsidP="00C96722">
      <w:pPr>
        <w:spacing w:after="5" w:line="270" w:lineRule="auto"/>
        <w:ind w:left="-5" w:right="96"/>
        <w:rPr>
          <w:szCs w:val="24"/>
        </w:rPr>
      </w:pPr>
      <w:r w:rsidRPr="002421E7">
        <w:rPr>
          <w:szCs w:val="24"/>
        </w:rPr>
        <w:t xml:space="preserve">Podiel využitej kapacity z celkovej kapacity jednotlivého vodárenského majetku sa určuje ako využitie v percentách/100 a hodnota sa uvádza zaokrúhlená na dve desatinné miesta. Hodnota rovná 1 sa uvádza, ak   </w:t>
      </w:r>
    </w:p>
    <w:p w:rsidR="00C96722" w:rsidRPr="002421E7" w:rsidRDefault="00C96722" w:rsidP="00E7257A">
      <w:pPr>
        <w:numPr>
          <w:ilvl w:val="0"/>
          <w:numId w:val="63"/>
        </w:numPr>
        <w:spacing w:after="5" w:line="270" w:lineRule="auto"/>
        <w:ind w:right="208" w:hanging="157"/>
        <w:jc w:val="both"/>
        <w:rPr>
          <w:szCs w:val="24"/>
        </w:rPr>
      </w:pPr>
      <w:r w:rsidRPr="002421E7">
        <w:rPr>
          <w:szCs w:val="24"/>
        </w:rPr>
        <w:t>je projektovaná kapacita využívaná na 100 % a viac,</w:t>
      </w:r>
    </w:p>
    <w:p w:rsidR="00C96722" w:rsidRPr="002421E7" w:rsidRDefault="00C96722" w:rsidP="00E7257A">
      <w:pPr>
        <w:numPr>
          <w:ilvl w:val="0"/>
          <w:numId w:val="63"/>
        </w:numPr>
        <w:spacing w:after="5" w:line="270" w:lineRule="auto"/>
        <w:ind w:right="208" w:hanging="157"/>
        <w:jc w:val="both"/>
        <w:rPr>
          <w:szCs w:val="24"/>
        </w:rPr>
      </w:pPr>
      <w:r w:rsidRPr="002421E7">
        <w:rPr>
          <w:szCs w:val="24"/>
        </w:rPr>
        <w:t>nie je možné zistiť alebo doložiť projektovanú (plánovanú) kapacitu hlavne u starších vodovodov a kanalizácií (v tom prípade v stĺpci ,,Názov VV“, ,,Názov VK“ sa za názvom označí ,,X“ a  stĺpec ,,Celková projektovaná kapacita“ sa nevypĺňa, v stĺpci ,,Skutočne využívaná kapacita“ sa vyplní skutočný počet),</w:t>
      </w:r>
    </w:p>
    <w:p w:rsidR="00C96722" w:rsidRPr="002421E7" w:rsidRDefault="00C96722" w:rsidP="00E7257A">
      <w:pPr>
        <w:numPr>
          <w:ilvl w:val="0"/>
          <w:numId w:val="63"/>
        </w:numPr>
        <w:spacing w:after="402" w:line="270" w:lineRule="auto"/>
        <w:ind w:right="208" w:hanging="157"/>
        <w:jc w:val="both"/>
        <w:rPr>
          <w:szCs w:val="24"/>
        </w:rPr>
      </w:pPr>
      <w:r w:rsidRPr="002421E7">
        <w:rPr>
          <w:szCs w:val="24"/>
        </w:rPr>
        <w:t xml:space="preserve">majetok bol vybudovaný z prevádzkových dôvodov (kvalitatívne ukazovatele, možnosť zásobovania a prevádzkovania pri vzniku poruchy a podobne). VV – verejný vodovod, VK – verejná kanalizácia, ČOV – čistiareň odpadových vôd </w:t>
      </w:r>
    </w:p>
    <w:p w:rsidR="00C96722" w:rsidRPr="002421E7" w:rsidRDefault="00C96722" w:rsidP="00C96722">
      <w:pPr>
        <w:tabs>
          <w:tab w:val="center" w:pos="6050"/>
          <w:tab w:val="center" w:pos="9181"/>
        </w:tabs>
        <w:spacing w:after="11" w:line="249" w:lineRule="auto"/>
        <w:ind w:left="-15"/>
        <w:rPr>
          <w:szCs w:val="24"/>
        </w:rPr>
      </w:pPr>
      <w:r w:rsidRPr="002421E7">
        <w:rPr>
          <w:szCs w:val="24"/>
        </w:rPr>
        <w:t>Vypracoval: (meno, priezvisko, funkcia)</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after="23" w:line="259" w:lineRule="auto"/>
        <w:ind w:left="4876"/>
        <w:jc w:val="center"/>
        <w:rPr>
          <w:szCs w:val="24"/>
        </w:rPr>
      </w:pPr>
      <w:r w:rsidRPr="002421E7">
        <w:rPr>
          <w:b/>
          <w:szCs w:val="24"/>
        </w:rPr>
        <w:t xml:space="preserve"> </w:t>
      </w:r>
    </w:p>
    <w:p w:rsidR="00C96722" w:rsidRPr="002421E7" w:rsidRDefault="00C96722" w:rsidP="00C96722">
      <w:pPr>
        <w:spacing w:after="258" w:line="259" w:lineRule="auto"/>
        <w:ind w:left="-5" w:right="4277"/>
        <w:rPr>
          <w:szCs w:val="24"/>
        </w:rPr>
      </w:pPr>
      <w:r w:rsidRPr="002421E7">
        <w:rPr>
          <w:b/>
          <w:szCs w:val="24"/>
        </w:rPr>
        <w:t xml:space="preserve">Údaje potrebné na výpočet maximálnej ceny za pripojenie na verejnú kanalizáciu </w:t>
      </w:r>
      <w:r w:rsidRPr="002421E7">
        <w:rPr>
          <w:szCs w:val="24"/>
        </w:rPr>
        <w:t xml:space="preserve">Názov a sídlo regulovaného subjektu : </w:t>
      </w:r>
    </w:p>
    <w:tbl>
      <w:tblPr>
        <w:tblStyle w:val="TableGrid"/>
        <w:tblW w:w="9395" w:type="dxa"/>
        <w:tblInd w:w="4" w:type="dxa"/>
        <w:tblCellMar>
          <w:top w:w="6" w:type="dxa"/>
          <w:left w:w="92" w:type="dxa"/>
          <w:right w:w="92" w:type="dxa"/>
        </w:tblCellMar>
        <w:tblLook w:val="04A0" w:firstRow="1" w:lastRow="0" w:firstColumn="1" w:lastColumn="0" w:noHBand="0" w:noVBand="1"/>
      </w:tblPr>
      <w:tblGrid>
        <w:gridCol w:w="3490"/>
        <w:gridCol w:w="1808"/>
        <w:gridCol w:w="1928"/>
        <w:gridCol w:w="2169"/>
      </w:tblGrid>
      <w:tr w:rsidR="00C96722" w:rsidRPr="002421E7" w:rsidTr="00FE2D76">
        <w:trPr>
          <w:trHeight w:val="718"/>
        </w:trPr>
        <w:tc>
          <w:tcPr>
            <w:tcW w:w="349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2"/>
              <w:jc w:val="center"/>
              <w:rPr>
                <w:rFonts w:cs="Times New Roman"/>
                <w:szCs w:val="24"/>
              </w:rPr>
            </w:pPr>
            <w:r w:rsidRPr="002421E7">
              <w:rPr>
                <w:rFonts w:eastAsia="Times New Roman" w:cs="Times New Roman"/>
                <w:szCs w:val="24"/>
              </w:rPr>
              <w:t xml:space="preserve">Vnútorný priemer zaústenia </w:t>
            </w:r>
          </w:p>
        </w:tc>
        <w:tc>
          <w:tcPr>
            <w:tcW w:w="1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21" w:line="238" w:lineRule="auto"/>
              <w:jc w:val="center"/>
              <w:rPr>
                <w:rFonts w:cs="Times New Roman"/>
                <w:szCs w:val="24"/>
              </w:rPr>
            </w:pPr>
            <w:r w:rsidRPr="002421E7">
              <w:rPr>
                <w:rFonts w:eastAsia="Times New Roman" w:cs="Times New Roman"/>
                <w:szCs w:val="24"/>
              </w:rPr>
              <w:t xml:space="preserve">Počet vybudovaných </w:t>
            </w:r>
          </w:p>
          <w:p w:rsidR="00C96722" w:rsidRPr="002421E7" w:rsidRDefault="00C96722" w:rsidP="00FE2D76">
            <w:pPr>
              <w:spacing w:line="259" w:lineRule="auto"/>
              <w:ind w:left="49"/>
              <w:rPr>
                <w:rFonts w:cs="Times New Roman"/>
                <w:szCs w:val="24"/>
              </w:rPr>
            </w:pPr>
            <w:r w:rsidRPr="002421E7">
              <w:rPr>
                <w:rFonts w:eastAsia="Times New Roman" w:cs="Times New Roman"/>
                <w:szCs w:val="24"/>
              </w:rPr>
              <w:t xml:space="preserve">zaústení v roku t-1 </w:t>
            </w:r>
          </w:p>
        </w:tc>
        <w:tc>
          <w:tcPr>
            <w:tcW w:w="1928"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1"/>
              <w:jc w:val="center"/>
              <w:rPr>
                <w:rFonts w:cs="Times New Roman"/>
                <w:szCs w:val="24"/>
              </w:rPr>
            </w:pPr>
            <w:r w:rsidRPr="002421E7">
              <w:rPr>
                <w:rFonts w:eastAsia="Times New Roman" w:cs="Times New Roman"/>
                <w:szCs w:val="24"/>
              </w:rPr>
              <w:t xml:space="preserve">Celkové náklady </w:t>
            </w:r>
          </w:p>
        </w:tc>
        <w:tc>
          <w:tcPr>
            <w:tcW w:w="2169"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Priemerné náklady na vybudovanie zaústenia </w:t>
            </w:r>
          </w:p>
        </w:tc>
      </w:tr>
      <w:tr w:rsidR="00C96722" w:rsidRPr="002421E7" w:rsidTr="00FE2D76">
        <w:trPr>
          <w:trHeight w:val="245"/>
        </w:trPr>
        <w:tc>
          <w:tcPr>
            <w:tcW w:w="349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do DN 200 mm vrátane </w:t>
            </w:r>
          </w:p>
        </w:tc>
        <w:tc>
          <w:tcPr>
            <w:tcW w:w="1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1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3"/>
        </w:trPr>
        <w:tc>
          <w:tcPr>
            <w:tcW w:w="349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od DN 250 mm do DN 300 mm vrátane </w:t>
            </w:r>
          </w:p>
        </w:tc>
        <w:tc>
          <w:tcPr>
            <w:tcW w:w="1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1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243"/>
        </w:trPr>
        <w:tc>
          <w:tcPr>
            <w:tcW w:w="3491"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viac ako DN 300 mm </w:t>
            </w:r>
          </w:p>
        </w:tc>
        <w:tc>
          <w:tcPr>
            <w:tcW w:w="1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92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2169"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1" w:line="270" w:lineRule="auto"/>
        <w:ind w:left="-5" w:right="96"/>
        <w:rPr>
          <w:szCs w:val="24"/>
        </w:rPr>
      </w:pPr>
      <w:r w:rsidRPr="002421E7">
        <w:rPr>
          <w:szCs w:val="24"/>
        </w:rPr>
        <w:t xml:space="preserve">Vysvetlivky: </w:t>
      </w:r>
    </w:p>
    <w:p w:rsidR="00C96722" w:rsidRPr="002421E7" w:rsidRDefault="00C96722" w:rsidP="00C96722">
      <w:pPr>
        <w:spacing w:after="4473" w:line="270" w:lineRule="auto"/>
        <w:ind w:left="-5" w:right="96"/>
        <w:rPr>
          <w:szCs w:val="24"/>
        </w:rPr>
      </w:pPr>
      <w:r w:rsidRPr="002421E7">
        <w:rPr>
          <w:noProof/>
          <w:szCs w:val="24"/>
        </w:rPr>
        <mc:AlternateContent>
          <mc:Choice Requires="wpg">
            <w:drawing>
              <wp:anchor distT="0" distB="0" distL="114300" distR="114300" simplePos="0" relativeHeight="251694080" behindDoc="0" locked="0" layoutInCell="1" allowOverlap="1" wp14:anchorId="1CD800C0" wp14:editId="25A18644">
                <wp:simplePos x="0" y="0"/>
                <wp:positionH relativeFrom="page">
                  <wp:posOffset>9488144</wp:posOffset>
                </wp:positionH>
                <wp:positionV relativeFrom="page">
                  <wp:posOffset>701954</wp:posOffset>
                </wp:positionV>
                <wp:extent cx="697662" cy="6155614"/>
                <wp:effectExtent l="0" t="0" r="0" b="0"/>
                <wp:wrapSquare wrapText="bothSides"/>
                <wp:docPr id="113719" name="Group 113719"/>
                <wp:cNvGraphicFramePr/>
                <a:graphic xmlns:a="http://schemas.openxmlformats.org/drawingml/2006/main">
                  <a:graphicData uri="http://schemas.microsoft.com/office/word/2010/wordprocessingGroup">
                    <wpg:wgp>
                      <wpg:cNvGrpSpPr/>
                      <wpg:grpSpPr>
                        <a:xfrm>
                          <a:off x="0" y="0"/>
                          <a:ext cx="697662" cy="6155614"/>
                          <a:chOff x="0" y="0"/>
                          <a:chExt cx="697662" cy="6155614"/>
                        </a:xfrm>
                      </wpg:grpSpPr>
                      <wps:wsp>
                        <wps:cNvPr id="113258" name="Rectangle 113258"/>
                        <wps:cNvSpPr/>
                        <wps:spPr>
                          <a:xfrm rot="5399999">
                            <a:off x="80088" y="371133"/>
                            <a:ext cx="1312938" cy="246440"/>
                          </a:xfrm>
                          <a:prstGeom prst="rect">
                            <a:avLst/>
                          </a:prstGeom>
                          <a:ln>
                            <a:noFill/>
                          </a:ln>
                        </wps:spPr>
                        <wps:txbx>
                          <w:txbxContent>
                            <w:p w:rsidR="00C96722" w:rsidRDefault="00C96722" w:rsidP="00C96722">
                              <w:pPr>
                                <w:spacing w:after="160" w:line="259" w:lineRule="auto"/>
                              </w:pPr>
                              <w:r>
                                <w:rPr>
                                  <w:b/>
                                </w:rPr>
                                <w:t>323/2022</w:t>
                              </w:r>
                            </w:p>
                          </w:txbxContent>
                        </wps:txbx>
                        <wps:bodyPr horzOverflow="overflow" vert="horz" lIns="0" tIns="0" rIns="0" bIns="0" rtlCol="0">
                          <a:noAutofit/>
                        </wps:bodyPr>
                      </wps:wsp>
                      <wps:wsp>
                        <wps:cNvPr id="113259" name="Rectangle 113259"/>
                        <wps:cNvSpPr/>
                        <wps:spPr>
                          <a:xfrm rot="5399999">
                            <a:off x="-435086" y="886309"/>
                            <a:ext cx="1312938" cy="246440"/>
                          </a:xfrm>
                          <a:prstGeom prst="rect">
                            <a:avLst/>
                          </a:prstGeom>
                          <a:ln>
                            <a:noFill/>
                          </a:ln>
                        </wps:spPr>
                        <wps:txbx>
                          <w:txbxContent>
                            <w:p w:rsidR="00C96722" w:rsidRDefault="00C96722" w:rsidP="00C96722">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s:wsp>
                        <wps:cNvPr id="12475" name="Rectangle 12475"/>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2476" name="Rectangle 12476"/>
                        <wps:cNvSpPr/>
                        <wps:spPr>
                          <a:xfrm rot="5399999">
                            <a:off x="166129" y="5834214"/>
                            <a:ext cx="820902" cy="229211"/>
                          </a:xfrm>
                          <a:prstGeom prst="rect">
                            <a:avLst/>
                          </a:prstGeom>
                          <a:ln>
                            <a:noFill/>
                          </a:ln>
                        </wps:spPr>
                        <wps:txbx>
                          <w:txbxContent>
                            <w:p w:rsidR="00C96722" w:rsidRDefault="00C96722" w:rsidP="00C96722">
                              <w:pPr>
                                <w:spacing w:after="160" w:line="259" w:lineRule="auto"/>
                              </w:pPr>
                              <w:r>
                                <w:t>Strana49</w:t>
                              </w:r>
                            </w:p>
                          </w:txbxContent>
                        </wps:txbx>
                        <wps:bodyPr horzOverflow="overflow" vert="horz" lIns="0" tIns="0" rIns="0" bIns="0" rtlCol="0">
                          <a:noAutofit/>
                        </wps:bodyPr>
                      </wps:wsp>
                      <wps:wsp>
                        <wps:cNvPr id="12477" name="Shape 12477"/>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478" name="Rectangle 12478"/>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18</w:t>
                              </w:r>
                            </w:p>
                          </w:txbxContent>
                        </wps:txbx>
                        <wps:bodyPr horzOverflow="overflow" vert="horz" lIns="0" tIns="0" rIns="0" bIns="0" rtlCol="0">
                          <a:noAutofit/>
                        </wps:bodyPr>
                      </wps:wsp>
                      <wps:wsp>
                        <wps:cNvPr id="12479" name="Rectangle 12479"/>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CD800C0" id="Group 113719" o:spid="_x0000_s1143" style="position:absolute;left:0;text-align:left;margin-left:747.1pt;margin-top:55.25pt;width:54.95pt;height:484.7pt;z-index:251694080;mso-position-horizontal-relative:page;mso-position-vertical-relative:page" coordsize="6976,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">
                <v:rect id="Rectangle 113258" o:spid="_x0000_s1144" style="position:absolute;left:800;top:3712;width:13129;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coMIA&#10;AADfAAAADwAAAGRycy9kb3ducmV2LnhtbERPzWrCQBC+C32HZQq91Y2KpaSuUioBoYf49wBDdppN&#10;zc6G7BrTt+8cBI8f3/9qM/pWDdTHJrCB2TQDRVwF23Bt4HwqXt9BxYRssQ1MBv4owmb9NFlhbsON&#10;DzQcU60khGOOBlxKXa51rBx5jNPQEQv3E3qPSWBfa9vjTcJ9q+dZ9qY9NiwNDjv6clRdjldvoLyU&#10;bjs0xbn+/Y6W9mXYFmlnzMvz+PkBKtGYHuK7e2dl/mwxX8pg+SMA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NygwgAAAN8AAAAPAAAAAAAAAAAAAAAAAJgCAABkcnMvZG93&#10;bnJldi54bWxQSwUGAAAAAAQABAD1AAAAhwMAAAAA&#10;" filled="f" stroked="f">
                  <v:textbox inset="0,0,0,0">
                    <w:txbxContent>
                      <w:p w:rsidR="00C96722" w:rsidRDefault="00C96722" w:rsidP="00C96722">
                        <w:pPr>
                          <w:spacing w:after="160" w:line="259" w:lineRule="auto"/>
                        </w:pPr>
                        <w:r>
                          <w:rPr>
                            <w:b/>
                          </w:rPr>
                          <w:t>323/2022</w:t>
                        </w:r>
                      </w:p>
                    </w:txbxContent>
                  </v:textbox>
                </v:rect>
                <v:rect id="Rectangle 113259" o:spid="_x0000_s1145" style="position:absolute;left:-4351;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O8IA&#10;AADfAAAADwAAAGRycy9kb3ducmV2LnhtbERP3WrCMBS+H/gO4QjezVTHhlajiFIQvOj8eYBDc2yq&#10;zUlpslrf3gwGu/z4/pfr3taio9ZXjhVMxgkI4sLpiksFl3P2PgPhA7LG2jEpeJKH9WrwtsRUuwcf&#10;qTuFUsQQ9ikqMCE0qZS+MGTRj11DHLmray2GCNtS6hYfMdzWcpokX9JixbHBYENbQ8X99GMV5Pfc&#10;7Loqu5S3g9f0nbtdFvZKjYb9ZgEiUB/+xX/uvY7zJx/Tzzn8/okA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Hk7wgAAAN8AAAAPAAAAAAAAAAAAAAAAAJgCAABkcnMvZG93&#10;bnJldi54bWxQSwUGAAAAAAQABAD1AAAAhwMAAAAA&#10;" filled="f" stroked="f">
                  <v:textbox inset="0,0,0,0">
                    <w:txbxContent>
                      <w:p w:rsidR="00C96722" w:rsidRDefault="00C96722" w:rsidP="00C96722">
                        <w:pPr>
                          <w:spacing w:after="160" w:line="259" w:lineRule="auto"/>
                        </w:pPr>
                        <w:r>
                          <w:rPr>
                            <w:b/>
                          </w:rPr>
                          <w:t>Z.</w:t>
                        </w:r>
                        <w:r>
                          <w:rPr>
                            <w:b/>
                            <w:spacing w:val="-337"/>
                          </w:rPr>
                          <w:t xml:space="preserve"> </w:t>
                        </w:r>
                        <w:r>
                          <w:rPr>
                            <w:b/>
                          </w:rPr>
                          <w:t>z.</w:t>
                        </w:r>
                      </w:p>
                    </w:txbxContent>
                  </v:textbox>
                </v:rect>
                <v:rect id="Rectangle 12475" o:spid="_x0000_s1146"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NsMA&#10;AADeAAAADwAAAGRycy9kb3ducmV2LnhtbERPzWrCQBC+F3yHZQRvdVOxraTZiCgBwUNa9QGG7DSb&#10;mp0N2TXGt3cLhd7m4/udbD3aVgzU+8axgpd5AoK4crrhWsH5VDyvQPiArLF1TAru5GGdT54yTLW7&#10;8RcNx1CLGMI+RQUmhC6V0leGLPq564gj9+16iyHCvpa6x1sMt61cJMmbtNhwbDDY0dZQdTlerYLy&#10;Uprd0BTn+ufgNX2WbleEvVKz6bj5ABFoDP/iP/dex/mL5fsr/L4Tb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NsMAAADeAAAADwAAAAAAAAAAAAAAAACYAgAAZHJzL2Rv&#10;d25yZXYueG1sUEsFBgAAAAAEAAQA9QAAAIgDAAAAAA==&#10;" filled="f" stroked="f">
                  <v:textbox inset="0,0,0,0">
                    <w:txbxContent>
                      <w:p w:rsidR="00C96722" w:rsidRDefault="00C96722" w:rsidP="00C96722">
                        <w:pPr>
                          <w:spacing w:after="160" w:line="259" w:lineRule="auto"/>
                        </w:pPr>
                        <w:r>
                          <w:t>ZbierkazákonovSlovenskejrepubliky</w:t>
                        </w:r>
                      </w:p>
                    </w:txbxContent>
                  </v:textbox>
                </v:rect>
                <v:rect id="Rectangle 12476" o:spid="_x0000_s1147" style="position:absolute;left:1660;top:58342;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4QcIA&#10;AADeAAAADwAAAGRycy9kb3ducmV2LnhtbERP24rCMBB9F/Yfwizsm6YrolKNIisFYR/q7QOGZmyq&#10;zaQ0sXb/fiMIvs3hXGe57m0tOmp95VjB9ygBQVw4XXGp4HzKhnMQPiBrrB2Tgj/ysF59DJaYavfg&#10;A3XHUIoYwj5FBSaEJpXSF4Ys+pFriCN3ca3FEGFbSt3iI4bbWo6TZCotVhwbDDb0Y6i4He9WQX7L&#10;zbarsnN5/fWa9rnbZmGn1Ndnv1mACNSHt/jl3uk4fzyZTeH5Trx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XhBwgAAAN4AAAAPAAAAAAAAAAAAAAAAAJgCAABkcnMvZG93&#10;bnJldi54bWxQSwUGAAAAAAQABAD1AAAAhwMAAAAA&#10;" filled="f" stroked="f">
                  <v:textbox inset="0,0,0,0">
                    <w:txbxContent>
                      <w:p w:rsidR="00C96722" w:rsidRDefault="00C96722" w:rsidP="00C96722">
                        <w:pPr>
                          <w:spacing w:after="160" w:line="259" w:lineRule="auto"/>
                        </w:pPr>
                        <w:r>
                          <w:t>Strana49</w:t>
                        </w:r>
                      </w:p>
                    </w:txbxContent>
                  </v:textbox>
                </v:rect>
                <v:shape id="Shape 12477" o:spid="_x0000_s1148"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JoMQA&#10;AADeAAAADwAAAGRycy9kb3ducmV2LnhtbERPTYvCMBC9L/gfwgh701QRla5RRFxQUMQqy+5taMa2&#10;2ExKE2v990YQ9jaP9zmzRWtK0VDtCssKBv0IBHFqdcGZgvPpuzcF4TyyxtIyKXiQg8W88zHDWNs7&#10;H6lJfCZCCLsYFeTeV7GULs3JoOvbijhwF1sb9AHWmdQ13kO4KeUwisbSYMGhIceKVjml1+RmFGx3&#10;h/X+J33IsdXnUVFtfpvbn1Xqs9suv0B4av2/+O3e6DB/OJpM4P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CaDEAAAA3gAAAA8AAAAAAAAAAAAAAAAAmAIAAGRycy9k&#10;b3ducmV2LnhtbFBLBQYAAAAABAAEAPUAAACJAwAAAAA=&#10;" path="m,l,6155614e" filled="f" strokeweight="0">
                  <v:stroke miterlimit="83231f" joinstyle="miter"/>
                  <v:path arrowok="t" textboxrect="0,0,0,6155614"/>
                </v:shape>
                <v:rect id="Rectangle 12478" o:spid="_x0000_s1149"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JqMYA&#10;AADeAAAADwAAAGRycy9kb3ducmV2LnhtbESPQWvCQBCF70L/wzKF3uqmIrakriKVgNBD1PoDhuw0&#10;G83Ohuwa03/fOQjeZnhv3vtmuR59qwbqYxPYwNs0A0VcBdtwbeD0U7x+gIoJ2WIbmAz8UYT16mmy&#10;xNyGGx9oOKZaSQjHHA24lLpc61g58hinoSMW7Tf0HpOsfa1tjzcJ962eZdlCe2xYGhx29OWouhyv&#10;3kB5Kd12aIpTff6OlvZl2BZpZ8zL87j5BJVoTA/z/XpnBX82fxdeeUd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5JqMYAAADeAAAADwAAAAAAAAAAAAAAAACYAgAAZHJz&#10;L2Rvd25yZXYueG1sUEsFBgAAAAAEAAQA9QAAAIsDAAAAAA==&#10;" filled="f" stroked="f">
                  <v:textbox inset="0,0,0,0">
                    <w:txbxContent>
                      <w:p w:rsidR="00C96722" w:rsidRDefault="00C96722" w:rsidP="00C96722">
                        <w:pPr>
                          <w:spacing w:after="160" w:line="259" w:lineRule="auto"/>
                        </w:pPr>
                        <w:r>
                          <w:rPr>
                            <w:b/>
                          </w:rPr>
                          <w:t>Prílohač.</w:t>
                        </w:r>
                        <w:r>
                          <w:rPr>
                            <w:b/>
                            <w:spacing w:val="-337"/>
                          </w:rPr>
                          <w:t xml:space="preserve"> </w:t>
                        </w:r>
                        <w:r>
                          <w:rPr>
                            <w:b/>
                          </w:rPr>
                          <w:t>18</w:t>
                        </w:r>
                      </w:p>
                    </w:txbxContent>
                  </v:textbox>
                </v:rect>
                <v:rect id="Rectangle 12479" o:spid="_x0000_s1150"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sM8MA&#10;AADeAAAADwAAAGRycy9kb3ducmV2LnhtbERPzWrCQBC+F3yHZQRvdVORtqbZiCgBwUNa9QGG7DSb&#10;mp0N2TXGt3cLhd7m4/udbD3aVgzU+8axgpd5AoK4crrhWsH5VDy/g/ABWWPrmBTcycM6nzxlmGp3&#10;4y8ajqEWMYR9igpMCF0qpa8MWfRz1xFH7tv1FkOEfS11j7cYblu5SJJXabHh2GCwo62h6nK8WgXl&#10;pTS7oSnO9c/Ba/os3a4Ie6Vm03HzASLQGP7Ff+69jvMXy7cV/L4Tb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LsM8MAAADeAAAADwAAAAAAAAAAAAAAAACYAgAAZHJzL2Rv&#10;d25yZXYueG1sUEsFBgAAAAAEAAQA9QAAAIgDA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95104" behindDoc="0" locked="0" layoutInCell="1" allowOverlap="1" wp14:anchorId="40A8A13D" wp14:editId="203E8664">
                <wp:simplePos x="0" y="0"/>
                <wp:positionH relativeFrom="page">
                  <wp:posOffset>8946249</wp:posOffset>
                </wp:positionH>
                <wp:positionV relativeFrom="page">
                  <wp:posOffset>701954</wp:posOffset>
                </wp:positionV>
                <wp:extent cx="172339" cy="4411981"/>
                <wp:effectExtent l="0" t="0" r="0" b="0"/>
                <wp:wrapSquare wrapText="bothSides"/>
                <wp:docPr id="113720" name="Group 113720"/>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12480" name="Rectangle 12480"/>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DynamicResources\300d1846-6290-4b0e-a018-a818172a54a3_17.pdf</w:t>
                              </w:r>
                            </w:p>
                          </w:txbxContent>
                        </wps:txbx>
                        <wps:bodyPr horzOverflow="overflow" vert="horz" lIns="0" tIns="0" rIns="0" bIns="0" rtlCol="0">
                          <a:noAutofit/>
                        </wps:bodyPr>
                      </wps:wsp>
                    </wpg:wgp>
                  </a:graphicData>
                </a:graphic>
              </wp:anchor>
            </w:drawing>
          </mc:Choice>
          <mc:Fallback>
            <w:pict>
              <v:group w14:anchorId="40A8A13D" id="Group 113720" o:spid="_x0000_s1151" style="position:absolute;left:0;text-align:left;margin-left:704.45pt;margin-top:55.25pt;width:13.55pt;height:347.4pt;z-index:251695104;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">
                <v:rect id="Rectangle 12480" o:spid="_x0000_s1152"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1icUA&#10;AADeAAAADwAAAGRycy9kb3ducmV2LnhtbESPQWvCQBCF70L/wzJCb7pRikjqKqIEhB5irT9gyI7Z&#10;aHY2ZLcx/fedQ6G3GebNe+/b7EbfqoH62AQ2sJhnoIirYBuuDVy/itkaVEzIFtvAZOCHIuy2L5MN&#10;5jY8+ZOGS6qVmHDM0YBLqcu1jpUjj3EeOmK53ULvMcna19r2+BRz3+pllq20x4YlwWFHB0fV4/Lt&#10;DZSP0h2HprjW949o6VyGY5FOxrxOx/07qERj+hf/fZ+s1F++rQVAcGQG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TWJxQAAAN4AAAAPAAAAAAAAAAAAAAAAAJgCAABkcnMv&#10;ZG93bnJldi54bWxQSwUGAAAAAAQABAD1AAAAigMAAAAA&#10;" filled="f" stroked="f">
                  <v:textbox inset="0,0,0,0">
                    <w:txbxContent>
                      <w:p w:rsidR="00C96722" w:rsidRDefault="00C96722" w:rsidP="00C96722">
                        <w:pPr>
                          <w:spacing w:after="160" w:line="259" w:lineRule="auto"/>
                        </w:pPr>
                        <w:r>
                          <w:rPr>
                            <w:color w:val="FFFFFF"/>
                          </w:rPr>
                          <w:t>DynamicResources\300d1846-6290-4b0e-a018-a818172a54a3_17.pdf</w:t>
                        </w:r>
                      </w:p>
                    </w:txbxContent>
                  </v:textbox>
                </v:rect>
                <w10:wrap type="square" anchorx="page" anchory="page"/>
              </v:group>
            </w:pict>
          </mc:Fallback>
        </mc:AlternateContent>
      </w:r>
      <w:r w:rsidRPr="002421E7">
        <w:rPr>
          <w:szCs w:val="24"/>
        </w:rPr>
        <w:t xml:space="preserve">DN – vnútorný priemer potrubia zaústenia v mm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spacing w:line="259" w:lineRule="auto"/>
        <w:ind w:left="-5" w:right="5101"/>
        <w:rPr>
          <w:szCs w:val="24"/>
        </w:rPr>
      </w:pPr>
      <w:r w:rsidRPr="002421E7">
        <w:rPr>
          <w:noProof/>
          <w:szCs w:val="24"/>
        </w:rPr>
        <mc:AlternateContent>
          <mc:Choice Requires="wpg">
            <w:drawing>
              <wp:anchor distT="0" distB="0" distL="114300" distR="114300" simplePos="0" relativeHeight="251696128" behindDoc="0" locked="0" layoutInCell="1" allowOverlap="1" wp14:anchorId="19B66D04" wp14:editId="0680FF42">
                <wp:simplePos x="0" y="0"/>
                <wp:positionH relativeFrom="page">
                  <wp:posOffset>9488144</wp:posOffset>
                </wp:positionH>
                <wp:positionV relativeFrom="page">
                  <wp:posOffset>701954</wp:posOffset>
                </wp:positionV>
                <wp:extent cx="691185" cy="6155614"/>
                <wp:effectExtent l="0" t="0" r="0" b="0"/>
                <wp:wrapSquare wrapText="bothSides"/>
                <wp:docPr id="116147" name="Group 116147"/>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12624" name="Rectangle 12624"/>
                        <wps:cNvSpPr/>
                        <wps:spPr>
                          <a:xfrm rot="5399999">
                            <a:off x="-984149" y="3332442"/>
                            <a:ext cx="3121458" cy="229211"/>
                          </a:xfrm>
                          <a:prstGeom prst="rect">
                            <a:avLst/>
                          </a:prstGeom>
                          <a:ln>
                            <a:noFill/>
                          </a:ln>
                        </wps:spPr>
                        <wps:txbx>
                          <w:txbxContent>
                            <w:p w:rsidR="00C96722" w:rsidRDefault="00C96722" w:rsidP="00C96722">
                              <w:pPr>
                                <w:spacing w:after="160" w:line="259" w:lineRule="auto"/>
                              </w:pPr>
                              <w:r>
                                <w:t>ZbierkazákonovSlovenskejrepubliky</w:t>
                              </w:r>
                            </w:p>
                          </w:txbxContent>
                        </wps:txbx>
                        <wps:bodyPr horzOverflow="overflow" vert="horz" lIns="0" tIns="0" rIns="0" bIns="0" rtlCol="0">
                          <a:noAutofit/>
                        </wps:bodyPr>
                      </wps:wsp>
                      <wps:wsp>
                        <wps:cNvPr id="12626" name="Shape 12626"/>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627" name="Rectangle 12627"/>
                        <wps:cNvSpPr/>
                        <wps:spPr>
                          <a:xfrm rot="5399999">
                            <a:off x="-344026" y="5751044"/>
                            <a:ext cx="1117000" cy="246440"/>
                          </a:xfrm>
                          <a:prstGeom prst="rect">
                            <a:avLst/>
                          </a:prstGeom>
                          <a:ln>
                            <a:noFill/>
                          </a:ln>
                        </wps:spPr>
                        <wps:txbx>
                          <w:txbxContent>
                            <w:p w:rsidR="00C96722" w:rsidRDefault="00C96722" w:rsidP="00C96722">
                              <w:pPr>
                                <w:spacing w:after="160" w:line="259" w:lineRule="auto"/>
                              </w:pPr>
                              <w:r>
                                <w:rPr>
                                  <w:b/>
                                </w:rPr>
                                <w:t>Prílohač.</w:t>
                              </w:r>
                              <w:r>
                                <w:rPr>
                                  <w:b/>
                                  <w:spacing w:val="-337"/>
                                </w:rPr>
                                <w:t xml:space="preserve"> </w:t>
                              </w:r>
                              <w:r>
                                <w:rPr>
                                  <w:b/>
                                </w:rPr>
                                <w:t>19</w:t>
                              </w:r>
                            </w:p>
                          </w:txbxContent>
                        </wps:txbx>
                        <wps:bodyPr horzOverflow="overflow" vert="horz" lIns="0" tIns="0" rIns="0" bIns="0" rtlCol="0">
                          <a:noAutofit/>
                        </wps:bodyPr>
                      </wps:wsp>
                      <wps:wsp>
                        <wps:cNvPr id="12628" name="Rectangle 12628"/>
                        <wps:cNvSpPr/>
                        <wps:spPr>
                          <a:xfrm rot="5399999">
                            <a:off x="-1199599" y="5396812"/>
                            <a:ext cx="2523345" cy="246440"/>
                          </a:xfrm>
                          <a:prstGeom prst="rect">
                            <a:avLst/>
                          </a:prstGeom>
                          <a:ln>
                            <a:noFill/>
                          </a:ln>
                        </wps:spPr>
                        <wps:txbx>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9B66D04" id="Group 116147" o:spid="_x0000_s1153" style="position:absolute;left:0;text-align:left;margin-left:747.1pt;margin-top:55.25pt;width:54.4pt;height:484.7pt;z-index:251696128;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">
                <v:rect id="Rectangle 12624" o:spid="_x0000_s1154" style="position:absolute;left:-9842;top:33324;width:31214;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CUcIA&#10;AADeAAAADwAAAGRycy9kb3ducmV2LnhtbERPzYrCMBC+L/gOYQRva2oRWapRRCkIHrqrPsDQjE21&#10;mZQm1vr2ZmFhb/Px/c5qM9hG9NT52rGC2TQBQVw6XXOl4HLOP79A+ICssXFMCl7kYbMefaww0+7J&#10;P9SfQiViCPsMFZgQ2kxKXxqy6KeuJY7c1XUWQ4RdJXWHzxhuG5kmyUJarDk2GGxpZ6i8nx5WQXEv&#10;zL6v80t1O3pN34Xb5+Gg1GQ8bJcgAg3hX/znPug4P12kc/h9J9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AJRwgAAAN4AAAAPAAAAAAAAAAAAAAAAAJgCAABkcnMvZG93&#10;bnJldi54bWxQSwUGAAAAAAQABAD1AAAAhwMAAAAA&#10;" filled="f" stroked="f">
                  <v:textbox inset="0,0,0,0">
                    <w:txbxContent>
                      <w:p w:rsidR="00C96722" w:rsidRDefault="00C96722" w:rsidP="00C96722">
                        <w:pPr>
                          <w:spacing w:after="160" w:line="259" w:lineRule="auto"/>
                        </w:pPr>
                        <w:r>
                          <w:t>ZbierkazákonovSlovenskejrepubliky</w:t>
                        </w:r>
                      </w:p>
                    </w:txbxContent>
                  </v:textbox>
                </v:rect>
                <v:shape id="Shape 12626" o:spid="_x0000_s1155" style="position:absolute;left:4724;width:0;height:61556;visibility:visible;mso-wrap-style:square;v-text-anchor:top" coordsize="0,615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tx8UA&#10;AADeAAAADwAAAGRycy9kb3ducmV2LnhtbERP32vCMBB+H/g/hBN8W1OLlFGNMsSBg40xV2R7O5Jb&#10;W2wupYm1/veLIOztPr6ft9qMthUD9b5xrGCepCCItTMNVwrKr5fHJxA+IBtsHZOCK3nYrCcPKyyM&#10;u/AnDYdQiRjCvkAFdQhdIaXXNVn0ieuII/freoshwr6SpsdLDLetzNI0lxYbjg01drStSZ8OZ6vg&#10;9e1j937UV5k7Uy6abv89nH+cUrPp+LwEEWgM/+K7e2/i/CzPcri9E2+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e3HxQAAAN4AAAAPAAAAAAAAAAAAAAAAAJgCAABkcnMv&#10;ZG93bnJldi54bWxQSwUGAAAAAAQABAD1AAAAigMAAAAA&#10;" path="m,l,6155614e" filled="f" strokeweight="0">
                  <v:stroke miterlimit="83231f" joinstyle="miter"/>
                  <v:path arrowok="t" textboxrect="0,0,0,6155614"/>
                </v:shape>
                <v:rect id="Rectangle 12627" o:spid="_x0000_s1156" style="position:absolute;left:-3441;top:57510;width:11170;height:24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cJsIA&#10;AADeAAAADwAAAGRycy9kb3ducmV2LnhtbERPzYrCMBC+L/gOYQRva2oP7lKNIkpB8NBd9QGGZmyq&#10;zaQ0sda3N8LC3ubj+53lerCN6KnztWMFs2kCgrh0uuZKwfmUf36D8AFZY+OYFDzJw3o1+lhipt2D&#10;f6k/hkrEEPYZKjAhtJmUvjRk0U9dSxy5i+sshgi7SuoOHzHcNjJNkrm0WHNsMNjS1lB5O96tguJW&#10;mF1f5+fqevCafgq3y8Neqcl42CxABBrCv/jPvddxfjpPv+D9Tr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5pwmwgAAAN4AAAAPAAAAAAAAAAAAAAAAAJgCAABkcnMvZG93&#10;bnJldi54bWxQSwUGAAAAAAQABAD1AAAAhwMAAAAA&#10;" filled="f" stroked="f">
                  <v:textbox inset="0,0,0,0">
                    <w:txbxContent>
                      <w:p w:rsidR="00C96722" w:rsidRDefault="00C96722" w:rsidP="00C96722">
                        <w:pPr>
                          <w:spacing w:after="160" w:line="259" w:lineRule="auto"/>
                        </w:pPr>
                        <w:r>
                          <w:rPr>
                            <w:b/>
                          </w:rPr>
                          <w:t>Prílohač.</w:t>
                        </w:r>
                        <w:r>
                          <w:rPr>
                            <w:b/>
                            <w:spacing w:val="-337"/>
                          </w:rPr>
                          <w:t xml:space="preserve"> </w:t>
                        </w:r>
                        <w:r>
                          <w:rPr>
                            <w:b/>
                          </w:rPr>
                          <w:t>19</w:t>
                        </w:r>
                      </w:p>
                    </w:txbxContent>
                  </v:textbox>
                </v:rect>
                <v:rect id="Rectangle 12628" o:spid="_x0000_s1157" style="position:absolute;left:-11996;top:53968;width:25234;height:24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IVMUA&#10;AADeAAAADwAAAGRycy9kb3ducmV2LnhtbESPQWvCQBCF70L/wzKF3nTTHKREVxElIPSQVv0BQ3bM&#10;RrOzIbuN6b/vHAreZnhv3vtmvZ18p0YaYhvYwPsiA0VcB9tyY+ByLucfoGJCttgFJgO/FGG7eZmt&#10;sbDhwd80nlKjJIRjgQZcSn2hdawdeYyL0BOLdg2DxyTr0Gg74EPCfafzLFtqjy1Lg8Oe9o7q++nH&#10;G6julTuMbXlpbp/R0lcVDmU6GvP2Ou1WoBJN6Wn+vz5awc+XufDKOzKD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QhUxQAAAN4AAAAPAAAAAAAAAAAAAAAAAJgCAABkcnMv&#10;ZG93bnJldi54bWxQSwUGAAAAAAQABAD1AAAAigMAAAAA&#10;" filled="f" stroked="f">
                  <v:textbox inset="0,0,0,0">
                    <w:txbxContent>
                      <w:p w:rsidR="00C96722" w:rsidRDefault="00C96722" w:rsidP="00C96722">
                        <w:pPr>
                          <w:spacing w:after="160" w:line="259" w:lineRule="auto"/>
                        </w:pPr>
                        <w:r>
                          <w:rPr>
                            <w:b/>
                          </w:rPr>
                          <w:t>k</w:t>
                        </w:r>
                        <w:r>
                          <w:rPr>
                            <w:b/>
                            <w:spacing w:val="-337"/>
                          </w:rPr>
                          <w:t xml:space="preserve"> </w:t>
                        </w:r>
                        <w:r>
                          <w:rPr>
                            <w:b/>
                          </w:rPr>
                          <w:t>vyhláškeč.</w:t>
                        </w:r>
                        <w:r>
                          <w:rPr>
                            <w:b/>
                            <w:spacing w:val="-337"/>
                          </w:rPr>
                          <w:t xml:space="preserve"> </w:t>
                        </w:r>
                        <w:r>
                          <w:rPr>
                            <w:b/>
                          </w:rPr>
                          <w:t>323/2022Z.</w:t>
                        </w:r>
                        <w:r>
                          <w:rPr>
                            <w:b/>
                            <w:spacing w:val="-337"/>
                          </w:rPr>
                          <w:t xml:space="preserve"> </w:t>
                        </w:r>
                        <w:r>
                          <w:rPr>
                            <w:b/>
                          </w:rPr>
                          <w:t>z.</w:t>
                        </w:r>
                      </w:p>
                    </w:txbxContent>
                  </v:textbox>
                </v:rect>
                <w10:wrap type="square" anchorx="page" anchory="page"/>
              </v:group>
            </w:pict>
          </mc:Fallback>
        </mc:AlternateContent>
      </w:r>
      <w:r w:rsidRPr="002421E7">
        <w:rPr>
          <w:noProof/>
          <w:szCs w:val="24"/>
        </w:rPr>
        <mc:AlternateContent>
          <mc:Choice Requires="wpg">
            <w:drawing>
              <wp:anchor distT="0" distB="0" distL="114300" distR="114300" simplePos="0" relativeHeight="251697152" behindDoc="0" locked="0" layoutInCell="1" allowOverlap="1" wp14:anchorId="1DCD416C" wp14:editId="665399C8">
                <wp:simplePos x="0" y="0"/>
                <wp:positionH relativeFrom="page">
                  <wp:posOffset>8946249</wp:posOffset>
                </wp:positionH>
                <wp:positionV relativeFrom="page">
                  <wp:posOffset>701954</wp:posOffset>
                </wp:positionV>
                <wp:extent cx="172339" cy="4411981"/>
                <wp:effectExtent l="0" t="0" r="0" b="0"/>
                <wp:wrapSquare wrapText="bothSides"/>
                <wp:docPr id="116148" name="Group 116148"/>
                <wp:cNvGraphicFramePr/>
                <a:graphic xmlns:a="http://schemas.openxmlformats.org/drawingml/2006/main">
                  <a:graphicData uri="http://schemas.microsoft.com/office/word/2010/wordprocessingGroup">
                    <wpg:wgp>
                      <wpg:cNvGrpSpPr/>
                      <wpg:grpSpPr>
                        <a:xfrm>
                          <a:off x="0" y="0"/>
                          <a:ext cx="172339" cy="4411981"/>
                          <a:chOff x="0" y="0"/>
                          <a:chExt cx="172339" cy="4411981"/>
                        </a:xfrm>
                      </wpg:grpSpPr>
                      <wps:wsp>
                        <wps:cNvPr id="12629" name="Rectangle 12629"/>
                        <wps:cNvSpPr/>
                        <wps:spPr>
                          <a:xfrm rot="5399999">
                            <a:off x="-2876233" y="2819361"/>
                            <a:ext cx="5867934" cy="229211"/>
                          </a:xfrm>
                          <a:prstGeom prst="rect">
                            <a:avLst/>
                          </a:prstGeom>
                          <a:ln>
                            <a:noFill/>
                          </a:ln>
                        </wps:spPr>
                        <wps:txbx>
                          <w:txbxContent>
                            <w:p w:rsidR="00C96722" w:rsidRDefault="00C96722" w:rsidP="00C96722">
                              <w:pPr>
                                <w:spacing w:after="160" w:line="259" w:lineRule="auto"/>
                              </w:pPr>
                              <w:r>
                                <w:rPr>
                                  <w:color w:val="FFFFFF"/>
                                </w:rPr>
                                <w:t>DynamicResources\300d1846-6290-4b0e-a018-a818172a54a3_18.pdf</w:t>
                              </w:r>
                            </w:p>
                          </w:txbxContent>
                        </wps:txbx>
                        <wps:bodyPr horzOverflow="overflow" vert="horz" lIns="0" tIns="0" rIns="0" bIns="0" rtlCol="0">
                          <a:noAutofit/>
                        </wps:bodyPr>
                      </wps:wsp>
                    </wpg:wgp>
                  </a:graphicData>
                </a:graphic>
              </wp:anchor>
            </w:drawing>
          </mc:Choice>
          <mc:Fallback>
            <w:pict>
              <v:group w14:anchorId="1DCD416C" id="Group 116148" o:spid="_x0000_s1158" style="position:absolute;left:0;text-align:left;margin-left:704.45pt;margin-top:55.25pt;width:13.55pt;height:347.4pt;z-index:251697152;mso-position-horizontal-relative:page;mso-position-vertical-relative:page" coordsize="1723,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">
                <v:rect id="Rectangle 12629" o:spid="_x0000_s1159" style="position:absolute;left:-28762;top:28194;width:58679;height:229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tz8IA&#10;AADeAAAADwAAAGRycy9kb3ducmV2LnhtbERPzYrCMBC+L/gOYQRva2oPsluNIkpB8NBd9QGGZmyq&#10;zaQ0sda3N8LC3ubj+53lerCN6KnztWMFs2kCgrh0uuZKwfmUf36B8AFZY+OYFDzJw3o1+lhipt2D&#10;f6k/hkrEEPYZKjAhtJmUvjRk0U9dSxy5i+sshgi7SuoOHzHcNjJNkrm0WHNsMNjS1lB5O96tguJW&#10;mF1f5+fqevCafgq3y8Neqcl42CxABBrCv/jPvddxfjpPv+H9Tr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a3PwgAAAN4AAAAPAAAAAAAAAAAAAAAAAJgCAABkcnMvZG93&#10;bnJldi54bWxQSwUGAAAAAAQABAD1AAAAhwMAAAAA&#10;" filled="f" stroked="f">
                  <v:textbox inset="0,0,0,0">
                    <w:txbxContent>
                      <w:p w:rsidR="00C96722" w:rsidRDefault="00C96722" w:rsidP="00C96722">
                        <w:pPr>
                          <w:spacing w:after="160" w:line="259" w:lineRule="auto"/>
                        </w:pPr>
                        <w:r>
                          <w:rPr>
                            <w:color w:val="FFFFFF"/>
                          </w:rPr>
                          <w:t>DynamicResources\300d1846-6290-4b0e-a018-a818172a54a3_18.pdf</w:t>
                        </w:r>
                      </w:p>
                    </w:txbxContent>
                  </v:textbox>
                </v:rect>
                <w10:wrap type="square" anchorx="page" anchory="page"/>
              </v:group>
            </w:pict>
          </mc:Fallback>
        </mc:AlternateContent>
      </w:r>
      <w:r w:rsidRPr="002421E7">
        <w:rPr>
          <w:b/>
          <w:szCs w:val="24"/>
        </w:rPr>
        <w:t xml:space="preserve">Údaje potrebné na sledovanie strát pitnej vody vo verejných vodovodoch </w:t>
      </w:r>
      <w:r w:rsidRPr="002421E7">
        <w:rPr>
          <w:szCs w:val="24"/>
        </w:rPr>
        <w:t xml:space="preserve">Názov a sídlo regulovaného subjektu : </w:t>
      </w:r>
    </w:p>
    <w:tbl>
      <w:tblPr>
        <w:tblStyle w:val="TableGrid"/>
        <w:tblW w:w="12868" w:type="dxa"/>
        <w:tblInd w:w="-549" w:type="dxa"/>
        <w:tblCellMar>
          <w:top w:w="33" w:type="dxa"/>
          <w:left w:w="59" w:type="dxa"/>
          <w:right w:w="29" w:type="dxa"/>
        </w:tblCellMar>
        <w:tblLook w:val="04A0" w:firstRow="1" w:lastRow="0" w:firstColumn="1" w:lastColumn="0" w:noHBand="0" w:noVBand="1"/>
      </w:tblPr>
      <w:tblGrid>
        <w:gridCol w:w="725"/>
        <w:gridCol w:w="820"/>
        <w:gridCol w:w="1023"/>
        <w:gridCol w:w="820"/>
        <w:gridCol w:w="1021"/>
        <w:gridCol w:w="758"/>
        <w:gridCol w:w="776"/>
        <w:gridCol w:w="773"/>
        <w:gridCol w:w="759"/>
        <w:gridCol w:w="762"/>
        <w:gridCol w:w="761"/>
        <w:gridCol w:w="758"/>
        <w:gridCol w:w="757"/>
        <w:gridCol w:w="761"/>
        <w:gridCol w:w="808"/>
        <w:gridCol w:w="786"/>
      </w:tblGrid>
      <w:tr w:rsidR="00C96722" w:rsidRPr="002421E7" w:rsidTr="00FE2D76">
        <w:trPr>
          <w:trHeight w:val="339"/>
        </w:trPr>
        <w:tc>
          <w:tcPr>
            <w:tcW w:w="757"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4848" w:type="dxa"/>
            <w:gridSpan w:val="6"/>
            <w:tcBorders>
              <w:top w:val="single" w:sz="3" w:space="0" w:color="000000"/>
              <w:left w:val="single" w:sz="3" w:space="0" w:color="000000"/>
              <w:bottom w:val="single" w:sz="3" w:space="0" w:color="000000"/>
              <w:right w:val="nil"/>
            </w:tcBorders>
          </w:tcPr>
          <w:p w:rsidR="00C96722" w:rsidRPr="002421E7" w:rsidRDefault="00C96722" w:rsidP="00FE2D76">
            <w:pPr>
              <w:spacing w:after="160" w:line="259" w:lineRule="auto"/>
              <w:rPr>
                <w:rFonts w:cs="Times New Roman"/>
                <w:szCs w:val="24"/>
              </w:rPr>
            </w:pPr>
          </w:p>
        </w:tc>
        <w:tc>
          <w:tcPr>
            <w:tcW w:w="4042" w:type="dxa"/>
            <w:gridSpan w:val="5"/>
            <w:tcBorders>
              <w:top w:val="single" w:sz="3" w:space="0" w:color="000000"/>
              <w:left w:val="nil"/>
              <w:bottom w:val="single" w:sz="3" w:space="0" w:color="000000"/>
              <w:right w:val="nil"/>
            </w:tcBorders>
          </w:tcPr>
          <w:p w:rsidR="00C96722" w:rsidRPr="002421E7" w:rsidRDefault="00C96722" w:rsidP="00FE2D76">
            <w:pPr>
              <w:spacing w:line="259" w:lineRule="auto"/>
              <w:ind w:left="318"/>
              <w:rPr>
                <w:rFonts w:cs="Times New Roman"/>
                <w:szCs w:val="24"/>
              </w:rPr>
            </w:pPr>
            <w:r w:rsidRPr="002421E7">
              <w:rPr>
                <w:rFonts w:eastAsia="Times New Roman" w:cs="Times New Roman"/>
                <w:szCs w:val="24"/>
              </w:rPr>
              <w:t>Celkový objem (m</w:t>
            </w:r>
            <w:r w:rsidRPr="002421E7">
              <w:rPr>
                <w:rFonts w:eastAsia="Times New Roman" w:cs="Times New Roman"/>
                <w:szCs w:val="24"/>
                <w:vertAlign w:val="superscript"/>
              </w:rPr>
              <w:t>3</w:t>
            </w:r>
            <w:r w:rsidRPr="002421E7">
              <w:rPr>
                <w:rFonts w:eastAsia="Times New Roman" w:cs="Times New Roman"/>
                <w:szCs w:val="24"/>
              </w:rPr>
              <w:t xml:space="preserve">/rok) </w:t>
            </w:r>
          </w:p>
        </w:tc>
        <w:tc>
          <w:tcPr>
            <w:tcW w:w="808"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812"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1601" w:type="dxa"/>
            <w:gridSpan w:val="2"/>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rPr>
          <w:trHeight w:val="661"/>
        </w:trPr>
        <w:tc>
          <w:tcPr>
            <w:tcW w:w="0" w:type="auto"/>
            <w:vMerge/>
            <w:tcBorders>
              <w:top w:val="nil"/>
              <w:left w:val="single" w:sz="3" w:space="0" w:color="000000"/>
              <w:bottom w:val="nil"/>
              <w:right w:val="single" w:sz="3" w:space="0" w:color="000000"/>
            </w:tcBorders>
          </w:tcPr>
          <w:p w:rsidR="00C96722" w:rsidRPr="002421E7" w:rsidRDefault="00C96722" w:rsidP="00FE2D76">
            <w:pPr>
              <w:spacing w:after="160" w:line="259" w:lineRule="auto"/>
              <w:rPr>
                <w:rFonts w:cs="Times New Roman"/>
                <w:szCs w:val="24"/>
              </w:rPr>
            </w:pPr>
          </w:p>
        </w:tc>
        <w:tc>
          <w:tcPr>
            <w:tcW w:w="4848" w:type="dxa"/>
            <w:gridSpan w:val="6"/>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32"/>
              <w:jc w:val="center"/>
              <w:rPr>
                <w:rFonts w:cs="Times New Roman"/>
                <w:szCs w:val="24"/>
              </w:rPr>
            </w:pPr>
            <w:r w:rsidRPr="002421E7">
              <w:rPr>
                <w:rFonts w:eastAsia="Times New Roman" w:cs="Times New Roman"/>
                <w:szCs w:val="24"/>
              </w:rPr>
              <w:t xml:space="preserve">Voda dopravovaná z vodárenského zdroja po distribučný systém </w:t>
            </w:r>
          </w:p>
        </w:tc>
        <w:tc>
          <w:tcPr>
            <w:tcW w:w="4042" w:type="dxa"/>
            <w:gridSpan w:val="5"/>
            <w:tcBorders>
              <w:top w:val="single" w:sz="3" w:space="0" w:color="000000"/>
              <w:left w:val="single" w:sz="3" w:space="0" w:color="000000"/>
              <w:bottom w:val="single" w:sz="3" w:space="0" w:color="000000"/>
              <w:right w:val="nil"/>
            </w:tcBorders>
            <w:vAlign w:val="center"/>
          </w:tcPr>
          <w:p w:rsidR="00C96722" w:rsidRPr="002421E7" w:rsidRDefault="00C96722" w:rsidP="00FE2D76">
            <w:pPr>
              <w:spacing w:line="259" w:lineRule="auto"/>
              <w:ind w:right="173"/>
              <w:jc w:val="right"/>
              <w:rPr>
                <w:rFonts w:cs="Times New Roman"/>
                <w:szCs w:val="24"/>
              </w:rPr>
            </w:pPr>
            <w:r w:rsidRPr="002421E7">
              <w:rPr>
                <w:rFonts w:eastAsia="Times New Roman" w:cs="Times New Roman"/>
                <w:szCs w:val="24"/>
              </w:rPr>
              <w:t xml:space="preserve">Voda v distribučnom systéme </w:t>
            </w:r>
          </w:p>
        </w:tc>
        <w:tc>
          <w:tcPr>
            <w:tcW w:w="808" w:type="dxa"/>
            <w:tcBorders>
              <w:top w:val="single" w:sz="3" w:space="0" w:color="000000"/>
              <w:left w:val="nil"/>
              <w:bottom w:val="single" w:sz="3" w:space="0" w:color="000000"/>
              <w:right w:val="nil"/>
            </w:tcBorders>
          </w:tcPr>
          <w:p w:rsidR="00C96722" w:rsidRPr="002421E7" w:rsidRDefault="00C96722" w:rsidP="00FE2D76">
            <w:pPr>
              <w:spacing w:after="160" w:line="259" w:lineRule="auto"/>
              <w:rPr>
                <w:rFonts w:cs="Times New Roman"/>
                <w:szCs w:val="24"/>
              </w:rPr>
            </w:pPr>
          </w:p>
        </w:tc>
        <w:tc>
          <w:tcPr>
            <w:tcW w:w="812" w:type="dxa"/>
            <w:tcBorders>
              <w:top w:val="single" w:sz="3" w:space="0" w:color="000000"/>
              <w:left w:val="nil"/>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01" w:type="dxa"/>
            <w:gridSpan w:val="2"/>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left="8" w:right="10"/>
              <w:jc w:val="center"/>
              <w:rPr>
                <w:rFonts w:cs="Times New Roman"/>
                <w:szCs w:val="24"/>
              </w:rPr>
            </w:pPr>
            <w:r w:rsidRPr="002421E7">
              <w:rPr>
                <w:rFonts w:eastAsia="Times New Roman" w:cs="Times New Roman"/>
                <w:szCs w:val="24"/>
              </w:rPr>
              <w:t xml:space="preserve">Celkové straty vody a voda nefakturovaná </w:t>
            </w:r>
          </w:p>
        </w:tc>
      </w:tr>
      <w:tr w:rsidR="00C96722" w:rsidRPr="002421E7" w:rsidTr="00FE2D76">
        <w:trPr>
          <w:trHeight w:val="255"/>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2"/>
              <w:jc w:val="center"/>
              <w:rPr>
                <w:rFonts w:cs="Times New Roman"/>
                <w:szCs w:val="24"/>
              </w:rPr>
            </w:pPr>
            <w:r w:rsidRPr="002421E7">
              <w:rPr>
                <w:rFonts w:eastAsia="Times New Roman" w:cs="Times New Roman"/>
                <w:szCs w:val="24"/>
              </w:rPr>
              <w:t xml:space="preserve">VZ </w:t>
            </w:r>
          </w:p>
        </w:tc>
        <w:tc>
          <w:tcPr>
            <w:tcW w:w="8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SVP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4"/>
              <w:jc w:val="center"/>
              <w:rPr>
                <w:rFonts w:cs="Times New Roman"/>
                <w:szCs w:val="24"/>
              </w:rPr>
            </w:pPr>
            <w:r w:rsidRPr="002421E7">
              <w:rPr>
                <w:rFonts w:eastAsia="Times New Roman" w:cs="Times New Roman"/>
                <w:szCs w:val="24"/>
              </w:rPr>
              <w:t xml:space="preserve">SVO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0"/>
              <w:jc w:val="center"/>
              <w:rPr>
                <w:rFonts w:cs="Times New Roman"/>
                <w:szCs w:val="24"/>
              </w:rPr>
            </w:pPr>
            <w:r w:rsidRPr="002421E7">
              <w:rPr>
                <w:rFonts w:eastAsia="Times New Roman" w:cs="Times New Roman"/>
                <w:szCs w:val="24"/>
              </w:rPr>
              <w:t xml:space="preserve">VV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0"/>
              <w:jc w:val="center"/>
              <w:rPr>
                <w:rFonts w:cs="Times New Roman"/>
                <w:szCs w:val="24"/>
              </w:rPr>
            </w:pPr>
            <w:r w:rsidRPr="002421E7">
              <w:rPr>
                <w:rFonts w:eastAsia="Times New Roman" w:cs="Times New Roman"/>
                <w:szCs w:val="24"/>
              </w:rPr>
              <w:t xml:space="preserve">TV </w:t>
            </w:r>
          </w:p>
        </w:tc>
        <w:tc>
          <w:tcPr>
            <w:tcW w:w="81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6"/>
              <w:jc w:val="center"/>
              <w:rPr>
                <w:rFonts w:cs="Times New Roman"/>
                <w:szCs w:val="24"/>
              </w:rPr>
            </w:pPr>
            <w:r w:rsidRPr="002421E7">
              <w:rPr>
                <w:rFonts w:eastAsia="Times New Roman" w:cs="Times New Roman"/>
                <w:szCs w:val="24"/>
              </w:rPr>
              <w:t xml:space="preserve">SDV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8"/>
              <w:jc w:val="center"/>
              <w:rPr>
                <w:rFonts w:cs="Times New Roman"/>
                <w:szCs w:val="24"/>
              </w:rPr>
            </w:pPr>
            <w:r w:rsidRPr="002421E7">
              <w:rPr>
                <w:rFonts w:eastAsia="Times New Roman" w:cs="Times New Roman"/>
                <w:szCs w:val="24"/>
              </w:rPr>
              <w:t xml:space="preserve">VVS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4"/>
              <w:jc w:val="center"/>
              <w:rPr>
                <w:rFonts w:cs="Times New Roman"/>
                <w:szCs w:val="24"/>
              </w:rPr>
            </w:pPr>
            <w:r w:rsidRPr="002421E7">
              <w:rPr>
                <w:rFonts w:eastAsia="Times New Roman" w:cs="Times New Roman"/>
                <w:szCs w:val="24"/>
              </w:rPr>
              <w:t xml:space="preserve">VP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0"/>
              <w:jc w:val="center"/>
              <w:rPr>
                <w:rFonts w:cs="Times New Roman"/>
                <w:szCs w:val="24"/>
              </w:rPr>
            </w:pPr>
            <w:r w:rsidRPr="002421E7">
              <w:rPr>
                <w:rFonts w:eastAsia="Times New Roman" w:cs="Times New Roman"/>
                <w:szCs w:val="24"/>
              </w:rPr>
              <w:t xml:space="preserve">VO </w:t>
            </w:r>
          </w:p>
        </w:tc>
        <w:tc>
          <w:tcPr>
            <w:tcW w:w="81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3"/>
              <w:jc w:val="center"/>
              <w:rPr>
                <w:rFonts w:cs="Times New Roman"/>
                <w:szCs w:val="24"/>
              </w:rPr>
            </w:pPr>
            <w:r w:rsidRPr="002421E7">
              <w:rPr>
                <w:rFonts w:eastAsia="Times New Roman" w:cs="Times New Roman"/>
                <w:szCs w:val="24"/>
              </w:rPr>
              <w:t xml:space="preserve">VR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8"/>
              <w:jc w:val="center"/>
              <w:rPr>
                <w:rFonts w:cs="Times New Roman"/>
                <w:szCs w:val="24"/>
              </w:rPr>
            </w:pPr>
            <w:r w:rsidRPr="002421E7">
              <w:rPr>
                <w:rFonts w:eastAsia="Times New Roman" w:cs="Times New Roman"/>
                <w:szCs w:val="24"/>
              </w:rPr>
              <w:t xml:space="preserve">VF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4"/>
              <w:jc w:val="center"/>
              <w:rPr>
                <w:rFonts w:cs="Times New Roman"/>
                <w:szCs w:val="24"/>
              </w:rPr>
            </w:pPr>
            <w:r w:rsidRPr="002421E7">
              <w:rPr>
                <w:rFonts w:eastAsia="Times New Roman" w:cs="Times New Roman"/>
                <w:szCs w:val="24"/>
              </w:rPr>
              <w:t xml:space="preserve">VS </w:t>
            </w:r>
          </w:p>
        </w:tc>
        <w:tc>
          <w:tcPr>
            <w:tcW w:w="81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4"/>
              <w:jc w:val="center"/>
              <w:rPr>
                <w:rFonts w:cs="Times New Roman"/>
                <w:szCs w:val="24"/>
              </w:rPr>
            </w:pPr>
            <w:r w:rsidRPr="002421E7">
              <w:rPr>
                <w:rFonts w:eastAsia="Times New Roman" w:cs="Times New Roman"/>
                <w:szCs w:val="24"/>
              </w:rPr>
              <w:t xml:space="preserve">SV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5"/>
              <w:jc w:val="center"/>
              <w:rPr>
                <w:rFonts w:cs="Times New Roman"/>
                <w:szCs w:val="24"/>
              </w:rPr>
            </w:pPr>
            <w:r w:rsidRPr="002421E7">
              <w:rPr>
                <w:rFonts w:eastAsia="Times New Roman" w:cs="Times New Roman"/>
                <w:szCs w:val="24"/>
              </w:rPr>
              <w:t xml:space="preserve">SVC </w:t>
            </w:r>
          </w:p>
        </w:tc>
        <w:tc>
          <w:tcPr>
            <w:tcW w:w="7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line="259" w:lineRule="auto"/>
              <w:ind w:right="32"/>
              <w:jc w:val="center"/>
              <w:rPr>
                <w:rFonts w:cs="Times New Roman"/>
                <w:szCs w:val="24"/>
              </w:rPr>
            </w:pPr>
            <w:r w:rsidRPr="002421E7">
              <w:rPr>
                <w:rFonts w:eastAsia="Times New Roman" w:cs="Times New Roman"/>
                <w:szCs w:val="24"/>
              </w:rPr>
              <w:t xml:space="preserve">VNF </w:t>
            </w:r>
          </w:p>
        </w:tc>
      </w:tr>
      <w:tr w:rsidR="00C96722" w:rsidRPr="002421E7" w:rsidTr="00FE2D76">
        <w:trPr>
          <w:trHeight w:val="435"/>
        </w:trPr>
        <w:tc>
          <w:tcPr>
            <w:tcW w:w="757"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1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10"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12"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79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r w:rsidR="00C96722" w:rsidRPr="002421E7" w:rsidTr="00FE2D76">
        <w:tblPrEx>
          <w:tblCellMar>
            <w:top w:w="7" w:type="dxa"/>
          </w:tblCellMar>
        </w:tblPrEx>
        <w:trPr>
          <w:gridAfter w:val="11"/>
          <w:wAfter w:w="8882" w:type="dxa"/>
          <w:trHeight w:val="790"/>
        </w:trPr>
        <w:tc>
          <w:tcPr>
            <w:tcW w:w="761" w:type="dxa"/>
            <w:vMerge w:val="restart"/>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1614" w:type="dxa"/>
            <w:gridSpan w:val="2"/>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jc w:val="center"/>
              <w:rPr>
                <w:rFonts w:cs="Times New Roman"/>
                <w:szCs w:val="24"/>
              </w:rPr>
            </w:pPr>
            <w:r w:rsidRPr="002421E7">
              <w:rPr>
                <w:rFonts w:eastAsia="Times New Roman" w:cs="Times New Roman"/>
                <w:szCs w:val="24"/>
              </w:rPr>
              <w:t xml:space="preserve">Podiel vody nefakturovanej </w:t>
            </w:r>
          </w:p>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z objemu vody v percentách </w:t>
            </w:r>
          </w:p>
        </w:tc>
        <w:tc>
          <w:tcPr>
            <w:tcW w:w="1612" w:type="dxa"/>
            <w:gridSpan w:val="2"/>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ind w:right="4"/>
              <w:jc w:val="center"/>
              <w:rPr>
                <w:rFonts w:cs="Times New Roman"/>
                <w:szCs w:val="24"/>
              </w:rPr>
            </w:pPr>
            <w:r w:rsidRPr="002421E7">
              <w:rPr>
                <w:rFonts w:eastAsia="Times New Roman" w:cs="Times New Roman"/>
                <w:szCs w:val="24"/>
              </w:rPr>
              <w:t xml:space="preserve">Podiel celkových strát z objemu vody v percentách </w:t>
            </w:r>
          </w:p>
        </w:tc>
      </w:tr>
      <w:tr w:rsidR="00C96722" w:rsidRPr="002421E7" w:rsidTr="00FE2D76">
        <w:tblPrEx>
          <w:tblCellMar>
            <w:top w:w="7" w:type="dxa"/>
          </w:tblCellMar>
        </w:tblPrEx>
        <w:trPr>
          <w:gridAfter w:val="11"/>
          <w:wAfter w:w="8882" w:type="dxa"/>
          <w:trHeight w:val="596"/>
        </w:trPr>
        <w:tc>
          <w:tcPr>
            <w:tcW w:w="0" w:type="auto"/>
            <w:vMerge/>
            <w:tcBorders>
              <w:top w:val="nil"/>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Surovej VZ </w:t>
            </w:r>
          </w:p>
        </w:tc>
        <w:tc>
          <w:tcPr>
            <w:tcW w:w="8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33" w:line="237" w:lineRule="auto"/>
              <w:jc w:val="center"/>
              <w:rPr>
                <w:rFonts w:cs="Times New Roman"/>
                <w:szCs w:val="24"/>
              </w:rPr>
            </w:pPr>
            <w:r w:rsidRPr="002421E7">
              <w:rPr>
                <w:rFonts w:eastAsia="Times New Roman" w:cs="Times New Roman"/>
                <w:szCs w:val="24"/>
              </w:rPr>
              <w:t xml:space="preserve">Určenej na </w:t>
            </w:r>
          </w:p>
          <w:p w:rsidR="00C96722" w:rsidRPr="002421E7" w:rsidRDefault="00C96722" w:rsidP="00FE2D76">
            <w:pPr>
              <w:spacing w:line="259" w:lineRule="auto"/>
              <w:ind w:left="14"/>
              <w:rPr>
                <w:rFonts w:cs="Times New Roman"/>
                <w:szCs w:val="24"/>
              </w:rPr>
            </w:pPr>
            <w:r w:rsidRPr="002421E7">
              <w:rPr>
                <w:rFonts w:eastAsia="Times New Roman" w:cs="Times New Roman"/>
                <w:szCs w:val="24"/>
              </w:rPr>
              <w:t xml:space="preserve">realizáciu </w:t>
            </w:r>
          </w:p>
        </w:tc>
        <w:tc>
          <w:tcPr>
            <w:tcW w:w="808"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jc w:val="center"/>
              <w:rPr>
                <w:rFonts w:cs="Times New Roman"/>
                <w:szCs w:val="24"/>
              </w:rPr>
            </w:pPr>
            <w:r w:rsidRPr="002421E7">
              <w:rPr>
                <w:rFonts w:eastAsia="Times New Roman" w:cs="Times New Roman"/>
                <w:szCs w:val="24"/>
              </w:rPr>
              <w:t xml:space="preserve">Surovej VZ </w:t>
            </w: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33" w:line="237" w:lineRule="auto"/>
              <w:jc w:val="center"/>
              <w:rPr>
                <w:rFonts w:cs="Times New Roman"/>
                <w:szCs w:val="24"/>
              </w:rPr>
            </w:pPr>
            <w:r w:rsidRPr="002421E7">
              <w:rPr>
                <w:rFonts w:eastAsia="Times New Roman" w:cs="Times New Roman"/>
                <w:szCs w:val="24"/>
              </w:rPr>
              <w:t xml:space="preserve">Určenej na </w:t>
            </w:r>
          </w:p>
          <w:p w:rsidR="00C96722" w:rsidRPr="002421E7" w:rsidRDefault="00C96722" w:rsidP="00FE2D76">
            <w:pPr>
              <w:spacing w:line="259" w:lineRule="auto"/>
              <w:ind w:left="12"/>
              <w:rPr>
                <w:rFonts w:cs="Times New Roman"/>
                <w:szCs w:val="24"/>
              </w:rPr>
            </w:pPr>
            <w:r w:rsidRPr="002421E7">
              <w:rPr>
                <w:rFonts w:eastAsia="Times New Roman" w:cs="Times New Roman"/>
                <w:szCs w:val="24"/>
              </w:rPr>
              <w:t xml:space="preserve">realizáciu </w:t>
            </w:r>
          </w:p>
        </w:tc>
      </w:tr>
      <w:tr w:rsidR="00C96722" w:rsidRPr="002421E7" w:rsidTr="00FE2D76">
        <w:tblPrEx>
          <w:tblCellMar>
            <w:top w:w="7" w:type="dxa"/>
          </w:tblCellMar>
        </w:tblPrEx>
        <w:trPr>
          <w:gridAfter w:val="11"/>
          <w:wAfter w:w="8882" w:type="dxa"/>
          <w:trHeight w:val="435"/>
        </w:trPr>
        <w:tc>
          <w:tcPr>
            <w:tcW w:w="761" w:type="dxa"/>
            <w:tcBorders>
              <w:top w:val="single" w:sz="3" w:space="0" w:color="000000"/>
              <w:left w:val="single" w:sz="3" w:space="0" w:color="000000"/>
              <w:bottom w:val="single" w:sz="3" w:space="0" w:color="000000"/>
              <w:right w:val="single" w:sz="3" w:space="0" w:color="000000"/>
            </w:tcBorders>
            <w:vAlign w:val="center"/>
          </w:tcPr>
          <w:p w:rsidR="00C96722" w:rsidRPr="002421E7" w:rsidRDefault="00C96722" w:rsidP="00FE2D76">
            <w:pPr>
              <w:spacing w:line="259" w:lineRule="auto"/>
              <w:rPr>
                <w:rFonts w:cs="Times New Roman"/>
                <w:szCs w:val="24"/>
              </w:rPr>
            </w:pPr>
            <w:r w:rsidRPr="002421E7">
              <w:rPr>
                <w:rFonts w:eastAsia="Times New Roman" w:cs="Times New Roman"/>
                <w:szCs w:val="24"/>
              </w:rPr>
              <w:t xml:space="preserve">Rok t </w:t>
            </w: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6"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8"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c>
          <w:tcPr>
            <w:tcW w:w="804" w:type="dxa"/>
            <w:tcBorders>
              <w:top w:val="single" w:sz="3" w:space="0" w:color="000000"/>
              <w:left w:val="single" w:sz="3" w:space="0" w:color="000000"/>
              <w:bottom w:val="single" w:sz="3" w:space="0" w:color="000000"/>
              <w:right w:val="single" w:sz="3" w:space="0" w:color="000000"/>
            </w:tcBorders>
          </w:tcPr>
          <w:p w:rsidR="00C96722" w:rsidRPr="002421E7" w:rsidRDefault="00C96722" w:rsidP="00FE2D76">
            <w:pPr>
              <w:spacing w:after="160" w:line="259" w:lineRule="auto"/>
              <w:rPr>
                <w:rFonts w:cs="Times New Roman"/>
                <w:szCs w:val="24"/>
              </w:rPr>
            </w:pPr>
          </w:p>
        </w:tc>
      </w:tr>
    </w:tbl>
    <w:p w:rsidR="00C96722" w:rsidRPr="002421E7" w:rsidRDefault="00C96722" w:rsidP="00C96722">
      <w:pPr>
        <w:spacing w:after="34" w:line="270" w:lineRule="auto"/>
        <w:ind w:left="-5" w:right="96"/>
        <w:rPr>
          <w:szCs w:val="24"/>
        </w:rPr>
      </w:pPr>
      <w:r w:rsidRPr="002421E7">
        <w:rPr>
          <w:szCs w:val="24"/>
        </w:rPr>
        <w:t xml:space="preserve">Vysvetlivky : </w:t>
      </w:r>
    </w:p>
    <w:p w:rsidR="00C96722" w:rsidRPr="002421E7" w:rsidRDefault="00C96722" w:rsidP="00C96722">
      <w:pPr>
        <w:tabs>
          <w:tab w:val="center" w:pos="5137"/>
        </w:tabs>
        <w:spacing w:after="5" w:line="270" w:lineRule="auto"/>
        <w:ind w:left="-15"/>
        <w:rPr>
          <w:szCs w:val="24"/>
        </w:rPr>
      </w:pPr>
      <w:r w:rsidRPr="002421E7">
        <w:rPr>
          <w:szCs w:val="24"/>
        </w:rPr>
        <w:t xml:space="preserve">VZ – celkový objem surovej vody z vodárenských zdrojov </w:t>
      </w:r>
      <w:r w:rsidRPr="002421E7">
        <w:rPr>
          <w:szCs w:val="24"/>
        </w:rPr>
        <w:tab/>
        <w:t xml:space="preserve"> VZ = VV + TV + SDV + SVO – SVP </w:t>
      </w:r>
    </w:p>
    <w:p w:rsidR="00C96722" w:rsidRPr="002421E7" w:rsidRDefault="00C96722" w:rsidP="00C96722">
      <w:pPr>
        <w:spacing w:after="5" w:line="270" w:lineRule="auto"/>
        <w:ind w:left="-5" w:right="96"/>
        <w:rPr>
          <w:szCs w:val="24"/>
        </w:rPr>
      </w:pPr>
      <w:r w:rsidRPr="002421E7">
        <w:rPr>
          <w:szCs w:val="24"/>
        </w:rPr>
        <w:t xml:space="preserve">SVP – objem surovej vody prevzatej </w:t>
      </w:r>
    </w:p>
    <w:p w:rsidR="00C96722" w:rsidRPr="002421E7" w:rsidRDefault="00C96722" w:rsidP="00C96722">
      <w:pPr>
        <w:spacing w:after="5" w:line="270" w:lineRule="auto"/>
        <w:ind w:left="-5" w:right="96"/>
        <w:rPr>
          <w:szCs w:val="24"/>
        </w:rPr>
      </w:pPr>
      <w:r w:rsidRPr="002421E7">
        <w:rPr>
          <w:szCs w:val="24"/>
        </w:rPr>
        <w:t xml:space="preserve">SVO – objem surovej vody odovzdanej </w:t>
      </w:r>
    </w:p>
    <w:p w:rsidR="00C96722" w:rsidRPr="002421E7" w:rsidRDefault="00C96722" w:rsidP="00C96722">
      <w:pPr>
        <w:tabs>
          <w:tab w:val="center" w:pos="5433"/>
        </w:tabs>
        <w:spacing w:after="5" w:line="270" w:lineRule="auto"/>
        <w:ind w:left="-15"/>
        <w:rPr>
          <w:szCs w:val="24"/>
        </w:rPr>
      </w:pPr>
      <w:r w:rsidRPr="002421E7">
        <w:rPr>
          <w:szCs w:val="24"/>
        </w:rPr>
        <w:t xml:space="preserve">VV – celkový objem vody vyrobenej vo vlastných zariadeniach </w:t>
      </w:r>
      <w:r w:rsidRPr="002421E7">
        <w:rPr>
          <w:szCs w:val="24"/>
        </w:rPr>
        <w:tab/>
        <w:t xml:space="preserve"> VV = VZ – TV – SDV – SVO + SVP </w:t>
      </w:r>
    </w:p>
    <w:p w:rsidR="00C96722" w:rsidRPr="002421E7" w:rsidRDefault="00C96722" w:rsidP="00C96722">
      <w:pPr>
        <w:spacing w:after="5" w:line="270" w:lineRule="auto"/>
        <w:ind w:left="-5" w:right="96"/>
        <w:rPr>
          <w:szCs w:val="24"/>
        </w:rPr>
      </w:pPr>
      <w:r w:rsidRPr="002421E7">
        <w:rPr>
          <w:szCs w:val="24"/>
        </w:rPr>
        <w:t xml:space="preserve">TV – celkový objem technologických vôd ( na prevádzku vodárenského zdroja a úpravne vody ) </w:t>
      </w:r>
    </w:p>
    <w:p w:rsidR="00C96722" w:rsidRPr="002421E7" w:rsidRDefault="00C96722" w:rsidP="00C96722">
      <w:pPr>
        <w:tabs>
          <w:tab w:val="center" w:pos="5107"/>
        </w:tabs>
        <w:spacing w:after="5" w:line="270" w:lineRule="auto"/>
        <w:ind w:left="-15"/>
        <w:rPr>
          <w:szCs w:val="24"/>
        </w:rPr>
      </w:pPr>
      <w:r w:rsidRPr="002421E7">
        <w:rPr>
          <w:szCs w:val="24"/>
        </w:rPr>
        <w:t xml:space="preserve">SDV – objem strát vody od zdroja po distribučný systém </w:t>
      </w:r>
      <w:r w:rsidRPr="002421E7">
        <w:rPr>
          <w:szCs w:val="24"/>
        </w:rPr>
        <w:tab/>
        <w:t xml:space="preserve"> SDV = VZ – VV – TV – SVO + SVP </w:t>
      </w:r>
    </w:p>
    <w:p w:rsidR="00C96722" w:rsidRPr="002421E7" w:rsidRDefault="00C96722" w:rsidP="00C96722">
      <w:pPr>
        <w:spacing w:after="5" w:line="270" w:lineRule="auto"/>
        <w:ind w:left="-5" w:right="96"/>
        <w:rPr>
          <w:szCs w:val="24"/>
        </w:rPr>
      </w:pPr>
      <w:r w:rsidRPr="002421E7">
        <w:rPr>
          <w:szCs w:val="24"/>
        </w:rPr>
        <w:t xml:space="preserve">VVS – voda na vstupe do distribučného systému        VVS = VV + VP </w:t>
      </w:r>
    </w:p>
    <w:p w:rsidR="00C96722" w:rsidRPr="002421E7" w:rsidRDefault="00C96722" w:rsidP="00C96722">
      <w:pPr>
        <w:spacing w:after="5" w:line="270" w:lineRule="auto"/>
        <w:ind w:left="-5" w:right="96"/>
        <w:rPr>
          <w:szCs w:val="24"/>
        </w:rPr>
      </w:pPr>
      <w:r w:rsidRPr="002421E7">
        <w:rPr>
          <w:szCs w:val="24"/>
        </w:rPr>
        <w:t xml:space="preserve">VP – objem vody prevzatej </w:t>
      </w:r>
    </w:p>
    <w:p w:rsidR="00C96722" w:rsidRPr="002421E7" w:rsidRDefault="00C96722" w:rsidP="00C96722">
      <w:pPr>
        <w:spacing w:after="5" w:line="270" w:lineRule="auto"/>
        <w:ind w:left="-5" w:right="96"/>
        <w:rPr>
          <w:szCs w:val="24"/>
        </w:rPr>
      </w:pPr>
      <w:r w:rsidRPr="002421E7">
        <w:rPr>
          <w:szCs w:val="24"/>
        </w:rPr>
        <w:t xml:space="preserve">VO – objem vody odovzdanej </w:t>
      </w:r>
    </w:p>
    <w:p w:rsidR="00C96722" w:rsidRPr="002421E7" w:rsidRDefault="00C96722" w:rsidP="00C96722">
      <w:pPr>
        <w:spacing w:after="5" w:line="270" w:lineRule="auto"/>
        <w:ind w:left="-5" w:right="6167"/>
        <w:rPr>
          <w:szCs w:val="24"/>
        </w:rPr>
      </w:pPr>
      <w:r w:rsidRPr="002421E7">
        <w:rPr>
          <w:szCs w:val="24"/>
        </w:rPr>
        <w:t xml:space="preserve">VR – objem vody určenej na realizáciu          VR =  VVS + VP – VO = VF + VS + SV VF – celkový objem fakturovanej vody vrátane množstva vody na inú ako regulovanú činnosť </w:t>
      </w:r>
    </w:p>
    <w:p w:rsidR="00C96722" w:rsidRPr="002421E7" w:rsidRDefault="00C96722" w:rsidP="00C96722">
      <w:pPr>
        <w:spacing w:after="5" w:line="270" w:lineRule="auto"/>
        <w:ind w:left="-5" w:right="96"/>
        <w:rPr>
          <w:szCs w:val="24"/>
        </w:rPr>
      </w:pPr>
      <w:r w:rsidRPr="002421E7">
        <w:rPr>
          <w:szCs w:val="24"/>
        </w:rPr>
        <w:t xml:space="preserve">VS – celkový objem vlastnej spotreby </w:t>
      </w:r>
    </w:p>
    <w:p w:rsidR="00C96722" w:rsidRPr="002421E7" w:rsidRDefault="00C96722" w:rsidP="00C96722">
      <w:pPr>
        <w:tabs>
          <w:tab w:val="center" w:pos="3538"/>
        </w:tabs>
        <w:spacing w:after="5" w:line="270" w:lineRule="auto"/>
        <w:ind w:left="-15"/>
        <w:rPr>
          <w:szCs w:val="24"/>
        </w:rPr>
      </w:pPr>
      <w:r w:rsidRPr="002421E7">
        <w:rPr>
          <w:szCs w:val="24"/>
        </w:rPr>
        <w:t xml:space="preserve">SV – straty vody v distribučnom systéme </w:t>
      </w:r>
      <w:r w:rsidRPr="002421E7">
        <w:rPr>
          <w:szCs w:val="24"/>
        </w:rPr>
        <w:tab/>
        <w:t xml:space="preserve"> SV = VR – VF – VS </w:t>
      </w:r>
    </w:p>
    <w:p w:rsidR="00C96722" w:rsidRPr="002421E7" w:rsidRDefault="00C96722" w:rsidP="00C96722">
      <w:pPr>
        <w:spacing w:after="5" w:line="270" w:lineRule="auto"/>
        <w:ind w:left="-5" w:right="96"/>
        <w:rPr>
          <w:szCs w:val="24"/>
        </w:rPr>
      </w:pPr>
      <w:r w:rsidRPr="002421E7">
        <w:rPr>
          <w:szCs w:val="24"/>
        </w:rPr>
        <w:t xml:space="preserve">SVC – celkový objem strát vo verejnom vodovode       SVC = SDV + SV = VZ – VF – VS – TV + ( VP + SVP ) – ( VO + SVO ) </w:t>
      </w:r>
    </w:p>
    <w:p w:rsidR="00C96722" w:rsidRPr="002421E7" w:rsidRDefault="00C96722" w:rsidP="00C96722">
      <w:pPr>
        <w:spacing w:after="192" w:line="270" w:lineRule="auto"/>
        <w:ind w:left="-5" w:right="96"/>
        <w:rPr>
          <w:szCs w:val="24"/>
        </w:rPr>
      </w:pPr>
      <w:r w:rsidRPr="002421E7">
        <w:rPr>
          <w:szCs w:val="24"/>
        </w:rPr>
        <w:t xml:space="preserve">VNF – celkový objem nefakturovanej vody        VNF = VS + TV + SVC </w:t>
      </w:r>
    </w:p>
    <w:p w:rsidR="00C96722" w:rsidRPr="002421E7" w:rsidRDefault="00C96722" w:rsidP="00C96722">
      <w:pPr>
        <w:tabs>
          <w:tab w:val="center" w:pos="6871"/>
          <w:tab w:val="center" w:pos="10405"/>
        </w:tabs>
        <w:spacing w:after="11" w:line="249" w:lineRule="auto"/>
        <w:ind w:left="-15"/>
        <w:rPr>
          <w:szCs w:val="24"/>
        </w:rPr>
      </w:pPr>
      <w:r w:rsidRPr="002421E7">
        <w:rPr>
          <w:szCs w:val="24"/>
        </w:rPr>
        <w:t xml:space="preserve">Vypracoval: (meno, priezvisko, funkcia) </w:t>
      </w:r>
      <w:r w:rsidRPr="002421E7">
        <w:rPr>
          <w:szCs w:val="24"/>
        </w:rPr>
        <w:tab/>
        <w:t xml:space="preserve">Schválil: (meno, priezvisko, funkcia) </w:t>
      </w:r>
      <w:r w:rsidRPr="002421E7">
        <w:rPr>
          <w:szCs w:val="24"/>
        </w:rPr>
        <w:tab/>
        <w:t xml:space="preserve">Dátum: </w:t>
      </w:r>
    </w:p>
    <w:p w:rsidR="00C96722" w:rsidRPr="002421E7" w:rsidRDefault="00C96722" w:rsidP="00C96722">
      <w:pPr>
        <w:rPr>
          <w:szCs w:val="24"/>
        </w:rPr>
        <w:sectPr w:rsidR="00C96722" w:rsidRPr="002421E7">
          <w:headerReference w:type="even" r:id="rId37"/>
          <w:headerReference w:type="default" r:id="rId38"/>
          <w:footerReference w:type="even" r:id="rId39"/>
          <w:footerReference w:type="default" r:id="rId40"/>
          <w:headerReference w:type="first" r:id="rId41"/>
          <w:footerReference w:type="first" r:id="rId42"/>
          <w:pgSz w:w="16837" w:h="11905" w:orient="landscape"/>
          <w:pgMar w:top="1229" w:right="2977" w:bottom="1409" w:left="1906" w:header="708" w:footer="708" w:gutter="0"/>
          <w:cols w:space="708"/>
        </w:sectPr>
      </w:pPr>
    </w:p>
    <w:p w:rsidR="00C96722" w:rsidRPr="002421E7" w:rsidRDefault="00C96722" w:rsidP="00E7257A">
      <w:pPr>
        <w:numPr>
          <w:ilvl w:val="0"/>
          <w:numId w:val="64"/>
        </w:numPr>
        <w:spacing w:after="78" w:line="262" w:lineRule="auto"/>
        <w:ind w:hanging="248"/>
        <w:jc w:val="both"/>
        <w:rPr>
          <w:szCs w:val="24"/>
        </w:rPr>
      </w:pPr>
      <w:r w:rsidRPr="002421E7">
        <w:rPr>
          <w:szCs w:val="24"/>
        </w:rPr>
        <w:t xml:space="preserve">§ 2 písm. m) zákona č. 364/2004 Z. z. o vodách a o zmene zákona Slovenskej národnej rady č. 372/1990 Zb. o priestupkoch v znení neskorších predpisov (vodný zákon) v znení zákona č. 384/2009 Z. z. </w:t>
      </w:r>
    </w:p>
    <w:p w:rsidR="00C96722" w:rsidRPr="002421E7" w:rsidRDefault="00C96722" w:rsidP="00E7257A">
      <w:pPr>
        <w:numPr>
          <w:ilvl w:val="0"/>
          <w:numId w:val="64"/>
        </w:numPr>
        <w:spacing w:after="78" w:line="262" w:lineRule="auto"/>
        <w:ind w:hanging="248"/>
        <w:jc w:val="both"/>
        <w:rPr>
          <w:szCs w:val="24"/>
        </w:rPr>
      </w:pPr>
      <w:r w:rsidRPr="002421E7">
        <w:rPr>
          <w:szCs w:val="24"/>
        </w:rPr>
        <w:t xml:space="preserve">§ 4 ods. 3 zákona č. 442/2002 Z. z. o verejných vodovodoch a verejných kanalizáciách a o zmene a doplnení zákona č. 276/2001 Z. z. o regulácii v sieťových odvetviach v znení zákona č. 516/2021 Z. z. </w:t>
      </w:r>
    </w:p>
    <w:p w:rsidR="00C96722" w:rsidRPr="002421E7" w:rsidRDefault="00C96722" w:rsidP="00E7257A">
      <w:pPr>
        <w:numPr>
          <w:ilvl w:val="0"/>
          <w:numId w:val="64"/>
        </w:numPr>
        <w:spacing w:after="74" w:line="262" w:lineRule="auto"/>
        <w:ind w:hanging="248"/>
        <w:jc w:val="both"/>
        <w:rPr>
          <w:szCs w:val="24"/>
        </w:rPr>
      </w:pPr>
      <w:r w:rsidRPr="002421E7">
        <w:rPr>
          <w:szCs w:val="24"/>
        </w:rPr>
        <w:t xml:space="preserve">§ 4 ods. 4 zákona č. 442/2002 Z. z. v znení zákona č. 516/2021 Z. z. </w:t>
      </w:r>
    </w:p>
    <w:p w:rsidR="00C96722" w:rsidRPr="002421E7" w:rsidRDefault="00C96722" w:rsidP="00E7257A">
      <w:pPr>
        <w:numPr>
          <w:ilvl w:val="0"/>
          <w:numId w:val="64"/>
        </w:numPr>
        <w:spacing w:after="78" w:line="262" w:lineRule="auto"/>
        <w:ind w:hanging="248"/>
        <w:jc w:val="both"/>
        <w:rPr>
          <w:szCs w:val="24"/>
        </w:rPr>
      </w:pPr>
      <w:r w:rsidRPr="002421E7">
        <w:rPr>
          <w:szCs w:val="24"/>
        </w:rPr>
        <w:t>§ 66 opatrenia Ministerstva financií Slovenskej republiky zo 16. decembra 2002 č. 23054/2002-92, ktorým sa ustanovujú podrobnosti o postupoch účtovania a rámcovej účtovej osnove pre podnikateľov účtujúcich v sústave podvojného účtovníctva (oznámenie č. 740/2002 Z. z.) v znení neskorších predpisov.</w:t>
      </w:r>
    </w:p>
    <w:p w:rsidR="00C96722" w:rsidRPr="002421E7" w:rsidRDefault="00C96722" w:rsidP="00E7257A">
      <w:pPr>
        <w:numPr>
          <w:ilvl w:val="0"/>
          <w:numId w:val="64"/>
        </w:numPr>
        <w:spacing w:after="78" w:line="262" w:lineRule="auto"/>
        <w:ind w:hanging="248"/>
        <w:jc w:val="both"/>
        <w:rPr>
          <w:szCs w:val="24"/>
        </w:rPr>
      </w:pPr>
      <w:r w:rsidRPr="002421E7">
        <w:rPr>
          <w:szCs w:val="24"/>
        </w:rPr>
        <w:t>Napríklad zákon č. 381/2001 Z. z. o povinnom zmluvnom poistení zodpovednosti za škodu spôsobenú prevádzkou motorového vozidla a o zmene a doplnení niektorých zákonov v znení neskorších predpisov, zákon č. 442/2002 Z. z. v znení neskorších predpisov, zákon č. 582/2004 Z. z. o miestnych daniach a miestnom poplatku za komunálne odpady a drobné stavebné odpady v znení neskorších predpisov, § 13 ods. 3 zákona č. 650/2004 Z. z. o doplnkovom dôchodkovom sporení a o zmene a doplnení niektorých zákonov v znení neskorších predpisov.</w:t>
      </w:r>
    </w:p>
    <w:p w:rsidR="00C96722" w:rsidRPr="002421E7" w:rsidRDefault="00C96722" w:rsidP="00E7257A">
      <w:pPr>
        <w:numPr>
          <w:ilvl w:val="0"/>
          <w:numId w:val="64"/>
        </w:numPr>
        <w:spacing w:after="74" w:line="262" w:lineRule="auto"/>
        <w:ind w:hanging="248"/>
        <w:jc w:val="both"/>
        <w:rPr>
          <w:szCs w:val="24"/>
        </w:rPr>
      </w:pPr>
      <w:r w:rsidRPr="002421E7">
        <w:rPr>
          <w:szCs w:val="24"/>
        </w:rPr>
        <w:t>§ 23 až 25 a § 29 zákona č. 595/2003 Z. z. o dani z príjmov v znení neskorších predpisov.</w:t>
      </w:r>
    </w:p>
    <w:p w:rsidR="00C96722" w:rsidRPr="002421E7" w:rsidRDefault="00C96722" w:rsidP="00E7257A">
      <w:pPr>
        <w:numPr>
          <w:ilvl w:val="0"/>
          <w:numId w:val="64"/>
        </w:numPr>
        <w:spacing w:after="74" w:line="262" w:lineRule="auto"/>
        <w:ind w:hanging="248"/>
        <w:jc w:val="both"/>
        <w:rPr>
          <w:szCs w:val="24"/>
        </w:rPr>
      </w:pPr>
      <w:r w:rsidRPr="002421E7">
        <w:rPr>
          <w:szCs w:val="24"/>
        </w:rPr>
        <w:t xml:space="preserve">§ 23 ods. 2 písm. d) zákona č. 595/2003 Z. z. v znení zákona č. 659/2004 Z. z. </w:t>
      </w:r>
    </w:p>
    <w:p w:rsidR="00C96722" w:rsidRPr="002421E7" w:rsidRDefault="00C96722" w:rsidP="00E7257A">
      <w:pPr>
        <w:numPr>
          <w:ilvl w:val="0"/>
          <w:numId w:val="64"/>
        </w:numPr>
        <w:spacing w:after="78" w:line="262" w:lineRule="auto"/>
        <w:ind w:hanging="248"/>
        <w:jc w:val="both"/>
        <w:rPr>
          <w:szCs w:val="24"/>
        </w:rPr>
      </w:pPr>
      <w:r w:rsidRPr="002421E7">
        <w:rPr>
          <w:szCs w:val="24"/>
        </w:rPr>
        <w:t>Vyhláška Ministerstva spravodlivosti Slovenskej republiky č. 492/2004 Z. z. o stanovení všeobecnej hodnoty majetku v znení neskorších predpisov.</w:t>
      </w:r>
    </w:p>
    <w:p w:rsidR="00C96722" w:rsidRPr="002421E7" w:rsidRDefault="00C96722" w:rsidP="00E7257A">
      <w:pPr>
        <w:numPr>
          <w:ilvl w:val="0"/>
          <w:numId w:val="64"/>
        </w:numPr>
        <w:spacing w:after="74" w:line="262" w:lineRule="auto"/>
        <w:ind w:hanging="248"/>
        <w:jc w:val="both"/>
        <w:rPr>
          <w:szCs w:val="24"/>
        </w:rPr>
      </w:pPr>
      <w:r w:rsidRPr="002421E7">
        <w:rPr>
          <w:szCs w:val="24"/>
        </w:rPr>
        <w:t>§ 29 zákona č. 595/2003 Z. z. v znení neskorších predpisov.</w:t>
      </w:r>
    </w:p>
    <w:p w:rsidR="00C96722" w:rsidRPr="002421E7" w:rsidRDefault="00C96722" w:rsidP="00E7257A">
      <w:pPr>
        <w:numPr>
          <w:ilvl w:val="0"/>
          <w:numId w:val="64"/>
        </w:numPr>
        <w:spacing w:after="78" w:line="262" w:lineRule="auto"/>
        <w:ind w:hanging="248"/>
        <w:jc w:val="both"/>
        <w:rPr>
          <w:szCs w:val="24"/>
        </w:rPr>
      </w:pPr>
      <w:r w:rsidRPr="002421E7">
        <w:rPr>
          <w:szCs w:val="24"/>
        </w:rPr>
        <w:t>§ 2 ods. 1, 5 a 8 zákona č. 483/2001 Z. z. o bankách a o zmene a doplnení niektorých zákonov v znení neskorších predpisov.</w:t>
      </w:r>
    </w:p>
    <w:p w:rsidR="00C96722" w:rsidRPr="002421E7" w:rsidRDefault="00C96722" w:rsidP="00E7257A">
      <w:pPr>
        <w:numPr>
          <w:ilvl w:val="0"/>
          <w:numId w:val="64"/>
        </w:numPr>
        <w:spacing w:after="4" w:line="325" w:lineRule="auto"/>
        <w:ind w:hanging="248"/>
        <w:jc w:val="both"/>
        <w:rPr>
          <w:szCs w:val="24"/>
        </w:rPr>
      </w:pPr>
      <w:r w:rsidRPr="002421E7">
        <w:rPr>
          <w:szCs w:val="24"/>
        </w:rPr>
        <w:t>§ 30c zákona č. 595/2003 Z. z. v znení neskorších predpisov. 12) § 23 zákona č. 595/2003 Z. z. v znení zákona č. 659/2004 Z. z. 13) Zákon č. 650/2004 Z. z. v znení neskorších predpisov.</w:t>
      </w:r>
    </w:p>
    <w:p w:rsidR="00C96722" w:rsidRPr="002421E7" w:rsidRDefault="00C96722" w:rsidP="00E7257A">
      <w:pPr>
        <w:numPr>
          <w:ilvl w:val="0"/>
          <w:numId w:val="65"/>
        </w:numPr>
        <w:spacing w:after="74" w:line="262" w:lineRule="auto"/>
        <w:ind w:hanging="372"/>
        <w:jc w:val="both"/>
        <w:rPr>
          <w:szCs w:val="24"/>
        </w:rPr>
      </w:pPr>
      <w:r w:rsidRPr="002421E7">
        <w:rPr>
          <w:szCs w:val="24"/>
        </w:rPr>
        <w:t>Zákon č. 283/2002 Z. z. o cestovných náhradách v znení neskorších predpisov.</w:t>
      </w:r>
    </w:p>
    <w:p w:rsidR="00C96722" w:rsidRPr="002421E7" w:rsidRDefault="00C96722" w:rsidP="00E7257A">
      <w:pPr>
        <w:numPr>
          <w:ilvl w:val="0"/>
          <w:numId w:val="65"/>
        </w:numPr>
        <w:spacing w:after="78" w:line="262" w:lineRule="auto"/>
        <w:ind w:hanging="372"/>
        <w:jc w:val="both"/>
        <w:rPr>
          <w:szCs w:val="24"/>
        </w:rPr>
      </w:pPr>
      <w:r w:rsidRPr="002421E7">
        <w:rPr>
          <w:szCs w:val="24"/>
        </w:rPr>
        <w:t>Zákon Národnej rady Slovenskej republiky č. 152/1994 Z. z. o sociálnom fonde a o zmene a doplnení zákona č. 286/1992 Zb. o daniach z príjmov v znení neskorších predpisov v znení neskorších predpisov.</w:t>
      </w:r>
    </w:p>
    <w:p w:rsidR="00C96722" w:rsidRPr="002421E7" w:rsidRDefault="00C96722" w:rsidP="00E7257A">
      <w:pPr>
        <w:numPr>
          <w:ilvl w:val="0"/>
          <w:numId w:val="65"/>
        </w:numPr>
        <w:spacing w:after="78" w:line="262" w:lineRule="auto"/>
        <w:ind w:hanging="372"/>
        <w:jc w:val="both"/>
        <w:rPr>
          <w:szCs w:val="24"/>
        </w:rPr>
      </w:pPr>
      <w:r w:rsidRPr="002421E7">
        <w:rPr>
          <w:szCs w:val="24"/>
        </w:rPr>
        <w:t xml:space="preserve">Nariadenie vlády Slovenskej republiky č. 395/2006 Z. z. o minimálnych požiadavkách na poskytovanie a používanie osobných ochranných pracovných prostriedkov v znení nariadenia vlády Slovenskej republiky č. 400/2021 Z. z. </w:t>
      </w:r>
    </w:p>
    <w:p w:rsidR="00C96722" w:rsidRPr="002421E7" w:rsidRDefault="00C96722" w:rsidP="00E7257A">
      <w:pPr>
        <w:numPr>
          <w:ilvl w:val="0"/>
          <w:numId w:val="65"/>
        </w:numPr>
        <w:spacing w:after="78" w:line="262" w:lineRule="auto"/>
        <w:ind w:hanging="372"/>
        <w:jc w:val="both"/>
        <w:rPr>
          <w:szCs w:val="24"/>
        </w:rPr>
      </w:pPr>
      <w:r w:rsidRPr="002421E7">
        <w:rPr>
          <w:szCs w:val="24"/>
        </w:rPr>
        <w:t>Zákon č. 577/2004 Z. z. o rozsahu zdravotnej starostlivosti uhrádzanej na základe verejného zdravotného poistenia a o úhradách za služby súvisiace s poskytovaním zdravotnej starostlivosti v znení neskorších predpisov.</w:t>
      </w:r>
    </w:p>
    <w:p w:rsidR="00C96722" w:rsidRPr="002421E7" w:rsidRDefault="00C96722" w:rsidP="00E7257A">
      <w:pPr>
        <w:numPr>
          <w:ilvl w:val="0"/>
          <w:numId w:val="65"/>
        </w:numPr>
        <w:spacing w:after="78" w:line="262" w:lineRule="auto"/>
        <w:ind w:hanging="372"/>
        <w:jc w:val="both"/>
        <w:rPr>
          <w:szCs w:val="24"/>
        </w:rPr>
      </w:pPr>
      <w:r w:rsidRPr="002421E7">
        <w:rPr>
          <w:szCs w:val="24"/>
        </w:rPr>
        <w:t>Zákon č. 124/2006 Z. z. o bezpečnosti a ochrane zdravia pri práci a o zmene a doplnení niektorých zákonov v znení neskorších predpisov.</w:t>
      </w:r>
    </w:p>
    <w:p w:rsidR="00C96722" w:rsidRPr="002421E7" w:rsidRDefault="00C96722" w:rsidP="00E7257A">
      <w:pPr>
        <w:numPr>
          <w:ilvl w:val="0"/>
          <w:numId w:val="65"/>
        </w:numPr>
        <w:spacing w:after="74" w:line="262" w:lineRule="auto"/>
        <w:ind w:hanging="372"/>
        <w:jc w:val="both"/>
        <w:rPr>
          <w:szCs w:val="24"/>
        </w:rPr>
      </w:pPr>
      <w:r w:rsidRPr="002421E7">
        <w:rPr>
          <w:szCs w:val="24"/>
        </w:rPr>
        <w:t>§ 20 zákona č. 595/2003 Z. z. v znení neskorších predpisov.</w:t>
      </w:r>
    </w:p>
    <w:p w:rsidR="00C96722" w:rsidRPr="002421E7" w:rsidRDefault="00C96722" w:rsidP="00E7257A">
      <w:pPr>
        <w:numPr>
          <w:ilvl w:val="0"/>
          <w:numId w:val="65"/>
        </w:numPr>
        <w:spacing w:after="78" w:line="262" w:lineRule="auto"/>
        <w:ind w:hanging="372"/>
        <w:jc w:val="both"/>
        <w:rPr>
          <w:szCs w:val="24"/>
        </w:rPr>
      </w:pPr>
      <w:r w:rsidRPr="002421E7">
        <w:rPr>
          <w:szCs w:val="24"/>
        </w:rPr>
        <w:t>§ 59 ods. 13 opatrenia č. 23054/2002-92 (oznámenie č. 740/2002 Z. z.) v znení opatrenia č. MF/26312/2009-74 (oznámenie č. 518/2009 Z. z.).</w:t>
      </w:r>
    </w:p>
    <w:p w:rsidR="00C96722" w:rsidRDefault="00C96722" w:rsidP="00E7257A">
      <w:pPr>
        <w:numPr>
          <w:ilvl w:val="0"/>
          <w:numId w:val="65"/>
        </w:numPr>
        <w:spacing w:after="74" w:line="262" w:lineRule="auto"/>
        <w:ind w:hanging="372"/>
        <w:jc w:val="both"/>
        <w:rPr>
          <w:szCs w:val="24"/>
        </w:rPr>
      </w:pPr>
      <w:r w:rsidRPr="00BF35E7">
        <w:rPr>
          <w:szCs w:val="24"/>
        </w:rPr>
        <w:t>§ 19 ods. 2 písm. l) zákona č. 595/2003 Z. z. v znení neskorších predpisov.</w:t>
      </w:r>
    </w:p>
    <w:p w:rsidR="00C96722" w:rsidRPr="00BF35E7" w:rsidRDefault="00C96722" w:rsidP="00C96722">
      <w:pPr>
        <w:spacing w:after="74"/>
        <w:ind w:left="426" w:hanging="426"/>
        <w:rPr>
          <w:color w:val="FF0000"/>
          <w:szCs w:val="24"/>
        </w:rPr>
      </w:pPr>
      <w:r w:rsidRPr="00BF35E7">
        <w:rPr>
          <w:color w:val="FF0000"/>
          <w:szCs w:val="24"/>
        </w:rPr>
        <w:t>21a) Vyhláška Úradu pre reguláciu sieťových odvetví č. 276/2012 Z. z.,  ktorou sa ustanovujú štandardy kvality dodávky pitnej vody verejným vodovodom a odvádzania odpadovej vody verejnou kanalizáciou.</w:t>
      </w:r>
    </w:p>
    <w:p w:rsidR="00C96722" w:rsidRPr="002421E7" w:rsidRDefault="00C96722" w:rsidP="00E7257A">
      <w:pPr>
        <w:numPr>
          <w:ilvl w:val="0"/>
          <w:numId w:val="65"/>
        </w:numPr>
        <w:spacing w:after="78" w:line="262" w:lineRule="auto"/>
        <w:ind w:hanging="372"/>
        <w:jc w:val="both"/>
        <w:rPr>
          <w:szCs w:val="24"/>
        </w:rPr>
      </w:pPr>
      <w:r w:rsidRPr="002421E7">
        <w:rPr>
          <w:szCs w:val="24"/>
        </w:rPr>
        <w:t>§ 3 písm. l) a § 11 zákona č. 305/2013 Z. z. o elektronickej podobe výkonu pôsobnosti orgánov verejnej moci a o zmene a doplnení niektorých zákonov (zákon o e-Governmente) v znení neskorších predpisov.</w:t>
      </w:r>
    </w:p>
    <w:p w:rsidR="00C96722" w:rsidRPr="002421E7" w:rsidRDefault="00C96722" w:rsidP="00C96722">
      <w:pPr>
        <w:spacing w:before="120" w:after="120"/>
        <w:ind w:left="-6" w:hanging="11"/>
        <w:rPr>
          <w:szCs w:val="24"/>
        </w:rPr>
      </w:pPr>
      <w:r w:rsidRPr="002421E7">
        <w:rPr>
          <w:szCs w:val="24"/>
        </w:rPr>
        <w:t>22a) § 2 písm. p) zákona č. 442/2002 Z. z. v znení zákona č. 517/2022 Z. z.</w:t>
      </w:r>
    </w:p>
    <w:p w:rsidR="00C96722" w:rsidRDefault="00C96722" w:rsidP="00C96722">
      <w:pPr>
        <w:ind w:left="-6" w:hanging="11"/>
        <w:rPr>
          <w:szCs w:val="24"/>
        </w:rPr>
      </w:pPr>
      <w:r w:rsidRPr="002421E7">
        <w:rPr>
          <w:szCs w:val="24"/>
        </w:rPr>
        <w:t xml:space="preserve">22b) Napríklad čl. 5 ods. 1 ústavného zákona č. 227/2002 Z. z. o bezpečnosti štátu v čase vojny, vojnového stavu, výnimočného stavu a núdzového stavu v znení neskorších predpisov, § 8 zákona </w:t>
      </w:r>
      <w:r>
        <w:rPr>
          <w:szCs w:val="24"/>
        </w:rPr>
        <w:t xml:space="preserve">č. </w:t>
      </w:r>
      <w:r w:rsidRPr="00E91BE5">
        <w:rPr>
          <w:szCs w:val="24"/>
        </w:rPr>
        <w:tab/>
        <w:t>323/2022 Z. z.</w:t>
      </w:r>
      <w:r>
        <w:rPr>
          <w:szCs w:val="24"/>
        </w:rPr>
        <w:t xml:space="preserve"> </w:t>
      </w:r>
      <w:r w:rsidRPr="002421E7">
        <w:rPr>
          <w:szCs w:val="24"/>
        </w:rPr>
        <w:t>Národnej rady Slovenskej republiky č. 42/1994 Z. z. o civilnej ochrane obyvateľstva v znení neskorších predpisov.</w:t>
      </w:r>
    </w:p>
    <w:p w:rsidR="00C96722" w:rsidRDefault="00C96722" w:rsidP="00C96722">
      <w:pPr>
        <w:ind w:left="-6" w:hanging="11"/>
        <w:rPr>
          <w:szCs w:val="24"/>
        </w:rPr>
      </w:pPr>
      <w:r w:rsidRPr="00E91BE5">
        <w:rPr>
          <w:color w:val="FF0000"/>
          <w:szCs w:val="24"/>
        </w:rPr>
        <w:t>22c)</w:t>
      </w:r>
      <w:r w:rsidRPr="00E91BE5">
        <w:t xml:space="preserve"> </w:t>
      </w:r>
      <w:r w:rsidRPr="00E91BE5">
        <w:rPr>
          <w:color w:val="FF0000"/>
          <w:szCs w:val="24"/>
        </w:rPr>
        <w:t>Zákon  č. 382/2004 Z. z.  o znalcoch, tlmočníkoch a prekladateľoch a o zmene a doplnení niektorých zákonov.</w:t>
      </w:r>
    </w:p>
    <w:p w:rsidR="00C96722" w:rsidRPr="002421E7" w:rsidRDefault="00C96722" w:rsidP="00E7257A">
      <w:pPr>
        <w:numPr>
          <w:ilvl w:val="0"/>
          <w:numId w:val="65"/>
        </w:numPr>
        <w:spacing w:after="74" w:line="262" w:lineRule="auto"/>
        <w:ind w:hanging="372"/>
        <w:jc w:val="both"/>
        <w:rPr>
          <w:szCs w:val="24"/>
        </w:rPr>
      </w:pPr>
      <w:r w:rsidRPr="002421E7">
        <w:rPr>
          <w:szCs w:val="24"/>
        </w:rPr>
        <w:t>§ 2 písm. n) zákona č. 442/2002 Z. z. v znení neskorších predpisov.</w:t>
      </w:r>
    </w:p>
    <w:p w:rsidR="00C96722" w:rsidRPr="002421E7" w:rsidRDefault="00C96722" w:rsidP="00E7257A">
      <w:pPr>
        <w:numPr>
          <w:ilvl w:val="0"/>
          <w:numId w:val="65"/>
        </w:numPr>
        <w:spacing w:after="74" w:line="262" w:lineRule="auto"/>
        <w:ind w:hanging="372"/>
        <w:jc w:val="both"/>
        <w:rPr>
          <w:szCs w:val="24"/>
        </w:rPr>
      </w:pPr>
      <w:r w:rsidRPr="002421E7">
        <w:rPr>
          <w:szCs w:val="24"/>
        </w:rPr>
        <w:t>§ 16 ods. 1 písm. j) zákona č. 442/2002 Z. z. v znení zákona č. 516/2021 Z. z.</w:t>
      </w:r>
    </w:p>
    <w:p w:rsidR="00C96722" w:rsidRPr="002421E7" w:rsidRDefault="00C96722" w:rsidP="00E7257A">
      <w:pPr>
        <w:numPr>
          <w:ilvl w:val="0"/>
          <w:numId w:val="65"/>
        </w:numPr>
        <w:spacing w:after="78" w:line="262" w:lineRule="auto"/>
        <w:ind w:hanging="372"/>
        <w:jc w:val="both"/>
        <w:rPr>
          <w:szCs w:val="24"/>
        </w:rPr>
      </w:pPr>
      <w:r w:rsidRPr="002421E7">
        <w:rPr>
          <w:szCs w:val="24"/>
        </w:rPr>
        <w:t>§ 3 ods. 1 písm. a) a § 4 ods. 1 vyhlášky Ministerstva životného prostredia Slovenskej republiky č. 397/2003 Z. z., ktorou sa ustanovujú podrobnosti o meraní množstva vody dodanej verejným vodovodom a množstva vypúšťaných vôd, o spôsobe výpočtu množstva vypúšťaných odpadových vôd a vôd z povrchového odtoku a o smerných číslach spotreby vody.</w:t>
      </w:r>
    </w:p>
    <w:p w:rsidR="00C96722" w:rsidRPr="00842944" w:rsidRDefault="00C96722" w:rsidP="00E7257A">
      <w:pPr>
        <w:numPr>
          <w:ilvl w:val="0"/>
          <w:numId w:val="65"/>
        </w:numPr>
        <w:spacing w:after="100" w:line="262" w:lineRule="auto"/>
        <w:ind w:hanging="372"/>
        <w:jc w:val="both"/>
        <w:rPr>
          <w:szCs w:val="24"/>
        </w:rPr>
      </w:pPr>
      <w:r w:rsidRPr="00842944">
        <w:rPr>
          <w:szCs w:val="24"/>
        </w:rPr>
        <w:t>§ 2 ods. 2 zákona Národnej rady Slovenskej republiky č. 182/1993 Z. z. o vlastníctve bytov a nebytových priestorov v znení neskorších predpisov.</w:t>
      </w:r>
      <w:r w:rsidRPr="00842944">
        <w:rPr>
          <w:szCs w:val="24"/>
        </w:rPr>
        <w:br w:type="page"/>
      </w:r>
    </w:p>
    <w:p w:rsidR="00C96722" w:rsidRDefault="00C96722">
      <w:pPr>
        <w:rPr>
          <w:rStyle w:val="Intenzvnyodkaz"/>
        </w:rPr>
      </w:pPr>
    </w:p>
    <w:p w:rsidR="00C96722" w:rsidRDefault="00C96722">
      <w:pPr>
        <w:rPr>
          <w:rStyle w:val="Intenzvnyodkaz"/>
        </w:rPr>
      </w:pPr>
    </w:p>
    <w:p w:rsidR="00C96722" w:rsidRPr="00C96722" w:rsidRDefault="00C96722">
      <w:pPr>
        <w:rPr>
          <w:rStyle w:val="Intenzvnyodkaz"/>
        </w:rPr>
      </w:pPr>
    </w:p>
    <w:p w:rsidR="00C96722" w:rsidRDefault="00C96722"/>
    <w:p w:rsidR="00C96722" w:rsidRDefault="00C96722"/>
    <w:p w:rsidR="00C96722" w:rsidRDefault="00C96722"/>
    <w:sectPr w:rsidR="00C96722" w:rsidSect="00C967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7A" w:rsidRDefault="00E7257A" w:rsidP="00C96722">
      <w:r>
        <w:separator/>
      </w:r>
    </w:p>
  </w:endnote>
  <w:endnote w:type="continuationSeparator" w:id="0">
    <w:p w:rsidR="00E7257A" w:rsidRDefault="00E7257A" w:rsidP="00C9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860"/>
    </w:pPr>
    <w:r>
      <w:rPr>
        <w:noProof/>
        <w:sz w:val="22"/>
      </w:rPr>
      <mc:AlternateContent>
        <mc:Choice Requires="wpg">
          <w:drawing>
            <wp:anchor distT="0" distB="0" distL="114300" distR="114300" simplePos="0" relativeHeight="251667456" behindDoc="0" locked="0" layoutInCell="1" allowOverlap="1" wp14:anchorId="6CA7B8E3" wp14:editId="796CBF24">
              <wp:simplePos x="0" y="0"/>
              <wp:positionH relativeFrom="page">
                <wp:posOffset>10000513</wp:posOffset>
              </wp:positionH>
              <wp:positionV relativeFrom="page">
                <wp:posOffset>5870372</wp:posOffset>
              </wp:positionV>
              <wp:extent cx="185293" cy="987171"/>
              <wp:effectExtent l="0" t="0" r="0" b="0"/>
              <wp:wrapSquare wrapText="bothSides"/>
              <wp:docPr id="116386" name="Group 116386"/>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116387" name="Rectangle 116387"/>
                      <wps:cNvSpPr/>
                      <wps:spPr>
                        <a:xfrm rot="5399999">
                          <a:off x="-432279" y="371132"/>
                          <a:ext cx="1312936" cy="246440"/>
                        </a:xfrm>
                        <a:prstGeom prst="rect">
                          <a:avLst/>
                        </a:prstGeom>
                        <a:ln>
                          <a:noFill/>
                        </a:ln>
                      </wps:spPr>
                      <wps:txbx>
                        <w:txbxContent>
                          <w:p w:rsidR="00D65027" w:rsidRDefault="00E7257A">
                            <w:pPr>
                              <w:spacing w:after="160" w:line="259" w:lineRule="auto"/>
                            </w:pPr>
                            <w:r>
                              <w:rPr>
                                <w:b/>
                              </w:rPr>
                              <w:t>323/2022</w:t>
                            </w:r>
                          </w:p>
                        </w:txbxContent>
                      </wps:txbx>
                      <wps:bodyPr horzOverflow="overflow" vert="horz" lIns="0" tIns="0" rIns="0" bIns="0" rtlCol="0">
                        <a:noAutofit/>
                      </wps:bodyPr>
                    </wps:wsp>
                    <wps:wsp>
                      <wps:cNvPr id="116388" name="Rectangle 116388"/>
                      <wps:cNvSpPr/>
                      <wps:spPr>
                        <a:xfrm rot="5399999">
                          <a:off x="-947454" y="886309"/>
                          <a:ext cx="1312936" cy="246440"/>
                        </a:xfrm>
                        <a:prstGeom prst="rect">
                          <a:avLst/>
                        </a:prstGeom>
                        <a:ln>
                          <a:noFill/>
                        </a:ln>
                      </wps:spPr>
                      <wps:txbx>
                        <w:txbxContent>
                          <w:p w:rsidR="00D65027" w:rsidRDefault="00E7257A">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6CA7B8E3" id="Group 116386" o:spid="_x0000_s1181" style="position:absolute;left:0;text-align:left;margin-left:787.45pt;margin-top:462.25pt;width:14.6pt;height:77.75pt;z-index:251667456;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">
              <v:rect id="Rectangle 116387" o:spid="_x0000_s1182" style="position:absolute;left:-4323;top:3711;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sO8IA&#10;AADfAAAADwAAAGRycy9kb3ducmV2LnhtbERPzYrCMBC+L/gOYQRva6oLrlSjiFIQ9lBXfYChGZtq&#10;MylNtta33wiCx4/vf7nubS06an3lWMFknIAgLpyuuFRwPmWfcxA+IGusHZOCB3lYrwYfS0y1u/Mv&#10;dcdQihjCPkUFJoQmldIXhiz6sWuII3dxrcUQYVtK3eI9httaTpNkJi1WHBsMNrQ1VNyOf1ZBfsvN&#10;rquyc3n98ZoOudtlYa/UaNhvFiAC9eEtfrn3Os6fzL7m3/D8EwH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Ow7wgAAAN8AAAAPAAAAAAAAAAAAAAAAAJgCAABkcnMvZG93&#10;bnJldi54bWxQSwUGAAAAAAQABAD1AAAAhwMAAAAA&#10;" filled="f" stroked="f">
                <v:textbox inset="0,0,0,0">
                  <w:txbxContent>
                    <w:p w:rsidR="00D65027" w:rsidRDefault="00E7257A">
                      <w:pPr>
                        <w:spacing w:after="160" w:line="259" w:lineRule="auto"/>
                      </w:pPr>
                      <w:r>
                        <w:rPr>
                          <w:b/>
                        </w:rPr>
                        <w:t>323/2022</w:t>
                      </w:r>
                    </w:p>
                  </w:txbxContent>
                </v:textbox>
              </v:rect>
              <v:rect id="Rectangle 116388" o:spid="_x0000_s1183" style="position:absolute;left:-9474;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4ScIA&#10;AADfAAAADwAAAGRycy9kb3ducmV2LnhtbERPzWrCQBC+C32HZQq96cYWRKKrSCUg9JD68wBDdsxG&#10;s7Mhu43p23cOBY8f3/96O/pWDdTHJrCB+SwDRVwF23Bt4HIupktQMSFbbAOTgV+KsN28TNaY2/Dg&#10;Iw2nVCsJ4ZijAZdSl2sdK0ce4yx0xMJdQ+8xCexrbXt8SLhv9XuWLbTHhqXBYUefjqr76ccbKO+l&#10;2w9NcalvX9HSdxn2RToY8/Y67lagEo3pKf53H6zMny8+ljJY/gg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3hJwgAAAN8AAAAPAAAAAAAAAAAAAAAAAJgCAABkcnMvZG93&#10;bnJldi54bWxQSwUGAAAAAAQABAD1AAAAhwMAAAAA&#10;" filled="f" stroked="f">
                <v:textbox inset="0,0,0,0">
                  <w:txbxContent>
                    <w:p w:rsidR="00D65027" w:rsidRDefault="00E7257A">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30730"/>
      <w:docPartObj>
        <w:docPartGallery w:val="Page Numbers (Bottom of Page)"/>
        <w:docPartUnique/>
      </w:docPartObj>
    </w:sdtPr>
    <w:sdtContent>
      <w:p w:rsidR="00C96722" w:rsidRDefault="00C96722">
        <w:pPr>
          <w:pStyle w:val="Pta"/>
          <w:jc w:val="right"/>
        </w:pPr>
        <w:r>
          <w:fldChar w:fldCharType="begin"/>
        </w:r>
        <w:r>
          <w:instrText>PAGE   \* MERGEFORMAT</w:instrText>
        </w:r>
        <w:r>
          <w:fldChar w:fldCharType="separate"/>
        </w:r>
        <w:r>
          <w:rPr>
            <w:noProof/>
          </w:rPr>
          <w:t>118</w:t>
        </w:r>
        <w:r>
          <w:fldChar w:fldCharType="end"/>
        </w:r>
      </w:p>
    </w:sdtContent>
  </w:sdt>
  <w:p w:rsidR="00D65027" w:rsidRDefault="00E7257A">
    <w:pPr>
      <w:spacing w:after="160"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860"/>
    </w:pPr>
    <w:r>
      <w:rPr>
        <w:noProof/>
        <w:sz w:val="22"/>
      </w:rPr>
      <mc:AlternateContent>
        <mc:Choice Requires="wpg">
          <w:drawing>
            <wp:anchor distT="0" distB="0" distL="114300" distR="114300" simplePos="0" relativeHeight="251668480" behindDoc="0" locked="0" layoutInCell="1" allowOverlap="1" wp14:anchorId="0179FCD1" wp14:editId="3FE48603">
              <wp:simplePos x="0" y="0"/>
              <wp:positionH relativeFrom="page">
                <wp:posOffset>10000513</wp:posOffset>
              </wp:positionH>
              <wp:positionV relativeFrom="page">
                <wp:posOffset>5870372</wp:posOffset>
              </wp:positionV>
              <wp:extent cx="185293" cy="987171"/>
              <wp:effectExtent l="0" t="0" r="0" b="0"/>
              <wp:wrapSquare wrapText="bothSides"/>
              <wp:docPr id="116370" name="Group 116370"/>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116371" name="Rectangle 116371"/>
                      <wps:cNvSpPr/>
                      <wps:spPr>
                        <a:xfrm rot="5399999">
                          <a:off x="-432279" y="371132"/>
                          <a:ext cx="1312936" cy="246440"/>
                        </a:xfrm>
                        <a:prstGeom prst="rect">
                          <a:avLst/>
                        </a:prstGeom>
                        <a:ln>
                          <a:noFill/>
                        </a:ln>
                      </wps:spPr>
                      <wps:txbx>
                        <w:txbxContent>
                          <w:p w:rsidR="00D65027" w:rsidRDefault="00E7257A">
                            <w:pPr>
                              <w:spacing w:after="160" w:line="259" w:lineRule="auto"/>
                            </w:pPr>
                            <w:r>
                              <w:rPr>
                                <w:b/>
                              </w:rPr>
                              <w:t>323/2022</w:t>
                            </w:r>
                          </w:p>
                        </w:txbxContent>
                      </wps:txbx>
                      <wps:bodyPr horzOverflow="overflow" vert="horz" lIns="0" tIns="0" rIns="0" bIns="0" rtlCol="0">
                        <a:noAutofit/>
                      </wps:bodyPr>
                    </wps:wsp>
                    <wps:wsp>
                      <wps:cNvPr id="116372" name="Rectangle 116372"/>
                      <wps:cNvSpPr/>
                      <wps:spPr>
                        <a:xfrm rot="5399999">
                          <a:off x="-947454" y="886309"/>
                          <a:ext cx="1312936" cy="246440"/>
                        </a:xfrm>
                        <a:prstGeom prst="rect">
                          <a:avLst/>
                        </a:prstGeom>
                        <a:ln>
                          <a:noFill/>
                        </a:ln>
                      </wps:spPr>
                      <wps:txbx>
                        <w:txbxContent>
                          <w:p w:rsidR="00D65027" w:rsidRDefault="00E7257A">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0179FCD1" id="Group 116370" o:spid="_x0000_s1187" style="position:absolute;left:0;text-align:left;margin-left:787.45pt;margin-top:462.25pt;width:14.6pt;height:77.75pt;z-index:251668480;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OiNVcVSAgAAlAYAAA4AAAAAAAAAAAAAAAAALgIAAGRycy9lMm9Eb2MueG1sUEsB&#10;Ai0AFAAGAAgAAAAhAB/L/azjAAAADgEAAA8AAAAAAAAAAAAAAAAArAQAAGRycy9kb3ducmV2Lnht&#10;bFBLBQYAAAAABAAEAPMAAAC8BQAAAAA=&#10;">
              <v:rect id="Rectangle 116371" o:spid="_x0000_s1188" style="position:absolute;left:-4323;top:3711;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h88MA&#10;AADfAAAADwAAAGRycy9kb3ducmV2LnhtbERP3WrCMBS+H/gO4QjezbQT3OiMRSYFwYtuzgc4NGdN&#10;bXNSmljr25vBYJcf3/8mn2wnRhp841hBukxAEFdON1wrOH8Xz28gfEDW2DkmBXfykG9nTxvMtLvx&#10;F42nUIsYwj5DBSaEPpPSV4Ys+qXriSP34waLIcKhlnrAWwy3nXxJkrW02HBsMNjTh6GqPV2tgrIt&#10;zX5sinN9OXpNn6XbF+Gg1GI+7d5BBJrCv/jPfdBxfrpevabw+ycC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h88MAAADfAAAADwAAAAAAAAAAAAAAAACYAgAAZHJzL2Rv&#10;d25yZXYueG1sUEsFBgAAAAAEAAQA9QAAAIgDAAAAAA==&#10;" filled="f" stroked="f">
                <v:textbox inset="0,0,0,0">
                  <w:txbxContent>
                    <w:p w:rsidR="00D65027" w:rsidRDefault="00E7257A">
                      <w:pPr>
                        <w:spacing w:after="160" w:line="259" w:lineRule="auto"/>
                      </w:pPr>
                      <w:r>
                        <w:rPr>
                          <w:b/>
                        </w:rPr>
                        <w:t>323/2022</w:t>
                      </w:r>
                    </w:p>
                  </w:txbxContent>
                </v:textbox>
              </v:rect>
              <v:rect id="Rectangle 116372" o:spid="_x0000_s1189" style="position:absolute;left:-9474;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hMIA&#10;AADfAAAADwAAAGRycy9kb3ducmV2LnhtbERPzYrCMBC+C/sOYRa8aaqCK9Uoy0pB8FBXfYChGZtq&#10;MylNrPXtzcKCx4/vf7XpbS06an3lWMFknIAgLpyuuFRwPmWjBQgfkDXWjknBkzxs1h+DFabaPfiX&#10;umMoRQxhn6ICE0KTSukLQxb92DXEkbu41mKIsC2lbvERw20tp0kylxYrjg0GG/oxVNyOd6sgv+Vm&#10;21XZubzuvaZD7rZZ2Ck1/Oy/lyAC9eEt/nfvdJw/mc++pvD3JwK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j+EwgAAAN8AAAAPAAAAAAAAAAAAAAAAAJgCAABkcnMvZG93&#10;bnJldi54bWxQSwUGAAAAAAQABAD1AAAAhwMAAAAA&#10;" filled="f" stroked="f">
                <v:textbox inset="0,0,0,0">
                  <w:txbxContent>
                    <w:p w:rsidR="00D65027" w:rsidRDefault="00E7257A">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62336" behindDoc="0" locked="0" layoutInCell="1" allowOverlap="1" wp14:anchorId="4AFDB6EB" wp14:editId="025F3895">
              <wp:simplePos x="0" y="0"/>
              <wp:positionH relativeFrom="page">
                <wp:posOffset>10000513</wp:posOffset>
              </wp:positionH>
              <wp:positionV relativeFrom="page">
                <wp:posOffset>5870372</wp:posOffset>
              </wp:positionV>
              <wp:extent cx="185293" cy="987171"/>
              <wp:effectExtent l="0" t="0" r="0" b="0"/>
              <wp:wrapSquare wrapText="bothSides"/>
              <wp:docPr id="116348" name="Group 116348"/>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116349" name="Rectangle 116349"/>
                      <wps:cNvSpPr/>
                      <wps:spPr>
                        <a:xfrm rot="5399999">
                          <a:off x="-432279" y="371132"/>
                          <a:ext cx="1312936" cy="246440"/>
                        </a:xfrm>
                        <a:prstGeom prst="rect">
                          <a:avLst/>
                        </a:prstGeom>
                        <a:ln>
                          <a:noFill/>
                        </a:ln>
                      </wps:spPr>
                      <wps:txbx>
                        <w:txbxContent>
                          <w:p w:rsidR="00D65027" w:rsidRDefault="00E7257A">
                            <w:pPr>
                              <w:spacing w:after="160" w:line="259" w:lineRule="auto"/>
                            </w:pPr>
                            <w:r>
                              <w:rPr>
                                <w:b/>
                              </w:rPr>
                              <w:t>323/2022</w:t>
                            </w:r>
                          </w:p>
                        </w:txbxContent>
                      </wps:txbx>
                      <wps:bodyPr horzOverflow="overflow" vert="horz" lIns="0" tIns="0" rIns="0" bIns="0" rtlCol="0">
                        <a:noAutofit/>
                      </wps:bodyPr>
                    </wps:wsp>
                    <wps:wsp>
                      <wps:cNvPr id="116350" name="Rectangle 116350"/>
                      <wps:cNvSpPr/>
                      <wps:spPr>
                        <a:xfrm rot="5399999">
                          <a:off x="-947454" y="886309"/>
                          <a:ext cx="1312936" cy="246440"/>
                        </a:xfrm>
                        <a:prstGeom prst="rect">
                          <a:avLst/>
                        </a:prstGeom>
                        <a:ln>
                          <a:noFill/>
                        </a:ln>
                      </wps:spPr>
                      <wps:txbx>
                        <w:txbxContent>
                          <w:p w:rsidR="00D65027" w:rsidRDefault="00E7257A">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4AFDB6EB" id="Group 116348" o:spid="_x0000_s1166" style="position:absolute;left:0;text-align:left;margin-left:787.45pt;margin-top:462.25pt;width:14.6pt;height:77.75pt;z-index:251662336;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">
              <v:rect id="Rectangle 116349" o:spid="_x0000_s1167" style="position:absolute;left:-4323;top:3711;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nSMIA&#10;AADfAAAADwAAAGRycy9kb3ducmV2LnhtbERP3WrCMBS+H/gO4QjezdQ5RKtRRCkIu+j8eYBDc2yq&#10;zUlpslrf3gwGu/z4/leb3taio9ZXjhVMxgkI4sLpiksFl3P2PgfhA7LG2jEpeJKHzXrwtsJUuwcf&#10;qTuFUsQQ9ikqMCE0qZS+MGTRj11DHLmray2GCNtS6hYfMdzW8iNJZtJixbHBYEM7Q8X99GMV5Pfc&#10;7Lsqu5S3L6/pO3f7LByUGg377RJEoD78i//cBx3nT2bTzwX8/okA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dIwgAAAN8AAAAPAAAAAAAAAAAAAAAAAJgCAABkcnMvZG93&#10;bnJldi54bWxQSwUGAAAAAAQABAD1AAAAhwMAAAAA&#10;" filled="f" stroked="f">
                <v:textbox inset="0,0,0,0">
                  <w:txbxContent>
                    <w:p w:rsidR="00D65027" w:rsidRDefault="00E7257A">
                      <w:pPr>
                        <w:spacing w:after="160" w:line="259" w:lineRule="auto"/>
                      </w:pPr>
                      <w:r>
                        <w:rPr>
                          <w:b/>
                        </w:rPr>
                        <w:t>323/2022</w:t>
                      </w:r>
                    </w:p>
                  </w:txbxContent>
                </v:textbox>
              </v:rect>
              <v:rect id="Rectangle 116350" o:spid="_x0000_s1168" style="position:absolute;left:-9474;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YCMIA&#10;AADfAAAADwAAAGRycy9kb3ducmV2LnhtbERPzWrCQBC+F/oOywi91Y0tlZK6ilQCQg/x7wGG7JiN&#10;ZmdDdhvTt+8cBI8f3/9iNfpWDdTHJrCB2TQDRVwF23Bt4HQsXj9BxYRssQ1MBv4owmr5/LTA3IYb&#10;72k4pFpJCMccDbiUulzrWDnyGKehIxbuHHqPSWBfa9vjTcJ9q9+ybK49NiwNDjv6dlRdD7/eQHkt&#10;3WZoilN9+YmWdmXYFGlrzMtkXH+BSjSmh/ju3lqZP5u/f8gD+SMA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VgIwgAAAN8AAAAPAAAAAAAAAAAAAAAAAJgCAABkcnMvZG93&#10;bnJldi54bWxQSwUGAAAAAAQABAD1AAAAhwMAAAAA&#10;" filled="f" stroked="f">
                <v:textbox inset="0,0,0,0">
                  <w:txbxContent>
                    <w:p w:rsidR="00D65027" w:rsidRDefault="00E7257A">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63360" behindDoc="0" locked="0" layoutInCell="1" allowOverlap="1" wp14:anchorId="1A0A4C20" wp14:editId="1817309C">
              <wp:simplePos x="0" y="0"/>
              <wp:positionH relativeFrom="page">
                <wp:posOffset>10006990</wp:posOffset>
              </wp:positionH>
              <wp:positionV relativeFrom="page">
                <wp:posOffset>6240323</wp:posOffset>
              </wp:positionV>
              <wp:extent cx="172339" cy="617220"/>
              <wp:effectExtent l="0" t="0" r="0" b="0"/>
              <wp:wrapSquare wrapText="bothSides"/>
              <wp:docPr id="116334" name="Group 116334"/>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116335" name="Rectangle 116335"/>
                      <wps:cNvSpPr/>
                      <wps:spPr>
                        <a:xfrm rot="5399999">
                          <a:off x="-253657" y="196785"/>
                          <a:ext cx="820902" cy="229212"/>
                        </a:xfrm>
                        <a:prstGeom prst="rect">
                          <a:avLst/>
                        </a:prstGeom>
                        <a:ln>
                          <a:noFill/>
                        </a:ln>
                      </wps:spPr>
                      <wps:txbx>
                        <w:txbxContent>
                          <w:p w:rsidR="00D65027" w:rsidRDefault="00E7257A">
                            <w:pPr>
                              <w:spacing w:after="160" w:line="259" w:lineRule="auto"/>
                            </w:pPr>
                            <w:r>
                              <w:t>Strana</w:t>
                            </w:r>
                          </w:p>
                        </w:txbxContent>
                      </wps:txbx>
                      <wps:bodyPr horzOverflow="overflow" vert="horz" lIns="0" tIns="0" rIns="0" bIns="0" rtlCol="0">
                        <a:noAutofit/>
                      </wps:bodyPr>
                    </wps:wsp>
                    <wps:wsp>
                      <wps:cNvPr id="116336" name="Rectangle 116336"/>
                      <wps:cNvSpPr/>
                      <wps:spPr>
                        <a:xfrm rot="5399999">
                          <a:off x="-582588" y="525716"/>
                          <a:ext cx="820903" cy="229211"/>
                        </a:xfrm>
                        <a:prstGeom prst="rect">
                          <a:avLst/>
                        </a:prstGeom>
                        <a:ln>
                          <a:noFill/>
                        </a:ln>
                      </wps:spPr>
                      <wps:txbx>
                        <w:txbxContent>
                          <w:p w:rsidR="00D65027" w:rsidRDefault="00E7257A">
                            <w:pPr>
                              <w:spacing w:after="160" w:line="259" w:lineRule="auto"/>
                            </w:pPr>
                            <w:r>
                              <w:fldChar w:fldCharType="begin"/>
                            </w:r>
                            <w:r>
                              <w:instrText xml:space="preserve"> PAGE   \* MERGEFORMAT </w:instrText>
                            </w:r>
                            <w:r>
                              <w:fldChar w:fldCharType="separate"/>
                            </w:r>
                            <w:r w:rsidR="00C96722">
                              <w:rPr>
                                <w:noProof/>
                              </w:rPr>
                              <w:t>105</w:t>
                            </w:r>
                            <w:r>
                              <w:fldChar w:fldCharType="end"/>
                            </w:r>
                          </w:p>
                        </w:txbxContent>
                      </wps:txbx>
                      <wps:bodyPr horzOverflow="overflow" vert="horz" lIns="0" tIns="0" rIns="0" bIns="0" rtlCol="0">
                        <a:noAutofit/>
                      </wps:bodyPr>
                    </wps:wsp>
                  </wpg:wgp>
                </a:graphicData>
              </a:graphic>
            </wp:anchor>
          </w:drawing>
        </mc:Choice>
        <mc:Fallback>
          <w:pict>
            <v:group w14:anchorId="1A0A4C20" id="Group 116334" o:spid="_x0000_s1169" style="position:absolute;left:0;text-align:left;margin-left:787.95pt;margin-top:491.35pt;width:13.55pt;height:48.6pt;z-index:251663360;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">
              <v:rect id="Rectangle 116335" o:spid="_x0000_s1170" style="position:absolute;left:-2536;top:1967;width:8208;height:22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eMMIA&#10;AADfAAAADwAAAGRycy9kb3ducmV2LnhtbERPy4rCMBTdD8w/hDvgbkxVRqQaZRgpCC7q6wMuzbWp&#10;NjelibX+vRkQXB7Oe7HqbS06an3lWMFomIAgLpyuuFRwOmbfMxA+IGusHZOCB3lYLT8/Fphqd+c9&#10;dYdQihjCPkUFJoQmldIXhiz6oWuII3d2rcUQYVtK3eI9httajpNkKi1WHBsMNvRnqLgeblZBfs3N&#10;uquyU3nZek273K2zsFFq8NX/zkEE6sNb/HJvdJw/mk4mP/D/JwK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R4wwgAAAN8AAAAPAAAAAAAAAAAAAAAAAJgCAABkcnMvZG93&#10;bnJldi54bWxQSwUGAAAAAAQABAD1AAAAhwMAAAAA&#10;" filled="f" stroked="f">
                <v:textbox inset="0,0,0,0">
                  <w:txbxContent>
                    <w:p w:rsidR="00D65027" w:rsidRDefault="00E7257A">
                      <w:pPr>
                        <w:spacing w:after="160" w:line="259" w:lineRule="auto"/>
                      </w:pPr>
                      <w:r>
                        <w:t>Strana</w:t>
                      </w:r>
                    </w:p>
                  </w:txbxContent>
                </v:textbox>
              </v:rect>
              <v:rect id="Rectangle 116336" o:spid="_x0000_s1171" style="position:absolute;left:-5826;top:5257;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AR8EA&#10;AADfAAAADwAAAGRycy9kb3ducmV2LnhtbERPzYrCMBC+L/gOYQRva6pCWapRRCkIHrqrPsDQjE21&#10;mZQm1vr2ZmFhjx/f/2oz2Eb01PnasYLZNAFBXDpdc6Xgcs4/v0D4gKyxcUwKXuRhsx59rDDT7sk/&#10;1J9CJWII+wwVmBDaTEpfGrLop64ljtzVdRZDhF0ldYfPGG4bOU+SVFqsOTYYbGlnqLyfHlZBcS/M&#10;vq/zS3U7ek3fhdvn4aDUZDxslyACDeFf/Oc+6Dh/li4WKfz+iQD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ngEfBAAAA3wAAAA8AAAAAAAAAAAAAAAAAmAIAAGRycy9kb3du&#10;cmV2LnhtbFBLBQYAAAAABAAEAPUAAACGAwAAAAA=&#10;" filled="f" stroked="f">
                <v:textbox inset="0,0,0,0">
                  <w:txbxContent>
                    <w:p w:rsidR="00D65027" w:rsidRDefault="00E7257A">
                      <w:pPr>
                        <w:spacing w:after="160" w:line="259" w:lineRule="auto"/>
                      </w:pPr>
                      <w:r>
                        <w:fldChar w:fldCharType="begin"/>
                      </w:r>
                      <w:r>
                        <w:instrText xml:space="preserve"> PAGE   \* MERGEFORMAT </w:instrText>
                      </w:r>
                      <w:r>
                        <w:fldChar w:fldCharType="separate"/>
                      </w:r>
                      <w:r w:rsidR="00C96722">
                        <w:rPr>
                          <w:noProof/>
                        </w:rPr>
                        <w:t>105</w:t>
                      </w:r>
                      <w: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64384" behindDoc="0" locked="0" layoutInCell="1" allowOverlap="1" wp14:anchorId="5B39F9BC" wp14:editId="5A2E8613">
              <wp:simplePos x="0" y="0"/>
              <wp:positionH relativeFrom="page">
                <wp:posOffset>10000513</wp:posOffset>
              </wp:positionH>
              <wp:positionV relativeFrom="page">
                <wp:posOffset>5870372</wp:posOffset>
              </wp:positionV>
              <wp:extent cx="185293" cy="987171"/>
              <wp:effectExtent l="0" t="0" r="0" b="0"/>
              <wp:wrapSquare wrapText="bothSides"/>
              <wp:docPr id="116320" name="Group 116320"/>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116321" name="Rectangle 116321"/>
                      <wps:cNvSpPr/>
                      <wps:spPr>
                        <a:xfrm rot="5399999">
                          <a:off x="-432279" y="371132"/>
                          <a:ext cx="1312936" cy="246440"/>
                        </a:xfrm>
                        <a:prstGeom prst="rect">
                          <a:avLst/>
                        </a:prstGeom>
                        <a:ln>
                          <a:noFill/>
                        </a:ln>
                      </wps:spPr>
                      <wps:txbx>
                        <w:txbxContent>
                          <w:p w:rsidR="00D65027" w:rsidRDefault="00E7257A">
                            <w:pPr>
                              <w:spacing w:after="160" w:line="259" w:lineRule="auto"/>
                            </w:pPr>
                            <w:r>
                              <w:rPr>
                                <w:b/>
                              </w:rPr>
                              <w:t>323/2022</w:t>
                            </w:r>
                          </w:p>
                        </w:txbxContent>
                      </wps:txbx>
                      <wps:bodyPr horzOverflow="overflow" vert="horz" lIns="0" tIns="0" rIns="0" bIns="0" rtlCol="0">
                        <a:noAutofit/>
                      </wps:bodyPr>
                    </wps:wsp>
                    <wps:wsp>
                      <wps:cNvPr id="116322" name="Rectangle 116322"/>
                      <wps:cNvSpPr/>
                      <wps:spPr>
                        <a:xfrm rot="5399999">
                          <a:off x="-947454" y="886309"/>
                          <a:ext cx="1312936" cy="246440"/>
                        </a:xfrm>
                        <a:prstGeom prst="rect">
                          <a:avLst/>
                        </a:prstGeom>
                        <a:ln>
                          <a:noFill/>
                        </a:ln>
                      </wps:spPr>
                      <wps:txbx>
                        <w:txbxContent>
                          <w:p w:rsidR="00D65027" w:rsidRDefault="00E7257A">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B39F9BC" id="Group 116320" o:spid="_x0000_s1175" style="position:absolute;left:0;text-align:left;margin-left:787.45pt;margin-top:462.25pt;width:14.6pt;height:77.75pt;z-index:251664384;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">
              <v:rect id="Rectangle 116321" o:spid="_x0000_s1176" style="position:absolute;left:-4323;top:3711;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O7sEA&#10;AADfAAAADwAAAGRycy9kb3ducmV2LnhtbERPzYrCMBC+L/gOYQRva1oFka5RRCkIHrq6PsDQjE21&#10;mZQm1vr2ZmFhjx/f/2oz2Eb01PnasYJ0moAgLp2uuVJw+ck/lyB8QNbYOCYFL/KwWY8+Vphp9+QT&#10;9edQiRjCPkMFJoQ2k9KXhiz6qWuJI3d1ncUQYVdJ3eEzhttGzpJkIS3WHBsMtrQzVN7PD6uguBdm&#10;39f5pbodvabvwu3zcFBqMh62XyACDeFf/Oc+6Dg/XcxnKfz+iQD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Xju7BAAAA3wAAAA8AAAAAAAAAAAAAAAAAmAIAAGRycy9kb3du&#10;cmV2LnhtbFBLBQYAAAAABAAEAPUAAACGAwAAAAA=&#10;" filled="f" stroked="f">
                <v:textbox inset="0,0,0,0">
                  <w:txbxContent>
                    <w:p w:rsidR="00D65027" w:rsidRDefault="00E7257A">
                      <w:pPr>
                        <w:spacing w:after="160" w:line="259" w:lineRule="auto"/>
                      </w:pPr>
                      <w:r>
                        <w:rPr>
                          <w:b/>
                        </w:rPr>
                        <w:t>323/2022</w:t>
                      </w:r>
                    </w:p>
                  </w:txbxContent>
                </v:textbox>
              </v:rect>
              <v:rect id="Rectangle 116322" o:spid="_x0000_s1177" style="position:absolute;left:-9474;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QmcEA&#10;AADfAAAADwAAAGRycy9kb3ducmV2LnhtbERPzYrCMBC+L/gOYQRva2oFka5RRCkIHrq6PsDQjE21&#10;mZQm1vr2ZmFhjx/f/2oz2Eb01PnasYLZNAFBXDpdc6Xg8pN/LkH4gKyxcUwKXuRhsx59rDDT7skn&#10;6s+hEjGEfYYKTAhtJqUvDVn0U9cSR+7qOoshwq6SusNnDLeNTJNkIS3WHBsMtrQzVN7PD6uguBdm&#10;39f5pbodvabvwu3zcFBqMh62XyACDeFf/Oc+6Dh/tpinKfz+iQD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EJnBAAAA3wAAAA8AAAAAAAAAAAAAAAAAmAIAAGRycy9kb3du&#10;cmV2LnhtbFBLBQYAAAAABAAEAPUAAACGAwAAAAA=&#10;" filled="f" stroked="f">
                <v:textbox inset="0,0,0,0">
                  <w:txbxContent>
                    <w:p w:rsidR="00D65027" w:rsidRDefault="00E7257A">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7A" w:rsidRDefault="00E7257A" w:rsidP="00C96722">
      <w:r>
        <w:separator/>
      </w:r>
    </w:p>
  </w:footnote>
  <w:footnote w:type="continuationSeparator" w:id="0">
    <w:p w:rsidR="00E7257A" w:rsidRDefault="00E7257A" w:rsidP="00C9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860"/>
    </w:pPr>
    <w:r>
      <w:rPr>
        <w:noProof/>
        <w:sz w:val="22"/>
      </w:rPr>
      <mc:AlternateContent>
        <mc:Choice Requires="wpg">
          <w:drawing>
            <wp:anchor distT="0" distB="0" distL="114300" distR="114300" simplePos="0" relativeHeight="251666432" behindDoc="0" locked="0" layoutInCell="1" allowOverlap="1" wp14:anchorId="5BEDD0D2" wp14:editId="4D70F529">
              <wp:simplePos x="0" y="0"/>
              <wp:positionH relativeFrom="page">
                <wp:posOffset>10006990</wp:posOffset>
              </wp:positionH>
              <wp:positionV relativeFrom="page">
                <wp:posOffset>701954</wp:posOffset>
              </wp:positionV>
              <wp:extent cx="172339" cy="617220"/>
              <wp:effectExtent l="0" t="0" r="0" b="0"/>
              <wp:wrapSquare wrapText="bothSides"/>
              <wp:docPr id="116363" name="Group 116363"/>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116364" name="Rectangle 116364"/>
                      <wps:cNvSpPr/>
                      <wps:spPr>
                        <a:xfrm rot="5399999">
                          <a:off x="-253657" y="196785"/>
                          <a:ext cx="820903" cy="229211"/>
                        </a:xfrm>
                        <a:prstGeom prst="rect">
                          <a:avLst/>
                        </a:prstGeom>
                        <a:ln>
                          <a:noFill/>
                        </a:ln>
                      </wps:spPr>
                      <wps:txbx>
                        <w:txbxContent>
                          <w:p w:rsidR="00D65027" w:rsidRDefault="00E7257A">
                            <w:pPr>
                              <w:spacing w:after="160" w:line="259" w:lineRule="auto"/>
                            </w:pPr>
                            <w:r>
                              <w:t>Strana</w:t>
                            </w:r>
                          </w:p>
                        </w:txbxContent>
                      </wps:txbx>
                      <wps:bodyPr horzOverflow="overflow" vert="horz" lIns="0" tIns="0" rIns="0" bIns="0" rtlCol="0">
                        <a:noAutofit/>
                      </wps:bodyPr>
                    </wps:wsp>
                    <wps:wsp>
                      <wps:cNvPr id="116365" name="Rectangle 116365"/>
                      <wps:cNvSpPr/>
                      <wps:spPr>
                        <a:xfrm rot="5399999">
                          <a:off x="-582588" y="525716"/>
                          <a:ext cx="820903" cy="229211"/>
                        </a:xfrm>
                        <a:prstGeom prst="rect">
                          <a:avLst/>
                        </a:prstGeom>
                        <a:ln>
                          <a:noFill/>
                        </a:ln>
                      </wps:spPr>
                      <wps:txbx>
                        <w:txbxContent>
                          <w:p w:rsidR="00D65027" w:rsidRDefault="00E7257A">
                            <w:pPr>
                              <w:spacing w:after="160" w:line="259" w:lineRule="auto"/>
                            </w:pPr>
                            <w:r>
                              <w:fldChar w:fldCharType="begin"/>
                            </w:r>
                            <w:r>
                              <w:instrText xml:space="preserve"> PAGE   \* MERGEFORMAT </w:instrText>
                            </w:r>
                            <w:r>
                              <w:fldChar w:fldCharType="separate"/>
                            </w:r>
                            <w:r w:rsidR="00C96722">
                              <w:rPr>
                                <w:noProof/>
                              </w:rPr>
                              <w:t>116</w:t>
                            </w:r>
                            <w:r>
                              <w:fldChar w:fldCharType="end"/>
                            </w:r>
                          </w:p>
                        </w:txbxContent>
                      </wps:txbx>
                      <wps:bodyPr horzOverflow="overflow" vert="horz" lIns="0" tIns="0" rIns="0" bIns="0" rtlCol="0">
                        <a:noAutofit/>
                      </wps:bodyPr>
                    </wps:wsp>
                  </wpg:wgp>
                </a:graphicData>
              </a:graphic>
            </wp:anchor>
          </w:drawing>
        </mc:Choice>
        <mc:Fallback>
          <w:pict>
            <v:group w14:anchorId="5BEDD0D2" id="Group 116363" o:spid="_x0000_s1184" style="position:absolute;left:0;text-align:left;margin-left:787.95pt;margin-top:55.25pt;width:13.55pt;height:48.6pt;z-index:251666432;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">
              <v:rect id="Rectangle 116364" o:spid="_x0000_s1185" style="position:absolute;left:-2536;top:1967;width:8208;height:22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UtsMA&#10;AADfAAAADwAAAGRycy9kb3ducmV2LnhtbERP3WrCMBS+H+wdwhl4N1PdKNIZiygFwYtu6gMcmrOm&#10;tjkpTVbr25vBYJcf3/86n2wnRhp841jBYp6AIK6cbrhWcDkXrysQPiBr7ByTgjt5yDfPT2vMtLvx&#10;F42nUIsYwj5DBSaEPpPSV4Ys+rnriSP37QaLIcKhlnrAWwy3nVwmSSotNhwbDPa0M1S1px+roGxL&#10;sx+b4lJfj17TZ+n2RTgoNXuZth8gAk3hX/znPug4f5G+pe/w+ycC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qUtsMAAADfAAAADwAAAAAAAAAAAAAAAACYAgAAZHJzL2Rv&#10;d25yZXYueG1sUEsFBgAAAAAEAAQA9QAAAIgDAAAAAA==&#10;" filled="f" stroked="f">
                <v:textbox inset="0,0,0,0">
                  <w:txbxContent>
                    <w:p w:rsidR="00D65027" w:rsidRDefault="00E7257A">
                      <w:pPr>
                        <w:spacing w:after="160" w:line="259" w:lineRule="auto"/>
                      </w:pPr>
                      <w:r>
                        <w:t>Strana</w:t>
                      </w:r>
                    </w:p>
                  </w:txbxContent>
                </v:textbox>
              </v:rect>
              <v:rect id="Rectangle 116365" o:spid="_x0000_s1186" style="position:absolute;left:-5826;top:5257;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xLcMA&#10;AADfAAAADwAAAGRycy9kb3ducmV2LnhtbERP3WrCMBS+H+wdwhl4N1MdK9IZiygFwYtu6gMcmrOm&#10;tjkpTVbr25vBYJcf3/86n2wnRhp841jBYp6AIK6cbrhWcDkXrysQPiBr7ByTgjt5yDfPT2vMtLvx&#10;F42nUIsYwj5DBSaEPpPSV4Ys+rnriSP37QaLIcKhlnrAWwy3nVwmSSotNhwbDPa0M1S1px+roGxL&#10;sx+b4lJfj17TZ+n2RTgoNXuZth8gAk3hX/znPug4f5G+pe/w+ycC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YxLcMAAADfAAAADwAAAAAAAAAAAAAAAACYAgAAZHJzL2Rv&#10;d25yZXYueG1sUEsFBgAAAAAEAAQA9QAAAIgDAAAAAA==&#10;" filled="f" stroked="f">
                <v:textbox inset="0,0,0,0">
                  <w:txbxContent>
                    <w:p w:rsidR="00D65027" w:rsidRDefault="00E7257A">
                      <w:pPr>
                        <w:spacing w:after="160" w:line="259" w:lineRule="auto"/>
                      </w:pPr>
                      <w:r>
                        <w:fldChar w:fldCharType="begin"/>
                      </w:r>
                      <w:r>
                        <w:instrText xml:space="preserve"> PAGE   \* MERGEFORMAT </w:instrText>
                      </w:r>
                      <w:r>
                        <w:fldChar w:fldCharType="separate"/>
                      </w:r>
                      <w:r w:rsidR="00C96722">
                        <w:rPr>
                          <w:noProof/>
                        </w:rPr>
                        <w:t>116</w:t>
                      </w:r>
                      <w:r>
                        <w:fldChar w:fldCharType="end"/>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59264" behindDoc="0" locked="0" layoutInCell="1" allowOverlap="1" wp14:anchorId="7581BBF1" wp14:editId="0D13F8AD">
              <wp:simplePos x="0" y="0"/>
              <wp:positionH relativeFrom="page">
                <wp:posOffset>10006990</wp:posOffset>
              </wp:positionH>
              <wp:positionV relativeFrom="page">
                <wp:posOffset>701954</wp:posOffset>
              </wp:positionV>
              <wp:extent cx="172339" cy="617220"/>
              <wp:effectExtent l="0" t="0" r="0" b="0"/>
              <wp:wrapSquare wrapText="bothSides"/>
              <wp:docPr id="116341" name="Group 116341"/>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116342" name="Rectangle 116342"/>
                      <wps:cNvSpPr/>
                      <wps:spPr>
                        <a:xfrm rot="5399999">
                          <a:off x="-253657" y="196785"/>
                          <a:ext cx="820903" cy="229211"/>
                        </a:xfrm>
                        <a:prstGeom prst="rect">
                          <a:avLst/>
                        </a:prstGeom>
                        <a:ln>
                          <a:noFill/>
                        </a:ln>
                      </wps:spPr>
                      <wps:txbx>
                        <w:txbxContent>
                          <w:p w:rsidR="00D65027" w:rsidRDefault="00E7257A">
                            <w:pPr>
                              <w:spacing w:after="160" w:line="259" w:lineRule="auto"/>
                            </w:pPr>
                            <w:r>
                              <w:t>Strana</w:t>
                            </w:r>
                          </w:p>
                        </w:txbxContent>
                      </wps:txbx>
                      <wps:bodyPr horzOverflow="overflow" vert="horz" lIns="0" tIns="0" rIns="0" bIns="0" rtlCol="0">
                        <a:noAutofit/>
                      </wps:bodyPr>
                    </wps:wsp>
                    <wps:wsp>
                      <wps:cNvPr id="116343" name="Rectangle 116343"/>
                      <wps:cNvSpPr/>
                      <wps:spPr>
                        <a:xfrm rot="5399999">
                          <a:off x="-582588" y="525716"/>
                          <a:ext cx="820903" cy="229211"/>
                        </a:xfrm>
                        <a:prstGeom prst="rect">
                          <a:avLst/>
                        </a:prstGeom>
                        <a:ln>
                          <a:noFill/>
                        </a:ln>
                      </wps:spPr>
                      <wps:txbx>
                        <w:txbxContent>
                          <w:p w:rsidR="00D65027" w:rsidRDefault="00E7257A">
                            <w:pPr>
                              <w:spacing w:after="160" w:line="259" w:lineRule="auto"/>
                            </w:pPr>
                            <w:r>
                              <w:fldChar w:fldCharType="begin"/>
                            </w:r>
                            <w:r>
                              <w:instrText xml:space="preserve"> PAGE   \* MERGEFORMAT </w:instrText>
                            </w:r>
                            <w:r>
                              <w:fldChar w:fldCharType="separate"/>
                            </w:r>
                            <w:r>
                              <w:rPr>
                                <w:noProof/>
                              </w:rPr>
                              <w:t>74</w:t>
                            </w:r>
                            <w:r>
                              <w:fldChar w:fldCharType="end"/>
                            </w:r>
                          </w:p>
                        </w:txbxContent>
                      </wps:txbx>
                      <wps:bodyPr horzOverflow="overflow" vert="horz" lIns="0" tIns="0" rIns="0" bIns="0" rtlCol="0">
                        <a:noAutofit/>
                      </wps:bodyPr>
                    </wps:wsp>
                  </wpg:wgp>
                </a:graphicData>
              </a:graphic>
            </wp:anchor>
          </w:drawing>
        </mc:Choice>
        <mc:Fallback>
          <w:pict>
            <v:group w14:anchorId="7581BBF1" id="Group 116341" o:spid="_x0000_s1160" style="position:absolute;left:0;text-align:left;margin-left:787.95pt;margin-top:55.25pt;width:13.55pt;height:48.6pt;z-index:251659264;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">
              <v:rect id="Rectangle 116342" o:spid="_x0000_s1161" style="position:absolute;left:-2536;top:1967;width:8208;height:22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1OcIA&#10;AADfAAAADwAAAGRycy9kb3ducmV2LnhtbERPy4rCMBTdD8w/hDvgbkzVQaQaZRgpCC7q6wMuzbWp&#10;NjelibX+vRkQXB7Oe7HqbS06an3lWMFomIAgLpyuuFRwOmbfMxA+IGusHZOCB3lYLT8/Fphqd+c9&#10;dYdQihjCPkUFJoQmldIXhiz6oWuII3d2rcUQYVtK3eI9httajpNkKi1WHBsMNvRnqLgeblZBfs3N&#10;uquyU3nZek273K2zsFFq8NX/zkEE6sNb/HJvdJw/mk5+xvD/JwK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vU5wgAAAN8AAAAPAAAAAAAAAAAAAAAAAJgCAABkcnMvZG93&#10;bnJldi54bWxQSwUGAAAAAAQABAD1AAAAhwMAAAAA&#10;" filled="f" stroked="f">
                <v:textbox inset="0,0,0,0">
                  <w:txbxContent>
                    <w:p w:rsidR="00D65027" w:rsidRDefault="00E7257A">
                      <w:pPr>
                        <w:spacing w:after="160" w:line="259" w:lineRule="auto"/>
                      </w:pPr>
                      <w:r>
                        <w:t>Strana</w:t>
                      </w:r>
                    </w:p>
                  </w:txbxContent>
                </v:textbox>
              </v:rect>
              <v:rect id="Rectangle 116343" o:spid="_x0000_s1162" style="position:absolute;left:-5826;top:5257;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QosIA&#10;AADfAAAADwAAAGRycy9kb3ducmV2LnhtbERPy4rCMBTdD8w/hDvgbkzVQaQaZRgpCC7q6wMuzbWp&#10;NjelibX+vRkQXB7Oe7HqbS06an3lWMFomIAgLpyuuFRwOmbfMxA+IGusHZOCB3lYLT8/Fphqd+c9&#10;dYdQihjCPkUFJoQmldIXhiz6oWuII3d2rcUQYVtK3eI9httajpNkKi1WHBsMNvRnqLgeblZBfs3N&#10;uquyU3nZek273K2zsFFq8NX/zkEE6sNb/HJvdJw/mk5+JvD/JwK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lCiwgAAAN8AAAAPAAAAAAAAAAAAAAAAAJgCAABkcnMvZG93&#10;bnJldi54bWxQSwUGAAAAAAQABAD1AAAAhwMAAAAA&#10;" filled="f" stroked="f">
                <v:textbox inset="0,0,0,0">
                  <w:txbxContent>
                    <w:p w:rsidR="00D65027" w:rsidRDefault="00E7257A">
                      <w:pPr>
                        <w:spacing w:after="160" w:line="259" w:lineRule="auto"/>
                      </w:pPr>
                      <w:r>
                        <w:fldChar w:fldCharType="begin"/>
                      </w:r>
                      <w:r>
                        <w:instrText xml:space="preserve"> PAGE   \* MERGEFORMAT </w:instrText>
                      </w:r>
                      <w:r>
                        <w:fldChar w:fldCharType="separate"/>
                      </w:r>
                      <w:r>
                        <w:rPr>
                          <w:noProof/>
                        </w:rPr>
                        <w:t>74</w:t>
                      </w:r>
                      <w:r>
                        <w:fldChar w:fldCharType="end"/>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60288" behindDoc="0" locked="0" layoutInCell="1" allowOverlap="1" wp14:anchorId="5237BC85" wp14:editId="3F481295">
              <wp:simplePos x="0" y="0"/>
              <wp:positionH relativeFrom="page">
                <wp:posOffset>10000513</wp:posOffset>
              </wp:positionH>
              <wp:positionV relativeFrom="page">
                <wp:posOffset>701954</wp:posOffset>
              </wp:positionV>
              <wp:extent cx="185293" cy="987171"/>
              <wp:effectExtent l="0" t="0" r="0" b="0"/>
              <wp:wrapSquare wrapText="bothSides"/>
              <wp:docPr id="116327" name="Group 116327"/>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116328" name="Rectangle 116328"/>
                      <wps:cNvSpPr/>
                      <wps:spPr>
                        <a:xfrm rot="5399999">
                          <a:off x="-432280" y="371133"/>
                          <a:ext cx="1312938" cy="246440"/>
                        </a:xfrm>
                        <a:prstGeom prst="rect">
                          <a:avLst/>
                        </a:prstGeom>
                        <a:ln>
                          <a:noFill/>
                        </a:ln>
                      </wps:spPr>
                      <wps:txbx>
                        <w:txbxContent>
                          <w:p w:rsidR="00D65027" w:rsidRDefault="00E7257A">
                            <w:pPr>
                              <w:spacing w:after="160" w:line="259" w:lineRule="auto"/>
                            </w:pPr>
                            <w:r>
                              <w:rPr>
                                <w:b/>
                              </w:rPr>
                              <w:t>323/2022</w:t>
                            </w:r>
                          </w:p>
                        </w:txbxContent>
                      </wps:txbx>
                      <wps:bodyPr horzOverflow="overflow" vert="horz" lIns="0" tIns="0" rIns="0" bIns="0" rtlCol="0">
                        <a:noAutofit/>
                      </wps:bodyPr>
                    </wps:wsp>
                    <wps:wsp>
                      <wps:cNvPr id="116329" name="Rectangle 116329"/>
                      <wps:cNvSpPr/>
                      <wps:spPr>
                        <a:xfrm rot="5399999">
                          <a:off x="-947455" y="886309"/>
                          <a:ext cx="1312938" cy="246440"/>
                        </a:xfrm>
                        <a:prstGeom prst="rect">
                          <a:avLst/>
                        </a:prstGeom>
                        <a:ln>
                          <a:noFill/>
                        </a:ln>
                      </wps:spPr>
                      <wps:txbx>
                        <w:txbxContent>
                          <w:p w:rsidR="00D65027" w:rsidRDefault="00E7257A">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237BC85" id="Group 116327" o:spid="_x0000_s1163" style="position:absolute;left:0;text-align:left;margin-left:787.45pt;margin-top:55.25pt;width:14.6pt;height:77.75pt;z-index:251660288;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">
              <v:rect id="Rectangle 116328" o:spid="_x0000_s1164" style="position:absolute;left:-4323;top:3711;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nc8IA&#10;AADfAAAADwAAAGRycy9kb3ducmV2LnhtbERPzWrCQBC+F/oOyxR6qxstiERXkUpA6CH+PcCQHbPR&#10;7GzIbmP69p1DwePH97/ajL5VA/WxCWxgOslAEVfBNlwbuJyLjwWomJAttoHJwC9F2KxfX1aY2/Dg&#10;Iw2nVCsJ4ZijAZdSl2sdK0ce4yR0xMJdQ+8xCexrbXt8SLhv9SzL5tpjw9LgsKMvR9X99OMNlPfS&#10;7YamuNS372jpUIZdkfbGvL+N2yWoRGN6iv/deyvzp/PPmQyWPwJ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SdzwgAAAN8AAAAPAAAAAAAAAAAAAAAAAJgCAABkcnMvZG93&#10;bnJldi54bWxQSwUGAAAAAAQABAD1AAAAhwMAAAAA&#10;" filled="f" stroked="f">
                <v:textbox inset="0,0,0,0">
                  <w:txbxContent>
                    <w:p w:rsidR="00D65027" w:rsidRDefault="00E7257A">
                      <w:pPr>
                        <w:spacing w:after="160" w:line="259" w:lineRule="auto"/>
                      </w:pPr>
                      <w:r>
                        <w:rPr>
                          <w:b/>
                        </w:rPr>
                        <w:t>323/2022</w:t>
                      </w:r>
                    </w:p>
                  </w:txbxContent>
                </v:textbox>
              </v:rect>
              <v:rect id="Rectangle 116329" o:spid="_x0000_s1165" style="position:absolute;left:-9474;top:8862;width:13129;height:24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6MIA&#10;AADfAAAADwAAAGRycy9kb3ducmV2LnhtbERPzYrCMBC+C/sOYRa8aaqCrNUoy0pB8FBXfYChGZtq&#10;MylNrPXtzcKCx4/vf7XpbS06an3lWMFknIAgLpyuuFRwPmWjLxA+IGusHZOCJ3nYrD8GK0y1e/Av&#10;dcdQihjCPkUFJoQmldIXhiz6sWuII3dxrcUQYVtK3eIjhttaTpNkLi1WHBsMNvRjqLgd71ZBfsvN&#10;tquyc3nde02H3G2zsFNq+Nl/L0EE6sNb/O/e6Th/Mp9NF/D3JwK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YLowgAAAN8AAAAPAAAAAAAAAAAAAAAAAJgCAABkcnMvZG93&#10;bnJldi54bWxQSwUGAAAAAAQABAD1AAAAhwMAAAAA&#10;" filled="f" stroked="f">
                <v:textbox inset="0,0,0,0">
                  <w:txbxContent>
                    <w:p w:rsidR="00D65027" w:rsidRDefault="00E7257A">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917"/>
    </w:pPr>
    <w:r>
      <w:rPr>
        <w:noProof/>
        <w:sz w:val="22"/>
      </w:rPr>
      <mc:AlternateContent>
        <mc:Choice Requires="wpg">
          <w:drawing>
            <wp:anchor distT="0" distB="0" distL="114300" distR="114300" simplePos="0" relativeHeight="251661312" behindDoc="0" locked="0" layoutInCell="1" allowOverlap="1" wp14:anchorId="4CB09801" wp14:editId="2DC43535">
              <wp:simplePos x="0" y="0"/>
              <wp:positionH relativeFrom="page">
                <wp:posOffset>10006990</wp:posOffset>
              </wp:positionH>
              <wp:positionV relativeFrom="page">
                <wp:posOffset>701954</wp:posOffset>
              </wp:positionV>
              <wp:extent cx="172339" cy="617220"/>
              <wp:effectExtent l="0" t="0" r="0" b="0"/>
              <wp:wrapSquare wrapText="bothSides"/>
              <wp:docPr id="116313" name="Group 116313"/>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116314" name="Rectangle 116314"/>
                      <wps:cNvSpPr/>
                      <wps:spPr>
                        <a:xfrm rot="5399999">
                          <a:off x="-253657" y="196785"/>
                          <a:ext cx="820903" cy="229211"/>
                        </a:xfrm>
                        <a:prstGeom prst="rect">
                          <a:avLst/>
                        </a:prstGeom>
                        <a:ln>
                          <a:noFill/>
                        </a:ln>
                      </wps:spPr>
                      <wps:txbx>
                        <w:txbxContent>
                          <w:p w:rsidR="00D65027" w:rsidRDefault="00E7257A">
                            <w:pPr>
                              <w:spacing w:after="160" w:line="259" w:lineRule="auto"/>
                            </w:pPr>
                            <w:r>
                              <w:t>Strana</w:t>
                            </w:r>
                          </w:p>
                        </w:txbxContent>
                      </wps:txbx>
                      <wps:bodyPr horzOverflow="overflow" vert="horz" lIns="0" tIns="0" rIns="0" bIns="0" rtlCol="0">
                        <a:noAutofit/>
                      </wps:bodyPr>
                    </wps:wsp>
                    <wps:wsp>
                      <wps:cNvPr id="116315" name="Rectangle 116315"/>
                      <wps:cNvSpPr/>
                      <wps:spPr>
                        <a:xfrm rot="5399999">
                          <a:off x="-582588" y="525716"/>
                          <a:ext cx="820903" cy="229211"/>
                        </a:xfrm>
                        <a:prstGeom prst="rect">
                          <a:avLst/>
                        </a:prstGeom>
                        <a:ln>
                          <a:noFill/>
                        </a:ln>
                      </wps:spPr>
                      <wps:txbx>
                        <w:txbxContent>
                          <w:p w:rsidR="00D65027" w:rsidRDefault="00E7257A">
                            <w:pPr>
                              <w:spacing w:after="160" w:line="259" w:lineRule="auto"/>
                            </w:pPr>
                            <w:r>
                              <w:fldChar w:fldCharType="begin"/>
                            </w:r>
                            <w:r>
                              <w:instrText xml:space="preserve"> PAGE   \* MERGEFORMAT </w:instrText>
                            </w:r>
                            <w:r>
                              <w:fldChar w:fldCharType="separate"/>
                            </w:r>
                            <w:r>
                              <w:t>30</w:t>
                            </w:r>
                            <w:r>
                              <w:fldChar w:fldCharType="end"/>
                            </w:r>
                          </w:p>
                        </w:txbxContent>
                      </wps:txbx>
                      <wps:bodyPr horzOverflow="overflow" vert="horz" lIns="0" tIns="0" rIns="0" bIns="0" rtlCol="0">
                        <a:noAutofit/>
                      </wps:bodyPr>
                    </wps:wsp>
                  </wpg:wgp>
                </a:graphicData>
              </a:graphic>
            </wp:anchor>
          </w:drawing>
        </mc:Choice>
        <mc:Fallback>
          <w:pict>
            <v:group w14:anchorId="4CB09801" id="Group 116313" o:spid="_x0000_s1172" style="position:absolute;left:0;text-align:left;margin-left:787.95pt;margin-top:55.25pt;width:13.55pt;height:48.6pt;z-index:251661312;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">
              <v:rect id="Rectangle 116314" o:spid="_x0000_s1173" style="position:absolute;left:-2536;top:1967;width:8208;height:22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ny8MA&#10;AADfAAAADwAAAGRycy9kb3ducmV2LnhtbERP3WrCMBS+H/gO4QjezbRzyOiMRSYFwYtuzgc4NGdN&#10;bXNSmljr25vBYJcf3/8mn2wnRhp841hBukxAEFdON1wrOH8Xz28gfEDW2DkmBXfykG9nTxvMtLvx&#10;F42nUIsYwj5DBSaEPpPSV4Ys+qXriSP34waLIcKhlnrAWwy3nXxJkrW02HBsMNjTh6GqPV2tgrIt&#10;zX5sinN9OXpNn6XbF+Gg1GI+7d5BBJrCv/jPfdBxfrpepa/w+ycC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zny8MAAADfAAAADwAAAAAAAAAAAAAAAACYAgAAZHJzL2Rv&#10;d25yZXYueG1sUEsFBgAAAAAEAAQA9QAAAIgDAAAAAA==&#10;" filled="f" stroked="f">
                <v:textbox inset="0,0,0,0">
                  <w:txbxContent>
                    <w:p w:rsidR="00D65027" w:rsidRDefault="00E7257A">
                      <w:pPr>
                        <w:spacing w:after="160" w:line="259" w:lineRule="auto"/>
                      </w:pPr>
                      <w:r>
                        <w:t>Strana</w:t>
                      </w:r>
                    </w:p>
                  </w:txbxContent>
                </v:textbox>
              </v:rect>
              <v:rect id="Rectangle 116315" o:spid="_x0000_s1174" style="position:absolute;left:-5826;top:5257;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CUMMA&#10;AADfAAAADwAAAGRycy9kb3ducmV2LnhtbERP3WrCMBS+H/gO4QjezbSTyeiMRSYFwYtuzgc4NGdN&#10;bXNSmljr25vBYJcf3/8mn2wnRhp841hBukxAEFdON1wrOH8Xz28gfEDW2DkmBXfykG9nTxvMtLvx&#10;F42nUIsYwj5DBSaEPpPSV4Ys+qXriSP34waLIcKhlnrAWwy3nXxJkrW02HBsMNjTh6GqPV2tgrIt&#10;zX5sinN9OXpNn6XbF+Gg1GI+7d5BBJrCv/jPfdBxfrpepa/w+ycC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BCUMMAAADfAAAADwAAAAAAAAAAAAAAAACYAgAAZHJzL2Rv&#10;d25yZXYueG1sUEsFBgAAAAAEAAQA9QAAAIgDAAAAAA==&#10;" filled="f" stroked="f">
                <v:textbox inset="0,0,0,0">
                  <w:txbxContent>
                    <w:p w:rsidR="00D65027" w:rsidRDefault="00E7257A">
                      <w:pPr>
                        <w:spacing w:after="160" w:line="259" w:lineRule="auto"/>
                      </w:pPr>
                      <w:r>
                        <w:fldChar w:fldCharType="begin"/>
                      </w:r>
                      <w:r>
                        <w:instrText xml:space="preserve"> PAGE   \* MERGEFORMAT </w:instrText>
                      </w:r>
                      <w:r>
                        <w:fldChar w:fldCharType="separate"/>
                      </w:r>
                      <w:r>
                        <w:t>30</w:t>
                      </w:r>
                      <w:r>
                        <w:fldChar w:fldCharType="end"/>
                      </w:r>
                    </w:p>
                  </w:txbxContent>
                </v:textbox>
              </v:rect>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line="259" w:lineRule="auto"/>
      <w:ind w:left="-1906" w:right="13860"/>
    </w:pPr>
    <w:r>
      <w:rPr>
        <w:noProof/>
        <w:sz w:val="22"/>
      </w:rPr>
      <mc:AlternateContent>
        <mc:Choice Requires="wpg">
          <w:drawing>
            <wp:anchor distT="0" distB="0" distL="114300" distR="114300" simplePos="0" relativeHeight="251665408" behindDoc="0" locked="0" layoutInCell="1" allowOverlap="1" wp14:anchorId="45DA6C81" wp14:editId="67817664">
              <wp:simplePos x="0" y="0"/>
              <wp:positionH relativeFrom="page">
                <wp:posOffset>10006990</wp:posOffset>
              </wp:positionH>
              <wp:positionV relativeFrom="page">
                <wp:posOffset>701954</wp:posOffset>
              </wp:positionV>
              <wp:extent cx="172339" cy="617220"/>
              <wp:effectExtent l="0" t="0" r="0" b="0"/>
              <wp:wrapSquare wrapText="bothSides"/>
              <wp:docPr id="116379" name="Group 116379"/>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116380" name="Rectangle 116380"/>
                      <wps:cNvSpPr/>
                      <wps:spPr>
                        <a:xfrm rot="5399999">
                          <a:off x="-253657" y="196785"/>
                          <a:ext cx="820903" cy="229211"/>
                        </a:xfrm>
                        <a:prstGeom prst="rect">
                          <a:avLst/>
                        </a:prstGeom>
                        <a:ln>
                          <a:noFill/>
                        </a:ln>
                      </wps:spPr>
                      <wps:txbx>
                        <w:txbxContent>
                          <w:p w:rsidR="00D65027" w:rsidRDefault="00E7257A">
                            <w:pPr>
                              <w:spacing w:after="160" w:line="259" w:lineRule="auto"/>
                            </w:pPr>
                            <w:r>
                              <w:t>Strana</w:t>
                            </w:r>
                          </w:p>
                        </w:txbxContent>
                      </wps:txbx>
                      <wps:bodyPr horzOverflow="overflow" vert="horz" lIns="0" tIns="0" rIns="0" bIns="0" rtlCol="0">
                        <a:noAutofit/>
                      </wps:bodyPr>
                    </wps:wsp>
                    <wps:wsp>
                      <wps:cNvPr id="116381" name="Rectangle 116381"/>
                      <wps:cNvSpPr/>
                      <wps:spPr>
                        <a:xfrm rot="5399999">
                          <a:off x="-582588" y="525716"/>
                          <a:ext cx="820903" cy="229211"/>
                        </a:xfrm>
                        <a:prstGeom prst="rect">
                          <a:avLst/>
                        </a:prstGeom>
                        <a:ln>
                          <a:noFill/>
                        </a:ln>
                      </wps:spPr>
                      <wps:txbx>
                        <w:txbxContent>
                          <w:p w:rsidR="00D65027" w:rsidRDefault="00E7257A">
                            <w:pPr>
                              <w:spacing w:after="160" w:line="259" w:lineRule="auto"/>
                            </w:pPr>
                            <w:r>
                              <w:fldChar w:fldCharType="begin"/>
                            </w:r>
                            <w:r>
                              <w:instrText xml:space="preserve"> PAGE   \* MERGEFORMAT </w:instrText>
                            </w:r>
                            <w:r>
                              <w:fldChar w:fldCharType="separate"/>
                            </w:r>
                            <w:r>
                              <w:rPr>
                                <w:noProof/>
                              </w:rPr>
                              <w:t>84</w:t>
                            </w:r>
                            <w:r>
                              <w:fldChar w:fldCharType="end"/>
                            </w:r>
                          </w:p>
                        </w:txbxContent>
                      </wps:txbx>
                      <wps:bodyPr horzOverflow="overflow" vert="horz" lIns="0" tIns="0" rIns="0" bIns="0" rtlCol="0">
                        <a:noAutofit/>
                      </wps:bodyPr>
                    </wps:wsp>
                  </wpg:wgp>
                </a:graphicData>
              </a:graphic>
            </wp:anchor>
          </w:drawing>
        </mc:Choice>
        <mc:Fallback>
          <w:pict>
            <v:group w14:anchorId="45DA6C81" id="Group 116379" o:spid="_x0000_s1178" style="position:absolute;left:0;text-align:left;margin-left:787.95pt;margin-top:55.25pt;width:13.55pt;height:48.6pt;z-index:251665408;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">
              <v:rect id="Rectangle 116380" o:spid="_x0000_s1179" style="position:absolute;left:-2536;top:1967;width:8208;height:22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0T8IA&#10;AADfAAAADwAAAGRycy9kb3ducmV2LnhtbERPzWrCQBC+C32HZQq96cYWRKKrSCUg9JD68wBDdsxG&#10;s7Mhu43p23cOBY8f3/96O/pWDdTHJrCB+SwDRVwF23Bt4HIupktQMSFbbAOTgV+KsN28TNaY2/Dg&#10;Iw2nVCsJ4ZijAZdSl2sdK0ce4yx0xMJdQ+8xCexrbXt8SLhv9XuWLbTHhqXBYUefjqr76ccbKO+l&#10;2w9NcalvX9HSdxn2RToY8/Y67lagEo3pKf53H6zMny8+lvJA/gg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XRPwgAAAN8AAAAPAAAAAAAAAAAAAAAAAJgCAABkcnMvZG93&#10;bnJldi54bWxQSwUGAAAAAAQABAD1AAAAhwMAAAAA&#10;" filled="f" stroked="f">
                <v:textbox inset="0,0,0,0">
                  <w:txbxContent>
                    <w:p w:rsidR="00D65027" w:rsidRDefault="00E7257A">
                      <w:pPr>
                        <w:spacing w:after="160" w:line="259" w:lineRule="auto"/>
                      </w:pPr>
                      <w:r>
                        <w:t>Strana</w:t>
                      </w:r>
                    </w:p>
                  </w:txbxContent>
                </v:textbox>
              </v:rect>
              <v:rect id="Rectangle 116381" o:spid="_x0000_s1180" style="position:absolute;left:-5826;top:5257;width:8209;height:22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R1MEA&#10;AADfAAAADwAAAGRycy9kb3ducmV2LnhtbERPzYrCMBC+L/gOYQRva1oFka5RRCkIHrrr+gBDMzbV&#10;ZlKaWOvbG2Fhjx/f/2oz2Eb01PnasYJ0moAgLp2uuVJw/s0/lyB8QNbYOCYFT/KwWY8+Vphp9+Af&#10;6k+hEjGEfYYKTAhtJqUvDVn0U9cSR+7iOoshwq6SusNHDLeNnCXJQlqsOTYYbGlnqLyd7lZBcSvM&#10;vq/zc3U9ek3fhdvn4aDUZDxsv0AEGsK/+M990HF+upgvU3j/iQD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x0dTBAAAA3wAAAA8AAAAAAAAAAAAAAAAAmAIAAGRycy9kb3du&#10;cmV2LnhtbFBLBQYAAAAABAAEAPUAAACGAwAAAAA=&#10;" filled="f" stroked="f">
                <v:textbox inset="0,0,0,0">
                  <w:txbxContent>
                    <w:p w:rsidR="00D65027" w:rsidRDefault="00E7257A">
                      <w:pPr>
                        <w:spacing w:after="160" w:line="259" w:lineRule="auto"/>
                      </w:pPr>
                      <w:r>
                        <w:fldChar w:fldCharType="begin"/>
                      </w:r>
                      <w:r>
                        <w:instrText xml:space="preserve"> PAGE   \* MERGEFORMAT </w:instrText>
                      </w:r>
                      <w:r>
                        <w:fldChar w:fldCharType="separate"/>
                      </w:r>
                      <w:r>
                        <w:rPr>
                          <w:noProof/>
                        </w:rPr>
                        <w:t>84</w:t>
                      </w:r>
                      <w:r>
                        <w:fldChar w:fldCharType="end"/>
                      </w:r>
                    </w:p>
                  </w:txbxContent>
                </v:textbox>
              </v:rect>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27" w:rsidRDefault="00E7257A">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A7E"/>
    <w:multiLevelType w:val="hybridMultilevel"/>
    <w:tmpl w:val="CF625D3C"/>
    <w:lvl w:ilvl="0" w:tplc="718460B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7AAEBB8">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CEA641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76D85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45BB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8DA1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089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40E6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491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050F3"/>
    <w:multiLevelType w:val="hybridMultilevel"/>
    <w:tmpl w:val="EDE29BDC"/>
    <w:lvl w:ilvl="0" w:tplc="C5D05F50">
      <w:start w:val="1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 w15:restartNumberingAfterBreak="0">
    <w:nsid w:val="04A9650D"/>
    <w:multiLevelType w:val="hybridMultilevel"/>
    <w:tmpl w:val="EC30A18C"/>
    <w:lvl w:ilvl="0" w:tplc="E8326D64">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0A6C1C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64871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2056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060F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A87F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588400">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AEBA9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0F5F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52466E"/>
    <w:multiLevelType w:val="multilevel"/>
    <w:tmpl w:val="DF7675F0"/>
    <w:styleLink w:val="Aktulnyzoznam5"/>
    <w:lvl w:ilvl="0">
      <w:start w:val="1"/>
      <w:numFmt w:val="none"/>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4.%2.%1"/>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355429"/>
    <w:multiLevelType w:val="hybridMultilevel"/>
    <w:tmpl w:val="1B68C2D6"/>
    <w:lvl w:ilvl="0" w:tplc="2FA2A80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6977930"/>
    <w:multiLevelType w:val="hybridMultilevel"/>
    <w:tmpl w:val="6B4CB47E"/>
    <w:lvl w:ilvl="0" w:tplc="C96EFE2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F82E3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D404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6B9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A3A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5A5A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2446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02D0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A9E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A80AC3"/>
    <w:multiLevelType w:val="hybridMultilevel"/>
    <w:tmpl w:val="470ACC04"/>
    <w:lvl w:ilvl="0" w:tplc="509E553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57A74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22180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E87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06A7A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C88A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F29ED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00B7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80E32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F1FFF"/>
    <w:multiLevelType w:val="hybridMultilevel"/>
    <w:tmpl w:val="8C562704"/>
    <w:lvl w:ilvl="0" w:tplc="46A0D9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7048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8036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9265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AE89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27DA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5878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87A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AAF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8158F9"/>
    <w:multiLevelType w:val="hybridMultilevel"/>
    <w:tmpl w:val="C3C884A2"/>
    <w:lvl w:ilvl="0" w:tplc="BA9A294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D8E690C">
      <w:start w:val="5"/>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FE01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30A7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605F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DE27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8B7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AEC4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703C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EE2C1E"/>
    <w:multiLevelType w:val="hybridMultilevel"/>
    <w:tmpl w:val="77DE071C"/>
    <w:lvl w:ilvl="0" w:tplc="010C64E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39C8818">
      <w:start w:val="1"/>
      <w:numFmt w:val="decimal"/>
      <w:lvlRestart w:val="0"/>
      <w:lvlText w:val="%2."/>
      <w:lvlJc w:val="left"/>
      <w:pPr>
        <w:ind w:left="591"/>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B748F65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A93D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9AFA6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A44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C548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21E5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F08F2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6F7961"/>
    <w:multiLevelType w:val="hybridMultilevel"/>
    <w:tmpl w:val="AFCEF824"/>
    <w:lvl w:ilvl="0" w:tplc="0AE8AB74">
      <w:start w:val="14"/>
      <w:numFmt w:val="decimal"/>
      <w:lvlText w:val="%1)"/>
      <w:lvlJc w:val="left"/>
      <w:pPr>
        <w:ind w:left="37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AC84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4F0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A3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E1B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4CE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5ABD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9232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E460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C87A38"/>
    <w:multiLevelType w:val="hybridMultilevel"/>
    <w:tmpl w:val="460A4BCA"/>
    <w:lvl w:ilvl="0" w:tplc="D47E9698">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97AC456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CE4B0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36CD1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AC20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2E44D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FA9B7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2277B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98342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E76D70"/>
    <w:multiLevelType w:val="hybridMultilevel"/>
    <w:tmpl w:val="44D866C0"/>
    <w:lvl w:ilvl="0" w:tplc="6C72ADDE">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01C93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E88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FEB0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667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0B7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6C2E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1C77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7C4A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6442AF"/>
    <w:multiLevelType w:val="hybridMultilevel"/>
    <w:tmpl w:val="0A060BF2"/>
    <w:lvl w:ilvl="0" w:tplc="94482E2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A98BF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3EA7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D4F6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BA6D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868B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E85C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DC7D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2D2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1C3BD6"/>
    <w:multiLevelType w:val="hybridMultilevel"/>
    <w:tmpl w:val="1A1298CA"/>
    <w:lvl w:ilvl="0" w:tplc="ECD0A174">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4A0F8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76BE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C2D6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06E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742E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6CEC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3E30A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4EBE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BC78EA"/>
    <w:multiLevelType w:val="hybridMultilevel"/>
    <w:tmpl w:val="DE446038"/>
    <w:lvl w:ilvl="0" w:tplc="A2DC83B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16655D6B"/>
    <w:multiLevelType w:val="hybridMultilevel"/>
    <w:tmpl w:val="7F043DDC"/>
    <w:lvl w:ilvl="0" w:tplc="9EE66088">
      <w:start w:val="4"/>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C622A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C863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5085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16CE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9C5CA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EB5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CA16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A5B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EA7F09"/>
    <w:multiLevelType w:val="hybridMultilevel"/>
    <w:tmpl w:val="B2C27202"/>
    <w:lvl w:ilvl="0" w:tplc="98D6B6F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ACE99A6">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137A9A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0409D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2C4A0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4AFB8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B238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DCB76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FA30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104E98"/>
    <w:multiLevelType w:val="hybridMultilevel"/>
    <w:tmpl w:val="F95CF8D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501977"/>
    <w:multiLevelType w:val="hybridMultilevel"/>
    <w:tmpl w:val="391A27EE"/>
    <w:lvl w:ilvl="0" w:tplc="467A3B6E">
      <w:start w:val="1"/>
      <w:numFmt w:val="lowerLetter"/>
      <w:lvlText w:val="%1)"/>
      <w:lvlJc w:val="left"/>
      <w:pPr>
        <w:ind w:left="15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590CACD2">
      <w:start w:val="1"/>
      <w:numFmt w:val="lowerLetter"/>
      <w:lvlText w:val="%2"/>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3FED5C8">
      <w:start w:val="1"/>
      <w:numFmt w:val="lowerRoman"/>
      <w:lvlText w:val="%3"/>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0CF4572C">
      <w:start w:val="1"/>
      <w:numFmt w:val="decimal"/>
      <w:lvlText w:val="%4"/>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7B4E080">
      <w:start w:val="1"/>
      <w:numFmt w:val="lowerLetter"/>
      <w:lvlText w:val="%5"/>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3110971A">
      <w:start w:val="1"/>
      <w:numFmt w:val="lowerRoman"/>
      <w:lvlText w:val="%6"/>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3FE0C78C">
      <w:start w:val="1"/>
      <w:numFmt w:val="decimal"/>
      <w:lvlText w:val="%7"/>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C0609DA6">
      <w:start w:val="1"/>
      <w:numFmt w:val="lowerLetter"/>
      <w:lvlText w:val="%8"/>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8AF66ABE">
      <w:start w:val="1"/>
      <w:numFmt w:val="lowerRoman"/>
      <w:lvlText w:val="%9"/>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225D0055"/>
    <w:multiLevelType w:val="multilevel"/>
    <w:tmpl w:val="B2CA9070"/>
    <w:styleLink w:val="Aktulnyzoznam7"/>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i w:val="0"/>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1" w15:restartNumberingAfterBreak="0">
    <w:nsid w:val="23E119D4"/>
    <w:multiLevelType w:val="hybridMultilevel"/>
    <w:tmpl w:val="729664B8"/>
    <w:lvl w:ilvl="0" w:tplc="4A4A8CE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E5C5602">
      <w:start w:val="9"/>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D70A46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0DB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7A69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ECE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E98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A7A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80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4AF0C50"/>
    <w:multiLevelType w:val="hybridMultilevel"/>
    <w:tmpl w:val="FB0A30EE"/>
    <w:lvl w:ilvl="0" w:tplc="E8F47C58">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BA4250">
      <w:start w:val="2"/>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672C1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E8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9893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6CB1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2D4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88D8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3EA3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2B12C9"/>
    <w:multiLevelType w:val="hybridMultilevel"/>
    <w:tmpl w:val="72886610"/>
    <w:lvl w:ilvl="0" w:tplc="09A8DBC8">
      <w:start w:val="1"/>
      <w:numFmt w:val="lowerLetter"/>
      <w:lvlText w:val="%1)"/>
      <w:lvlJc w:val="left"/>
      <w:pPr>
        <w:ind w:left="4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E24BE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AAD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087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72D4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3608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85F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F8FB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6CB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8697938"/>
    <w:multiLevelType w:val="hybridMultilevel"/>
    <w:tmpl w:val="88E2CCAA"/>
    <w:lvl w:ilvl="0" w:tplc="D6AC238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E50D6E0">
      <w:start w:val="6"/>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5D1ED3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814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9A44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E87B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A85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0DC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C698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A56B39"/>
    <w:multiLevelType w:val="multilevel"/>
    <w:tmpl w:val="2A1CF838"/>
    <w:styleLink w:val="Aktulnyzoznam9"/>
    <w:lvl w:ilvl="0">
      <w:start w:val="1"/>
      <w:numFmt w:val="none"/>
      <w:lvlText w:val=""/>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6" w15:restartNumberingAfterBreak="0">
    <w:nsid w:val="2A6C36FA"/>
    <w:multiLevelType w:val="multilevel"/>
    <w:tmpl w:val="54D61FBC"/>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Times New Roman" w:eastAsia="Calibri" w:hAnsi="Times New Roman" w:cs="Times New Roman" w:hint="default"/>
        <w:b w:val="0"/>
        <w:i w:val="0"/>
        <w:strike/>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E3A2BA8"/>
    <w:multiLevelType w:val="multilevel"/>
    <w:tmpl w:val="4F225576"/>
    <w:styleLink w:val="Aktulnyzoznam6"/>
    <w:lvl w:ilvl="0">
      <w:start w:val="1"/>
      <w:numFmt w:val="none"/>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4.%2.%11."/>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26B0348"/>
    <w:multiLevelType w:val="hybridMultilevel"/>
    <w:tmpl w:val="75026F48"/>
    <w:lvl w:ilvl="0" w:tplc="A0381D8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86AE9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886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FA73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3805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B840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CF4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807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ECA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AF304A"/>
    <w:multiLevelType w:val="hybridMultilevel"/>
    <w:tmpl w:val="AA8AFA40"/>
    <w:lvl w:ilvl="0" w:tplc="0A082694">
      <w:start w:val="2"/>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9A96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CE1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3A22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2D8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6CEC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0C30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DC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B852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145040"/>
    <w:multiLevelType w:val="hybridMultilevel"/>
    <w:tmpl w:val="E9109B4E"/>
    <w:lvl w:ilvl="0" w:tplc="B6D0FB28">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1" w15:restartNumberingAfterBreak="0">
    <w:nsid w:val="3CEC7A69"/>
    <w:multiLevelType w:val="hybridMultilevel"/>
    <w:tmpl w:val="89B0B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0414E66"/>
    <w:multiLevelType w:val="hybridMultilevel"/>
    <w:tmpl w:val="65E44DBC"/>
    <w:lvl w:ilvl="0" w:tplc="72907B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8836A8">
      <w:start w:val="1"/>
      <w:numFmt w:val="lowerLetter"/>
      <w:lvlText w:val="%2"/>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123692">
      <w:start w:val="2"/>
      <w:numFmt w:val="decimal"/>
      <w:lvlRestart w:val="0"/>
      <w:lvlText w:val="(%3)"/>
      <w:lvlJc w:val="left"/>
      <w:pPr>
        <w:ind w:left="8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7E865C4">
      <w:start w:val="1"/>
      <w:numFmt w:val="decimal"/>
      <w:lvlText w:val="%4"/>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C1A40">
      <w:start w:val="1"/>
      <w:numFmt w:val="lowerLetter"/>
      <w:lvlText w:val="%5"/>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07756">
      <w:start w:val="1"/>
      <w:numFmt w:val="lowerRoman"/>
      <w:lvlText w:val="%6"/>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3A8294">
      <w:start w:val="1"/>
      <w:numFmt w:val="decimal"/>
      <w:lvlText w:val="%7"/>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F66836">
      <w:start w:val="1"/>
      <w:numFmt w:val="lowerLetter"/>
      <w:lvlText w:val="%8"/>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6CDEC">
      <w:start w:val="1"/>
      <w:numFmt w:val="lowerRoman"/>
      <w:lvlText w:val="%9"/>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0A54AA6"/>
    <w:multiLevelType w:val="multilevel"/>
    <w:tmpl w:val="041B001F"/>
    <w:styleLink w:val="Aktulnyzoznam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6631E2"/>
    <w:multiLevelType w:val="hybridMultilevel"/>
    <w:tmpl w:val="CC0202A8"/>
    <w:lvl w:ilvl="0" w:tplc="38160926">
      <w:start w:val="1"/>
      <w:numFmt w:val="decimal"/>
      <w:lvlText w:val="(%1)"/>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5475F2">
      <w:start w:val="1"/>
      <w:numFmt w:val="lowerLetter"/>
      <w:lvlText w:val="%2"/>
      <w:lvlJc w:val="left"/>
      <w:pPr>
        <w:ind w:left="1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16EFEA">
      <w:start w:val="1"/>
      <w:numFmt w:val="lowerRoman"/>
      <w:lvlText w:val="%3"/>
      <w:lvlJc w:val="left"/>
      <w:pPr>
        <w:ind w:left="2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8EF8C">
      <w:start w:val="1"/>
      <w:numFmt w:val="decimal"/>
      <w:lvlText w:val="%4"/>
      <w:lvlJc w:val="left"/>
      <w:pPr>
        <w:ind w:left="2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DAAF3A">
      <w:start w:val="1"/>
      <w:numFmt w:val="lowerLetter"/>
      <w:lvlText w:val="%5"/>
      <w:lvlJc w:val="left"/>
      <w:pPr>
        <w:ind w:left="3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58F88C">
      <w:start w:val="1"/>
      <w:numFmt w:val="lowerRoman"/>
      <w:lvlText w:val="%6"/>
      <w:lvlJc w:val="left"/>
      <w:pPr>
        <w:ind w:left="4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F2111C">
      <w:start w:val="1"/>
      <w:numFmt w:val="decimal"/>
      <w:lvlText w:val="%7"/>
      <w:lvlJc w:val="left"/>
      <w:pPr>
        <w:ind w:left="4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2FFF2">
      <w:start w:val="1"/>
      <w:numFmt w:val="lowerLetter"/>
      <w:lvlText w:val="%8"/>
      <w:lvlJc w:val="left"/>
      <w:pPr>
        <w:ind w:left="5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2A41F2">
      <w:start w:val="1"/>
      <w:numFmt w:val="lowerRoman"/>
      <w:lvlText w:val="%9"/>
      <w:lvlJc w:val="left"/>
      <w:pPr>
        <w:ind w:left="6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6A24FA"/>
    <w:multiLevelType w:val="hybridMultilevel"/>
    <w:tmpl w:val="3BF6AEE8"/>
    <w:lvl w:ilvl="0" w:tplc="BC2ED6C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931E59C8">
      <w:start w:val="1"/>
      <w:numFmt w:val="decimal"/>
      <w:lvlRestart w:val="0"/>
      <w:lvlText w:val="%2."/>
      <w:lvlJc w:val="left"/>
      <w:pPr>
        <w:ind w:left="283"/>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2" w:tplc="627CC31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0CDE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1C3A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AAC84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AACB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0230F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9E4D0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6E45467"/>
    <w:multiLevelType w:val="multilevel"/>
    <w:tmpl w:val="6954541E"/>
    <w:styleLink w:val="Aktulnyzoznam4"/>
    <w:lvl w:ilvl="0">
      <w:start w:val="1"/>
      <w:numFmt w:val="decimal"/>
      <w:lvlText w:val="%1"/>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
      <w:lvlJc w:val="left"/>
      <w:pPr>
        <w:ind w:left="720" w:hanging="720"/>
      </w:pPr>
      <w:rPr>
        <w:rFonts w:hint="default"/>
      </w:rPr>
    </w:lvl>
    <w:lvl w:ilvl="3">
      <w:start w:val="1"/>
      <w:numFmt w:val="decimal"/>
      <w:lvlText w:val="%1.%2.%3."/>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7DA3716"/>
    <w:multiLevelType w:val="hybridMultilevel"/>
    <w:tmpl w:val="4636D272"/>
    <w:lvl w:ilvl="0" w:tplc="B58687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980662">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01EA1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849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837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66AA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B48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27D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92F6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84B2C8F"/>
    <w:multiLevelType w:val="hybridMultilevel"/>
    <w:tmpl w:val="DA22C6B6"/>
    <w:lvl w:ilvl="0" w:tplc="ECC86BB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F62A476">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80D4A95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B828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EE1B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B6D0B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B2ECA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4C8F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4A737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8F75EAE"/>
    <w:multiLevelType w:val="hybridMultilevel"/>
    <w:tmpl w:val="6F7C71CE"/>
    <w:lvl w:ilvl="0" w:tplc="77CAE468">
      <w:start w:val="1"/>
      <w:numFmt w:val="decimal"/>
      <w:lvlText w:val="%1)"/>
      <w:lvlJc w:val="left"/>
      <w:pPr>
        <w:ind w:left="248"/>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C8AC1B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28E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5658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2A00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633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A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604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A686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CD24664"/>
    <w:multiLevelType w:val="multilevel"/>
    <w:tmpl w:val="041B001F"/>
    <w:styleLink w:val="Aktulnyzoznam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A44A76"/>
    <w:multiLevelType w:val="hybridMultilevel"/>
    <w:tmpl w:val="8EAA94CE"/>
    <w:lvl w:ilvl="0" w:tplc="1B1EAF7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B40CD8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B869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6A8F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E2D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BC06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B842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608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ACB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4B0274C"/>
    <w:multiLevelType w:val="hybridMultilevel"/>
    <w:tmpl w:val="A874E69E"/>
    <w:lvl w:ilvl="0" w:tplc="FCD2A2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34CB3A">
      <w:start w:val="4"/>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D1F2DC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3AF6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5EC0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927C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4A29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DCC2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AA9A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55027C5"/>
    <w:multiLevelType w:val="hybridMultilevel"/>
    <w:tmpl w:val="F22ABF6A"/>
    <w:lvl w:ilvl="0" w:tplc="D49E3BA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5AC57A6D"/>
    <w:multiLevelType w:val="hybridMultilevel"/>
    <w:tmpl w:val="CA468B36"/>
    <w:lvl w:ilvl="0" w:tplc="FCAACB10">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71FAEF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68F4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473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25A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426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8A0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C4F7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AC4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B8C4DCD"/>
    <w:multiLevelType w:val="hybridMultilevel"/>
    <w:tmpl w:val="372034C2"/>
    <w:lvl w:ilvl="0" w:tplc="5B48506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44237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B43F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C449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22C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E284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A068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D8A4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4E6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50326E"/>
    <w:multiLevelType w:val="hybridMultilevel"/>
    <w:tmpl w:val="1C7073D4"/>
    <w:lvl w:ilvl="0" w:tplc="B27EFE2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3026A906">
      <w:start w:val="1"/>
      <w:numFmt w:val="decimal"/>
      <w:lvlRestart w:val="0"/>
      <w:lvlText w:val="%2."/>
      <w:lvlJc w:val="left"/>
      <w:pPr>
        <w:ind w:left="591"/>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5B60DD8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0AA5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D6743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D2F9E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3E92B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2531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EED0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1607964"/>
    <w:multiLevelType w:val="hybridMultilevel"/>
    <w:tmpl w:val="A7D66200"/>
    <w:lvl w:ilvl="0" w:tplc="F872C2F0">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0B08942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2E08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6910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8574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6428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C264F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26C05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44AD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18338F5"/>
    <w:multiLevelType w:val="hybridMultilevel"/>
    <w:tmpl w:val="1E5AD9CA"/>
    <w:lvl w:ilvl="0" w:tplc="4B5A112C">
      <w:start w:val="6"/>
      <w:numFmt w:val="decimal"/>
      <w:lvlText w:val="%1."/>
      <w:lvlJc w:val="left"/>
      <w:pPr>
        <w:ind w:left="1035" w:hanging="360"/>
      </w:pPr>
      <w:rPr>
        <w:rFonts w:hint="default"/>
      </w:rPr>
    </w:lvl>
    <w:lvl w:ilvl="1" w:tplc="041B0019" w:tentative="1">
      <w:start w:val="1"/>
      <w:numFmt w:val="lowerLetter"/>
      <w:lvlText w:val="%2."/>
      <w:lvlJc w:val="left"/>
      <w:pPr>
        <w:ind w:left="1755" w:hanging="360"/>
      </w:pPr>
    </w:lvl>
    <w:lvl w:ilvl="2" w:tplc="041B001B" w:tentative="1">
      <w:start w:val="1"/>
      <w:numFmt w:val="lowerRoman"/>
      <w:lvlText w:val="%3."/>
      <w:lvlJc w:val="right"/>
      <w:pPr>
        <w:ind w:left="2475" w:hanging="180"/>
      </w:pPr>
    </w:lvl>
    <w:lvl w:ilvl="3" w:tplc="041B000F" w:tentative="1">
      <w:start w:val="1"/>
      <w:numFmt w:val="decimal"/>
      <w:lvlText w:val="%4."/>
      <w:lvlJc w:val="left"/>
      <w:pPr>
        <w:ind w:left="3195" w:hanging="360"/>
      </w:pPr>
    </w:lvl>
    <w:lvl w:ilvl="4" w:tplc="041B0019" w:tentative="1">
      <w:start w:val="1"/>
      <w:numFmt w:val="lowerLetter"/>
      <w:lvlText w:val="%5."/>
      <w:lvlJc w:val="left"/>
      <w:pPr>
        <w:ind w:left="3915" w:hanging="360"/>
      </w:pPr>
    </w:lvl>
    <w:lvl w:ilvl="5" w:tplc="041B001B" w:tentative="1">
      <w:start w:val="1"/>
      <w:numFmt w:val="lowerRoman"/>
      <w:lvlText w:val="%6."/>
      <w:lvlJc w:val="right"/>
      <w:pPr>
        <w:ind w:left="4635" w:hanging="180"/>
      </w:pPr>
    </w:lvl>
    <w:lvl w:ilvl="6" w:tplc="041B000F" w:tentative="1">
      <w:start w:val="1"/>
      <w:numFmt w:val="decimal"/>
      <w:lvlText w:val="%7."/>
      <w:lvlJc w:val="left"/>
      <w:pPr>
        <w:ind w:left="5355" w:hanging="360"/>
      </w:pPr>
    </w:lvl>
    <w:lvl w:ilvl="7" w:tplc="041B0019" w:tentative="1">
      <w:start w:val="1"/>
      <w:numFmt w:val="lowerLetter"/>
      <w:lvlText w:val="%8."/>
      <w:lvlJc w:val="left"/>
      <w:pPr>
        <w:ind w:left="6075" w:hanging="360"/>
      </w:pPr>
    </w:lvl>
    <w:lvl w:ilvl="8" w:tplc="041B001B" w:tentative="1">
      <w:start w:val="1"/>
      <w:numFmt w:val="lowerRoman"/>
      <w:lvlText w:val="%9."/>
      <w:lvlJc w:val="right"/>
      <w:pPr>
        <w:ind w:left="6795" w:hanging="180"/>
      </w:pPr>
    </w:lvl>
  </w:abstractNum>
  <w:abstractNum w:abstractNumId="49" w15:restartNumberingAfterBreak="0">
    <w:nsid w:val="62301451"/>
    <w:multiLevelType w:val="hybridMultilevel"/>
    <w:tmpl w:val="5AB2CB38"/>
    <w:lvl w:ilvl="0" w:tplc="A6B85540">
      <w:start w:val="6"/>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506D5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CFD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4A4C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F852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81B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2675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40FF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287E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3D51E05"/>
    <w:multiLevelType w:val="hybridMultilevel"/>
    <w:tmpl w:val="F8E02B58"/>
    <w:lvl w:ilvl="0" w:tplc="3124A046">
      <w:start w:val="4"/>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7C6E14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14D6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0E9C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B897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498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2A7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46898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9632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4265731"/>
    <w:multiLevelType w:val="hybridMultilevel"/>
    <w:tmpl w:val="421234C6"/>
    <w:lvl w:ilvl="0" w:tplc="5A886B7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F4C0010">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65E4504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D88F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F6275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D868D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02E1E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7A586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4EAB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76A0E73"/>
    <w:multiLevelType w:val="multilevel"/>
    <w:tmpl w:val="38D6BC8C"/>
    <w:styleLink w:val="Aktulnyzozna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90A6428"/>
    <w:multiLevelType w:val="hybridMultilevel"/>
    <w:tmpl w:val="79E4B3DC"/>
    <w:lvl w:ilvl="0" w:tplc="AA1A1434">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09650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270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0C4F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27B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AED6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1624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9C72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AEB3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AAA38A3"/>
    <w:multiLevelType w:val="hybridMultilevel"/>
    <w:tmpl w:val="EA2ACA6A"/>
    <w:lvl w:ilvl="0" w:tplc="E53021B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12DE22C6">
      <w:start w:val="2"/>
      <w:numFmt w:val="decimal"/>
      <w:lvlText w:val="%2"/>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8A56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6A8D8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362E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68949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C11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4C55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5EC7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B294083"/>
    <w:multiLevelType w:val="hybridMultilevel"/>
    <w:tmpl w:val="C9069AA0"/>
    <w:lvl w:ilvl="0" w:tplc="7D9ADB2A">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C24451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E1F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82B2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DC82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BC1D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CE19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604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20E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C067F2C"/>
    <w:multiLevelType w:val="multilevel"/>
    <w:tmpl w:val="4A3AEE8C"/>
    <w:styleLink w:val="Aktulnyzoznam8"/>
    <w:lvl w:ilvl="0">
      <w:start w:val="1"/>
      <w:numFmt w:val="none"/>
      <w:lvlText w:val=""/>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57" w15:restartNumberingAfterBreak="0">
    <w:nsid w:val="6E5929CC"/>
    <w:multiLevelType w:val="hybridMultilevel"/>
    <w:tmpl w:val="2D9E6404"/>
    <w:lvl w:ilvl="0" w:tplc="38E4D5F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258CA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824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9E45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E03A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401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4E4A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22C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2672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E7549D4"/>
    <w:multiLevelType w:val="hybridMultilevel"/>
    <w:tmpl w:val="EA28A2D6"/>
    <w:lvl w:ilvl="0" w:tplc="656EA7E2">
      <w:start w:val="1"/>
      <w:numFmt w:val="lowerLetter"/>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C690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443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484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3428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EA4F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CDE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76D9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0AC9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19A0273"/>
    <w:multiLevelType w:val="hybridMultilevel"/>
    <w:tmpl w:val="5178C4E2"/>
    <w:lvl w:ilvl="0" w:tplc="CC8A411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5C4C4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2CC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ACE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F8E5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EB1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F43D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E80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D825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4564BA2"/>
    <w:multiLevelType w:val="hybridMultilevel"/>
    <w:tmpl w:val="833ABAFA"/>
    <w:lvl w:ilvl="0" w:tplc="99F0FD4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F18D1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14A8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C4F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6BF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FC02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60C0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067A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6CA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7623706"/>
    <w:multiLevelType w:val="hybridMultilevel"/>
    <w:tmpl w:val="BA24995C"/>
    <w:lvl w:ilvl="0" w:tplc="E9144234">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D666B9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E13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64BF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B637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48D4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2084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03D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FC19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9C53F5E"/>
    <w:multiLevelType w:val="hybridMultilevel"/>
    <w:tmpl w:val="11961540"/>
    <w:lvl w:ilvl="0" w:tplc="9B020AC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3D80714">
      <w:start w:val="8"/>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23F01C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CED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5C70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CB3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83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ABA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7EBE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D323DC4"/>
    <w:multiLevelType w:val="hybridMultilevel"/>
    <w:tmpl w:val="DEFE3574"/>
    <w:lvl w:ilvl="0" w:tplc="EFCE338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3701B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D88D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449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06EE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FCE2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12D5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3CA2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EE6B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D946E97"/>
    <w:multiLevelType w:val="hybridMultilevel"/>
    <w:tmpl w:val="B464E450"/>
    <w:lvl w:ilvl="0" w:tplc="8938D1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A427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8AA1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5A49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417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AABF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4CAF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96E8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28D2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0"/>
  </w:num>
  <w:num w:numId="2">
    <w:abstractNumId w:val="43"/>
  </w:num>
  <w:num w:numId="3">
    <w:abstractNumId w:val="15"/>
  </w:num>
  <w:num w:numId="4">
    <w:abstractNumId w:val="4"/>
  </w:num>
  <w:num w:numId="5">
    <w:abstractNumId w:val="31"/>
  </w:num>
  <w:num w:numId="6">
    <w:abstractNumId w:val="52"/>
  </w:num>
  <w:num w:numId="7">
    <w:abstractNumId w:val="33"/>
  </w:num>
  <w:num w:numId="8">
    <w:abstractNumId w:val="40"/>
  </w:num>
  <w:num w:numId="9">
    <w:abstractNumId w:val="36"/>
  </w:num>
  <w:num w:numId="10">
    <w:abstractNumId w:val="3"/>
  </w:num>
  <w:num w:numId="11">
    <w:abstractNumId w:val="27"/>
  </w:num>
  <w:num w:numId="12">
    <w:abstractNumId w:val="20"/>
  </w:num>
  <w:num w:numId="13">
    <w:abstractNumId w:val="56"/>
  </w:num>
  <w:num w:numId="14">
    <w:abstractNumId w:val="25"/>
  </w:num>
  <w:num w:numId="15">
    <w:abstractNumId w:val="1"/>
  </w:num>
  <w:num w:numId="16">
    <w:abstractNumId w:val="35"/>
  </w:num>
  <w:num w:numId="17">
    <w:abstractNumId w:val="9"/>
  </w:num>
  <w:num w:numId="18">
    <w:abstractNumId w:val="17"/>
  </w:num>
  <w:num w:numId="19">
    <w:abstractNumId w:val="38"/>
  </w:num>
  <w:num w:numId="20">
    <w:abstractNumId w:val="21"/>
  </w:num>
  <w:num w:numId="21">
    <w:abstractNumId w:val="2"/>
  </w:num>
  <w:num w:numId="22">
    <w:abstractNumId w:val="24"/>
  </w:num>
  <w:num w:numId="23">
    <w:abstractNumId w:val="46"/>
  </w:num>
  <w:num w:numId="24">
    <w:abstractNumId w:val="41"/>
  </w:num>
  <w:num w:numId="25">
    <w:abstractNumId w:val="49"/>
  </w:num>
  <w:num w:numId="26">
    <w:abstractNumId w:val="51"/>
  </w:num>
  <w:num w:numId="27">
    <w:abstractNumId w:val="0"/>
  </w:num>
  <w:num w:numId="28">
    <w:abstractNumId w:val="11"/>
  </w:num>
  <w:num w:numId="29">
    <w:abstractNumId w:val="62"/>
  </w:num>
  <w:num w:numId="30">
    <w:abstractNumId w:val="48"/>
  </w:num>
  <w:num w:numId="31">
    <w:abstractNumId w:val="18"/>
  </w:num>
  <w:num w:numId="32">
    <w:abstractNumId w:val="53"/>
  </w:num>
  <w:num w:numId="33">
    <w:abstractNumId w:val="45"/>
  </w:num>
  <w:num w:numId="34">
    <w:abstractNumId w:val="63"/>
  </w:num>
  <w:num w:numId="35">
    <w:abstractNumId w:val="32"/>
  </w:num>
  <w:num w:numId="36">
    <w:abstractNumId w:val="26"/>
  </w:num>
  <w:num w:numId="37">
    <w:abstractNumId w:val="23"/>
  </w:num>
  <w:num w:numId="38">
    <w:abstractNumId w:val="59"/>
  </w:num>
  <w:num w:numId="39">
    <w:abstractNumId w:val="6"/>
  </w:num>
  <w:num w:numId="40">
    <w:abstractNumId w:val="42"/>
  </w:num>
  <w:num w:numId="41">
    <w:abstractNumId w:val="54"/>
  </w:num>
  <w:num w:numId="42">
    <w:abstractNumId w:val="12"/>
  </w:num>
  <w:num w:numId="43">
    <w:abstractNumId w:val="37"/>
  </w:num>
  <w:num w:numId="44">
    <w:abstractNumId w:val="44"/>
  </w:num>
  <w:num w:numId="45">
    <w:abstractNumId w:val="14"/>
  </w:num>
  <w:num w:numId="46">
    <w:abstractNumId w:val="57"/>
  </w:num>
  <w:num w:numId="47">
    <w:abstractNumId w:val="50"/>
  </w:num>
  <w:num w:numId="48">
    <w:abstractNumId w:val="61"/>
  </w:num>
  <w:num w:numId="49">
    <w:abstractNumId w:val="47"/>
  </w:num>
  <w:num w:numId="50">
    <w:abstractNumId w:val="64"/>
  </w:num>
  <w:num w:numId="51">
    <w:abstractNumId w:val="28"/>
  </w:num>
  <w:num w:numId="52">
    <w:abstractNumId w:val="16"/>
  </w:num>
  <w:num w:numId="53">
    <w:abstractNumId w:val="7"/>
  </w:num>
  <w:num w:numId="54">
    <w:abstractNumId w:val="29"/>
  </w:num>
  <w:num w:numId="55">
    <w:abstractNumId w:val="58"/>
  </w:num>
  <w:num w:numId="56">
    <w:abstractNumId w:val="8"/>
  </w:num>
  <w:num w:numId="57">
    <w:abstractNumId w:val="5"/>
  </w:num>
  <w:num w:numId="58">
    <w:abstractNumId w:val="55"/>
  </w:num>
  <w:num w:numId="59">
    <w:abstractNumId w:val="60"/>
  </w:num>
  <w:num w:numId="60">
    <w:abstractNumId w:val="22"/>
  </w:num>
  <w:num w:numId="61">
    <w:abstractNumId w:val="13"/>
  </w:num>
  <w:num w:numId="62">
    <w:abstractNumId w:val="34"/>
  </w:num>
  <w:num w:numId="63">
    <w:abstractNumId w:val="19"/>
  </w:num>
  <w:num w:numId="64">
    <w:abstractNumId w:val="39"/>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22"/>
    <w:rsid w:val="000D24B5"/>
    <w:rsid w:val="00497047"/>
    <w:rsid w:val="00AF79E4"/>
    <w:rsid w:val="00B623D5"/>
    <w:rsid w:val="00C96722"/>
    <w:rsid w:val="00D63F8C"/>
    <w:rsid w:val="00E7257A"/>
    <w:rsid w:val="00E7640F"/>
    <w:rsid w:val="00F36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959B8-FF09-469D-B4D4-2548BE3E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9E4"/>
    <w:rPr>
      <w:sz w:val="24"/>
      <w:lang w:eastAsia="sk-SK"/>
    </w:rPr>
  </w:style>
  <w:style w:type="paragraph" w:styleId="Nadpis1">
    <w:name w:val="heading 1"/>
    <w:basedOn w:val="Normlny"/>
    <w:next w:val="Normlny"/>
    <w:link w:val="Nadpis1Char"/>
    <w:uiPriority w:val="99"/>
    <w:qFormat/>
    <w:rsid w:val="00AF79E4"/>
    <w:pPr>
      <w:keepNext/>
      <w:outlineLvl w:val="0"/>
    </w:pPr>
    <w:rPr>
      <w:b/>
      <w:sz w:val="28"/>
    </w:rPr>
  </w:style>
  <w:style w:type="paragraph" w:styleId="Nadpis2">
    <w:name w:val="heading 2"/>
    <w:basedOn w:val="Normlny"/>
    <w:next w:val="Normlny"/>
    <w:link w:val="Nadpis2Char"/>
    <w:uiPriority w:val="99"/>
    <w:unhideWhenUsed/>
    <w:qFormat/>
    <w:rsid w:val="00C9672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Nadpis3">
    <w:name w:val="heading 3"/>
    <w:basedOn w:val="Normlny"/>
    <w:next w:val="Normlny"/>
    <w:link w:val="Nadpis3Char"/>
    <w:uiPriority w:val="99"/>
    <w:unhideWhenUsed/>
    <w:qFormat/>
    <w:rsid w:val="00C96722"/>
    <w:pPr>
      <w:keepNext/>
      <w:keepLines/>
      <w:spacing w:before="200" w:after="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Nadpis4">
    <w:name w:val="heading 4"/>
    <w:basedOn w:val="Normlny"/>
    <w:next w:val="Normlny"/>
    <w:link w:val="Nadpis4Char"/>
    <w:uiPriority w:val="99"/>
    <w:unhideWhenUsed/>
    <w:qFormat/>
    <w:rsid w:val="00C96722"/>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Nadpis5">
    <w:name w:val="heading 5"/>
    <w:basedOn w:val="Normlny"/>
    <w:next w:val="Normlny"/>
    <w:link w:val="Nadpis5Char"/>
    <w:uiPriority w:val="99"/>
    <w:unhideWhenUsed/>
    <w:qFormat/>
    <w:rsid w:val="00C96722"/>
    <w:pPr>
      <w:keepNext/>
      <w:keepLines/>
      <w:spacing w:before="80" w:after="40" w:line="278" w:lineRule="auto"/>
      <w:outlineLvl w:val="4"/>
    </w:pPr>
    <w:rPr>
      <w:rFonts w:asciiTheme="minorHAnsi" w:eastAsiaTheme="majorEastAsia" w:hAnsiTheme="minorHAnsi" w:cstheme="majorBidi"/>
      <w:color w:val="2E74B5" w:themeColor="accent1" w:themeShade="BF"/>
      <w:kern w:val="2"/>
      <w:szCs w:val="24"/>
      <w:lang w:eastAsia="en-US"/>
      <w14:ligatures w14:val="standardContextual"/>
    </w:rPr>
  </w:style>
  <w:style w:type="paragraph" w:styleId="Nadpis6">
    <w:name w:val="heading 6"/>
    <w:basedOn w:val="Normlny"/>
    <w:next w:val="Normlny"/>
    <w:link w:val="Nadpis6Char"/>
    <w:uiPriority w:val="99"/>
    <w:unhideWhenUsed/>
    <w:qFormat/>
    <w:rsid w:val="00C96722"/>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dpis7">
    <w:name w:val="heading 7"/>
    <w:basedOn w:val="Normlny"/>
    <w:next w:val="Normlny"/>
    <w:link w:val="Nadpis7Char"/>
    <w:uiPriority w:val="99"/>
    <w:qFormat/>
    <w:rsid w:val="00AF79E4"/>
    <w:pPr>
      <w:keepNext/>
      <w:outlineLvl w:val="6"/>
    </w:pPr>
    <w:rPr>
      <w:rFonts w:ascii="Arial Narrow" w:hAnsi="Arial Narrow"/>
      <w:b/>
      <w:i/>
      <w:sz w:val="36"/>
    </w:rPr>
  </w:style>
  <w:style w:type="paragraph" w:styleId="Nadpis8">
    <w:name w:val="heading 8"/>
    <w:basedOn w:val="Normlny"/>
    <w:next w:val="Normlny"/>
    <w:link w:val="Nadpis8Char"/>
    <w:uiPriority w:val="99"/>
    <w:unhideWhenUsed/>
    <w:qFormat/>
    <w:rsid w:val="00C96722"/>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dpis9">
    <w:name w:val="heading 9"/>
    <w:basedOn w:val="Normlny"/>
    <w:next w:val="Normlny"/>
    <w:link w:val="Nadpis9Char"/>
    <w:uiPriority w:val="99"/>
    <w:unhideWhenUsed/>
    <w:qFormat/>
    <w:rsid w:val="00C96722"/>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F79E4"/>
    <w:rPr>
      <w:b/>
      <w:sz w:val="28"/>
      <w:lang w:eastAsia="sk-SK"/>
    </w:rPr>
  </w:style>
  <w:style w:type="character" w:customStyle="1" w:styleId="Nadpis7Char">
    <w:name w:val="Nadpis 7 Char"/>
    <w:basedOn w:val="Predvolenpsmoodseku"/>
    <w:link w:val="Nadpis7"/>
    <w:uiPriority w:val="99"/>
    <w:rsid w:val="00AF79E4"/>
    <w:rPr>
      <w:rFonts w:ascii="Arial Narrow" w:hAnsi="Arial Narrow"/>
      <w:b/>
      <w:i/>
      <w:sz w:val="36"/>
      <w:lang w:eastAsia="sk-SK"/>
    </w:rPr>
  </w:style>
  <w:style w:type="paragraph" w:styleId="Nzov">
    <w:name w:val="Title"/>
    <w:basedOn w:val="Normlny"/>
    <w:next w:val="Normlny"/>
    <w:link w:val="NzovChar"/>
    <w:qFormat/>
    <w:rsid w:val="00AF79E4"/>
    <w:pPr>
      <w:spacing w:before="240" w:after="60"/>
      <w:jc w:val="center"/>
      <w:outlineLvl w:val="0"/>
    </w:pPr>
    <w:rPr>
      <w:rFonts w:ascii="Cambria" w:hAnsi="Cambria"/>
      <w:b/>
      <w:bCs/>
      <w:kern w:val="28"/>
      <w:sz w:val="32"/>
      <w:szCs w:val="32"/>
      <w:lang w:eastAsia="en-US"/>
    </w:rPr>
  </w:style>
  <w:style w:type="character" w:customStyle="1" w:styleId="NzovChar">
    <w:name w:val="Názov Char"/>
    <w:link w:val="Nzov"/>
    <w:rsid w:val="00AF79E4"/>
    <w:rPr>
      <w:rFonts w:ascii="Cambria" w:hAnsi="Cambria"/>
      <w:b/>
      <w:bCs/>
      <w:kern w:val="28"/>
      <w:sz w:val="32"/>
      <w:szCs w:val="32"/>
    </w:rPr>
  </w:style>
  <w:style w:type="character" w:styleId="Intenzvnyodkaz">
    <w:name w:val="Intense Reference"/>
    <w:basedOn w:val="Predvolenpsmoodseku"/>
    <w:uiPriority w:val="32"/>
    <w:qFormat/>
    <w:rsid w:val="00C96722"/>
    <w:rPr>
      <w:b/>
      <w:bCs/>
      <w:smallCaps/>
      <w:color w:val="5B9BD5" w:themeColor="accent1"/>
      <w:spacing w:val="5"/>
    </w:rPr>
  </w:style>
  <w:style w:type="character" w:styleId="Hypertextovprepojenie">
    <w:name w:val="Hyperlink"/>
    <w:basedOn w:val="Predvolenpsmoodseku"/>
    <w:uiPriority w:val="99"/>
    <w:unhideWhenUsed/>
    <w:rsid w:val="00C96722"/>
    <w:rPr>
      <w:color w:val="0563C1" w:themeColor="hyperlink"/>
      <w:u w:val="single"/>
    </w:rPr>
  </w:style>
  <w:style w:type="character" w:customStyle="1" w:styleId="Nadpis2Char">
    <w:name w:val="Nadpis 2 Char"/>
    <w:basedOn w:val="Predvolenpsmoodseku"/>
    <w:link w:val="Nadpis2"/>
    <w:uiPriority w:val="99"/>
    <w:rsid w:val="00C96722"/>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9"/>
    <w:rsid w:val="00C96722"/>
    <w:rPr>
      <w:rFonts w:asciiTheme="majorHAnsi" w:eastAsiaTheme="majorEastAsia" w:hAnsiTheme="majorHAnsi" w:cstheme="majorBidi"/>
      <w:b/>
      <w:bCs/>
      <w:color w:val="5B9BD5" w:themeColor="accent1"/>
      <w:sz w:val="22"/>
      <w:szCs w:val="22"/>
    </w:rPr>
  </w:style>
  <w:style w:type="character" w:customStyle="1" w:styleId="Nadpis4Char">
    <w:name w:val="Nadpis 4 Char"/>
    <w:basedOn w:val="Predvolenpsmoodseku"/>
    <w:link w:val="Nadpis4"/>
    <w:uiPriority w:val="99"/>
    <w:rsid w:val="00C96722"/>
    <w:rPr>
      <w:rFonts w:asciiTheme="majorHAnsi" w:eastAsiaTheme="majorEastAsia" w:hAnsiTheme="majorHAnsi" w:cstheme="majorBidi"/>
      <w:b/>
      <w:bCs/>
      <w:i/>
      <w:iCs/>
      <w:color w:val="5B9BD5" w:themeColor="accent1"/>
      <w:sz w:val="22"/>
      <w:szCs w:val="22"/>
    </w:rPr>
  </w:style>
  <w:style w:type="character" w:customStyle="1" w:styleId="Nadpis5Char">
    <w:name w:val="Nadpis 5 Char"/>
    <w:basedOn w:val="Predvolenpsmoodseku"/>
    <w:link w:val="Nadpis5"/>
    <w:uiPriority w:val="99"/>
    <w:rsid w:val="00C96722"/>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Nadpis6Char">
    <w:name w:val="Nadpis 6 Char"/>
    <w:basedOn w:val="Predvolenpsmoodseku"/>
    <w:link w:val="Nadpis6"/>
    <w:uiPriority w:val="99"/>
    <w:rsid w:val="00C96722"/>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Nadpis8Char">
    <w:name w:val="Nadpis 8 Char"/>
    <w:basedOn w:val="Predvolenpsmoodseku"/>
    <w:link w:val="Nadpis8"/>
    <w:uiPriority w:val="99"/>
    <w:rsid w:val="00C96722"/>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Nadpis9Char">
    <w:name w:val="Nadpis 9 Char"/>
    <w:basedOn w:val="Predvolenpsmoodseku"/>
    <w:link w:val="Nadpis9"/>
    <w:uiPriority w:val="99"/>
    <w:rsid w:val="00C96722"/>
    <w:rPr>
      <w:rFonts w:asciiTheme="minorHAnsi" w:eastAsiaTheme="majorEastAsia" w:hAnsiTheme="minorHAnsi" w:cstheme="majorBidi"/>
      <w:color w:val="272727" w:themeColor="text1" w:themeTint="D8"/>
      <w:kern w:val="2"/>
      <w:sz w:val="24"/>
      <w:szCs w:val="24"/>
      <w14:ligatures w14:val="standardContextual"/>
    </w:rPr>
  </w:style>
  <w:style w:type="paragraph" w:styleId="Odsekzoznamu">
    <w:name w:val="List Paragraph"/>
    <w:basedOn w:val="Normlny"/>
    <w:uiPriority w:val="34"/>
    <w:qFormat/>
    <w:rsid w:val="00C96722"/>
    <w:pPr>
      <w:ind w:left="720"/>
      <w:contextualSpacing/>
    </w:pPr>
    <w:rPr>
      <w:szCs w:val="24"/>
    </w:rPr>
  </w:style>
  <w:style w:type="character" w:styleId="Odkaznakomentr">
    <w:name w:val="annotation reference"/>
    <w:basedOn w:val="Predvolenpsmoodseku"/>
    <w:uiPriority w:val="99"/>
    <w:semiHidden/>
    <w:unhideWhenUsed/>
    <w:rsid w:val="00C96722"/>
    <w:rPr>
      <w:sz w:val="16"/>
      <w:szCs w:val="16"/>
    </w:rPr>
  </w:style>
  <w:style w:type="paragraph" w:styleId="Textkomentra">
    <w:name w:val="annotation text"/>
    <w:basedOn w:val="Normlny"/>
    <w:link w:val="TextkomentraChar"/>
    <w:uiPriority w:val="99"/>
    <w:unhideWhenUsed/>
    <w:rsid w:val="00C96722"/>
    <w:pPr>
      <w:spacing w:after="200"/>
    </w:pPr>
    <w:rPr>
      <w:rFonts w:asciiTheme="minorHAnsi" w:eastAsiaTheme="minorHAnsi" w:hAnsiTheme="minorHAnsi" w:cstheme="minorBidi"/>
      <w:sz w:val="20"/>
      <w:lang w:eastAsia="en-US"/>
    </w:rPr>
  </w:style>
  <w:style w:type="character" w:customStyle="1" w:styleId="TextkomentraChar">
    <w:name w:val="Text komentára Char"/>
    <w:basedOn w:val="Predvolenpsmoodseku"/>
    <w:link w:val="Textkomentra"/>
    <w:uiPriority w:val="99"/>
    <w:rsid w:val="00C96722"/>
    <w:rPr>
      <w:rFonts w:asciiTheme="minorHAnsi" w:eastAsiaTheme="minorHAnsi" w:hAnsiTheme="minorHAnsi" w:cstheme="minorBidi"/>
    </w:rPr>
  </w:style>
  <w:style w:type="paragraph" w:styleId="Hlavika">
    <w:name w:val="header"/>
    <w:basedOn w:val="Normlny"/>
    <w:link w:val="HlavikaChar"/>
    <w:uiPriority w:val="99"/>
    <w:unhideWhenUsed/>
    <w:rsid w:val="00C96722"/>
    <w:pPr>
      <w:tabs>
        <w:tab w:val="center" w:pos="4680"/>
        <w:tab w:val="right" w:pos="9360"/>
      </w:tabs>
      <w:spacing w:after="200" w:line="276" w:lineRule="auto"/>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C96722"/>
    <w:rPr>
      <w:rFonts w:asciiTheme="minorHAnsi" w:eastAsiaTheme="minorHAnsi" w:hAnsiTheme="minorHAnsi" w:cstheme="minorBidi"/>
      <w:sz w:val="22"/>
      <w:szCs w:val="22"/>
    </w:rPr>
  </w:style>
  <w:style w:type="paragraph" w:styleId="Normlnysozarkami">
    <w:name w:val="Normal Indent"/>
    <w:basedOn w:val="Normlny"/>
    <w:uiPriority w:val="99"/>
    <w:unhideWhenUsed/>
    <w:rsid w:val="00C96722"/>
    <w:pPr>
      <w:spacing w:after="200" w:line="276" w:lineRule="auto"/>
      <w:ind w:left="720"/>
    </w:pPr>
    <w:rPr>
      <w:rFonts w:asciiTheme="minorHAnsi" w:eastAsiaTheme="minorHAnsi" w:hAnsiTheme="minorHAnsi" w:cstheme="minorBidi"/>
      <w:sz w:val="22"/>
      <w:szCs w:val="22"/>
      <w:lang w:eastAsia="en-US"/>
    </w:rPr>
  </w:style>
  <w:style w:type="paragraph" w:styleId="Podtitul">
    <w:name w:val="Subtitle"/>
    <w:aliases w:val="Podtitul 1"/>
    <w:basedOn w:val="Normlny"/>
    <w:next w:val="Normlny"/>
    <w:link w:val="PodtitulChar"/>
    <w:qFormat/>
    <w:rsid w:val="00C96722"/>
    <w:pPr>
      <w:numPr>
        <w:ilvl w:val="1"/>
      </w:numPr>
      <w:spacing w:after="200" w:line="276" w:lineRule="auto"/>
      <w:ind w:left="86"/>
    </w:pPr>
    <w:rPr>
      <w:rFonts w:asciiTheme="majorHAnsi" w:eastAsiaTheme="majorEastAsia" w:hAnsiTheme="majorHAnsi" w:cstheme="majorBidi"/>
      <w:i/>
      <w:iCs/>
      <w:color w:val="5B9BD5" w:themeColor="accent1"/>
      <w:spacing w:val="15"/>
      <w:szCs w:val="24"/>
      <w:lang w:eastAsia="en-US"/>
    </w:rPr>
  </w:style>
  <w:style w:type="character" w:customStyle="1" w:styleId="PodtitulChar">
    <w:name w:val="Podtitul Char"/>
    <w:aliases w:val="Podtitul 1 Char"/>
    <w:basedOn w:val="Predvolenpsmoodseku"/>
    <w:link w:val="Podtitul"/>
    <w:rsid w:val="00C96722"/>
    <w:rPr>
      <w:rFonts w:asciiTheme="majorHAnsi" w:eastAsiaTheme="majorEastAsia" w:hAnsiTheme="majorHAnsi" w:cstheme="majorBidi"/>
      <w:i/>
      <w:iCs/>
      <w:color w:val="5B9BD5" w:themeColor="accent1"/>
      <w:spacing w:val="15"/>
      <w:sz w:val="24"/>
      <w:szCs w:val="24"/>
    </w:rPr>
  </w:style>
  <w:style w:type="character" w:styleId="Zvraznenie">
    <w:name w:val="Emphasis"/>
    <w:basedOn w:val="Predvolenpsmoodseku"/>
    <w:uiPriority w:val="99"/>
    <w:qFormat/>
    <w:rsid w:val="00C96722"/>
    <w:rPr>
      <w:i/>
      <w:iCs/>
    </w:rPr>
  </w:style>
  <w:style w:type="table" w:styleId="Mriekatabuky">
    <w:name w:val="Table Grid"/>
    <w:basedOn w:val="Normlnatabuka"/>
    <w:uiPriority w:val="99"/>
    <w:rsid w:val="00C96722"/>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nhideWhenUsed/>
    <w:qFormat/>
    <w:rsid w:val="00C96722"/>
    <w:pPr>
      <w:spacing w:after="200"/>
    </w:pPr>
    <w:rPr>
      <w:rFonts w:asciiTheme="minorHAnsi" w:eastAsiaTheme="minorHAnsi" w:hAnsiTheme="minorHAnsi" w:cstheme="minorBidi"/>
      <w:b/>
      <w:bCs/>
      <w:color w:val="5B9BD5" w:themeColor="accent1"/>
      <w:sz w:val="18"/>
      <w:szCs w:val="18"/>
      <w:lang w:eastAsia="en-US"/>
    </w:rPr>
  </w:style>
  <w:style w:type="paragraph" w:styleId="Revzia">
    <w:name w:val="Revision"/>
    <w:hidden/>
    <w:uiPriority w:val="99"/>
    <w:unhideWhenUsed/>
    <w:rsid w:val="00C96722"/>
    <w:rPr>
      <w:rFonts w:asciiTheme="minorHAnsi" w:eastAsiaTheme="minorHAnsi" w:hAnsiTheme="minorHAnsi" w:cstheme="minorBidi"/>
      <w:sz w:val="22"/>
      <w:szCs w:val="22"/>
    </w:rPr>
  </w:style>
  <w:style w:type="paragraph" w:styleId="Predmetkomentra">
    <w:name w:val="annotation subject"/>
    <w:basedOn w:val="Textkomentra"/>
    <w:next w:val="Textkomentra"/>
    <w:link w:val="PredmetkomentraChar"/>
    <w:uiPriority w:val="99"/>
    <w:semiHidden/>
    <w:unhideWhenUsed/>
    <w:rsid w:val="00C96722"/>
    <w:rPr>
      <w:b/>
      <w:bCs/>
    </w:rPr>
  </w:style>
  <w:style w:type="character" w:customStyle="1" w:styleId="PredmetkomentraChar">
    <w:name w:val="Predmet komentára Char"/>
    <w:basedOn w:val="TextkomentraChar"/>
    <w:link w:val="Predmetkomentra"/>
    <w:uiPriority w:val="99"/>
    <w:semiHidden/>
    <w:rsid w:val="00C96722"/>
    <w:rPr>
      <w:rFonts w:asciiTheme="minorHAnsi" w:eastAsiaTheme="minorHAnsi" w:hAnsiTheme="minorHAnsi" w:cstheme="minorBidi"/>
      <w:b/>
      <w:bCs/>
    </w:rPr>
  </w:style>
  <w:style w:type="paragraph" w:styleId="Textpoznmkypodiarou">
    <w:name w:val="footnote text"/>
    <w:basedOn w:val="Normlny"/>
    <w:link w:val="TextpoznmkypodiarouChar"/>
    <w:uiPriority w:val="99"/>
    <w:semiHidden/>
    <w:rsid w:val="00C96722"/>
    <w:rPr>
      <w:sz w:val="20"/>
    </w:rPr>
  </w:style>
  <w:style w:type="character" w:customStyle="1" w:styleId="TextpoznmkypodiarouChar">
    <w:name w:val="Text poznámky pod čiarou Char"/>
    <w:basedOn w:val="Predvolenpsmoodseku"/>
    <w:link w:val="Textpoznmkypodiarou"/>
    <w:uiPriority w:val="99"/>
    <w:semiHidden/>
    <w:rsid w:val="00C96722"/>
    <w:rPr>
      <w:lang w:eastAsia="sk-SK"/>
    </w:rPr>
  </w:style>
  <w:style w:type="character" w:styleId="Odkaznapoznmkupodiarou">
    <w:name w:val="footnote reference"/>
    <w:basedOn w:val="Predvolenpsmoodseku"/>
    <w:uiPriority w:val="99"/>
    <w:semiHidden/>
    <w:rsid w:val="00C96722"/>
    <w:rPr>
      <w:rFonts w:cs="Times New Roman"/>
      <w:vertAlign w:val="superscript"/>
    </w:rPr>
  </w:style>
  <w:style w:type="character" w:customStyle="1" w:styleId="UnresolvedMention">
    <w:name w:val="Unresolved Mention"/>
    <w:basedOn w:val="Predvolenpsmoodseku"/>
    <w:uiPriority w:val="99"/>
    <w:semiHidden/>
    <w:unhideWhenUsed/>
    <w:rsid w:val="00C96722"/>
    <w:rPr>
      <w:color w:val="605E5C"/>
      <w:shd w:val="clear" w:color="auto" w:fill="E1DFDD"/>
    </w:rPr>
  </w:style>
  <w:style w:type="paragraph" w:styleId="Citcia">
    <w:name w:val="Quote"/>
    <w:basedOn w:val="Normlny"/>
    <w:next w:val="Normlny"/>
    <w:link w:val="CitciaChar"/>
    <w:uiPriority w:val="29"/>
    <w:qFormat/>
    <w:rsid w:val="00C96722"/>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ciaChar">
    <w:name w:val="Citácia Char"/>
    <w:basedOn w:val="Predvolenpsmoodseku"/>
    <w:link w:val="Citcia"/>
    <w:uiPriority w:val="29"/>
    <w:rsid w:val="00C96722"/>
    <w:rPr>
      <w:rFonts w:asciiTheme="minorHAnsi" w:eastAsiaTheme="minorHAnsi" w:hAnsiTheme="minorHAnsi" w:cstheme="minorBidi"/>
      <w:i/>
      <w:iCs/>
      <w:color w:val="404040" w:themeColor="text1" w:themeTint="BF"/>
      <w:kern w:val="2"/>
      <w:sz w:val="24"/>
      <w:szCs w:val="24"/>
      <w14:ligatures w14:val="standardContextual"/>
    </w:rPr>
  </w:style>
  <w:style w:type="character" w:styleId="Intenzvnezvraznenie">
    <w:name w:val="Intense Emphasis"/>
    <w:basedOn w:val="Predvolenpsmoodseku"/>
    <w:uiPriority w:val="21"/>
    <w:qFormat/>
    <w:rsid w:val="00C96722"/>
    <w:rPr>
      <w:i/>
      <w:iCs/>
      <w:color w:val="2E74B5" w:themeColor="accent1" w:themeShade="BF"/>
    </w:rPr>
  </w:style>
  <w:style w:type="paragraph" w:styleId="Zvraznencitcia">
    <w:name w:val="Intense Quote"/>
    <w:basedOn w:val="Normlny"/>
    <w:next w:val="Normlny"/>
    <w:link w:val="ZvraznencitciaChar"/>
    <w:uiPriority w:val="30"/>
    <w:qFormat/>
    <w:rsid w:val="00C96722"/>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Cs w:val="24"/>
      <w:lang w:eastAsia="en-US"/>
      <w14:ligatures w14:val="standardContextual"/>
    </w:rPr>
  </w:style>
  <w:style w:type="character" w:customStyle="1" w:styleId="ZvraznencitciaChar">
    <w:name w:val="Zvýraznená citácia Char"/>
    <w:basedOn w:val="Predvolenpsmoodseku"/>
    <w:link w:val="Zvraznencitcia"/>
    <w:uiPriority w:val="30"/>
    <w:rsid w:val="00C96722"/>
    <w:rPr>
      <w:rFonts w:asciiTheme="minorHAnsi" w:eastAsiaTheme="minorHAnsi" w:hAnsiTheme="minorHAnsi" w:cstheme="minorBidi"/>
      <w:i/>
      <w:iCs/>
      <w:color w:val="2E74B5" w:themeColor="accent1" w:themeShade="BF"/>
      <w:kern w:val="2"/>
      <w:sz w:val="24"/>
      <w:szCs w:val="24"/>
      <w14:ligatures w14:val="standardContextual"/>
    </w:rPr>
  </w:style>
  <w:style w:type="numbering" w:customStyle="1" w:styleId="Bezzoznamu1">
    <w:name w:val="Bez zoznamu1"/>
    <w:next w:val="Bezzoznamu"/>
    <w:uiPriority w:val="99"/>
    <w:semiHidden/>
    <w:unhideWhenUsed/>
    <w:rsid w:val="00C96722"/>
  </w:style>
  <w:style w:type="paragraph" w:styleId="Zarkazkladnhotextu">
    <w:name w:val="Body Text Indent"/>
    <w:basedOn w:val="Normlny"/>
    <w:link w:val="ZarkazkladnhotextuChar"/>
    <w:uiPriority w:val="99"/>
    <w:rsid w:val="00C96722"/>
    <w:pPr>
      <w:ind w:firstLine="426"/>
    </w:pPr>
    <w:rPr>
      <w:szCs w:val="24"/>
    </w:rPr>
  </w:style>
  <w:style w:type="character" w:customStyle="1" w:styleId="ZarkazkladnhotextuChar">
    <w:name w:val="Zarážka základného textu Char"/>
    <w:basedOn w:val="Predvolenpsmoodseku"/>
    <w:link w:val="Zarkazkladnhotextu"/>
    <w:uiPriority w:val="99"/>
    <w:rsid w:val="00C96722"/>
    <w:rPr>
      <w:sz w:val="24"/>
      <w:szCs w:val="24"/>
      <w:lang w:eastAsia="sk-SK"/>
    </w:rPr>
  </w:style>
  <w:style w:type="paragraph" w:styleId="Zarkazkladnhotextu2">
    <w:name w:val="Body Text Indent 2"/>
    <w:basedOn w:val="Normlny"/>
    <w:link w:val="Zarkazkladnhotextu2Char"/>
    <w:uiPriority w:val="99"/>
    <w:rsid w:val="00C96722"/>
    <w:pPr>
      <w:ind w:firstLine="567"/>
    </w:pPr>
    <w:rPr>
      <w:szCs w:val="24"/>
    </w:rPr>
  </w:style>
  <w:style w:type="character" w:customStyle="1" w:styleId="Zarkazkladnhotextu2Char">
    <w:name w:val="Zarážka základného textu 2 Char"/>
    <w:basedOn w:val="Predvolenpsmoodseku"/>
    <w:link w:val="Zarkazkladnhotextu2"/>
    <w:uiPriority w:val="99"/>
    <w:rsid w:val="00C96722"/>
    <w:rPr>
      <w:sz w:val="24"/>
      <w:szCs w:val="24"/>
      <w:lang w:eastAsia="sk-SK"/>
    </w:rPr>
  </w:style>
  <w:style w:type="paragraph" w:styleId="Zkladntext">
    <w:name w:val="Body Text"/>
    <w:basedOn w:val="Normlny"/>
    <w:link w:val="ZkladntextChar"/>
    <w:uiPriority w:val="99"/>
    <w:rsid w:val="00C96722"/>
    <w:rPr>
      <w:szCs w:val="24"/>
      <w:lang w:val="en-US" w:eastAsia="cs-CZ"/>
    </w:rPr>
  </w:style>
  <w:style w:type="character" w:customStyle="1" w:styleId="ZkladntextChar">
    <w:name w:val="Základný text Char"/>
    <w:basedOn w:val="Predvolenpsmoodseku"/>
    <w:link w:val="Zkladntext"/>
    <w:uiPriority w:val="99"/>
    <w:rsid w:val="00C96722"/>
    <w:rPr>
      <w:sz w:val="24"/>
      <w:szCs w:val="24"/>
      <w:lang w:val="en-US" w:eastAsia="cs-CZ"/>
    </w:rPr>
  </w:style>
  <w:style w:type="paragraph" w:customStyle="1" w:styleId="nadpis20">
    <w:name w:val="nadpis2"/>
    <w:basedOn w:val="Normlny"/>
    <w:uiPriority w:val="99"/>
    <w:rsid w:val="00C96722"/>
    <w:pPr>
      <w:keepNext/>
      <w:jc w:val="both"/>
    </w:pPr>
    <w:rPr>
      <w:rFonts w:ascii="Tms Rmn" w:eastAsia="PMingLiU" w:hAnsi="Tms Rmn" w:cs="Tms Rmn"/>
      <w:sz w:val="20"/>
    </w:rPr>
  </w:style>
  <w:style w:type="paragraph" w:styleId="Zkladntext3">
    <w:name w:val="Body Text 3"/>
    <w:basedOn w:val="Normlny"/>
    <w:link w:val="Zkladntext3Char"/>
    <w:uiPriority w:val="99"/>
    <w:rsid w:val="00C96722"/>
    <w:pPr>
      <w:keepLines/>
      <w:jc w:val="both"/>
    </w:pPr>
    <w:rPr>
      <w:szCs w:val="24"/>
    </w:rPr>
  </w:style>
  <w:style w:type="character" w:customStyle="1" w:styleId="Zkladntext3Char">
    <w:name w:val="Základný text 3 Char"/>
    <w:basedOn w:val="Predvolenpsmoodseku"/>
    <w:link w:val="Zkladntext3"/>
    <w:uiPriority w:val="99"/>
    <w:rsid w:val="00C96722"/>
    <w:rPr>
      <w:sz w:val="24"/>
      <w:szCs w:val="24"/>
      <w:lang w:eastAsia="sk-SK"/>
    </w:rPr>
  </w:style>
  <w:style w:type="paragraph" w:styleId="Zarkazkladnhotextu3">
    <w:name w:val="Body Text Indent 3"/>
    <w:basedOn w:val="Normlny"/>
    <w:link w:val="Zarkazkladnhotextu3Char"/>
    <w:uiPriority w:val="99"/>
    <w:rsid w:val="00C96722"/>
    <w:pPr>
      <w:keepLines/>
      <w:ind w:firstLine="567"/>
      <w:jc w:val="both"/>
    </w:pPr>
    <w:rPr>
      <w:szCs w:val="24"/>
      <w:lang w:val="en-US" w:eastAsia="cs-CZ"/>
    </w:rPr>
  </w:style>
  <w:style w:type="character" w:customStyle="1" w:styleId="Zarkazkladnhotextu3Char">
    <w:name w:val="Zarážka základného textu 3 Char"/>
    <w:basedOn w:val="Predvolenpsmoodseku"/>
    <w:link w:val="Zarkazkladnhotextu3"/>
    <w:uiPriority w:val="99"/>
    <w:rsid w:val="00C96722"/>
    <w:rPr>
      <w:sz w:val="24"/>
      <w:szCs w:val="24"/>
      <w:lang w:val="en-US" w:eastAsia="cs-CZ"/>
    </w:rPr>
  </w:style>
  <w:style w:type="paragraph" w:styleId="Pta">
    <w:name w:val="footer"/>
    <w:basedOn w:val="Normlny"/>
    <w:link w:val="PtaChar"/>
    <w:uiPriority w:val="99"/>
    <w:rsid w:val="00C96722"/>
    <w:pPr>
      <w:tabs>
        <w:tab w:val="center" w:pos="4536"/>
        <w:tab w:val="right" w:pos="9072"/>
      </w:tabs>
    </w:pPr>
    <w:rPr>
      <w:sz w:val="20"/>
    </w:rPr>
  </w:style>
  <w:style w:type="character" w:customStyle="1" w:styleId="PtaChar">
    <w:name w:val="Päta Char"/>
    <w:basedOn w:val="Predvolenpsmoodseku"/>
    <w:link w:val="Pta"/>
    <w:uiPriority w:val="99"/>
    <w:rsid w:val="00C96722"/>
    <w:rPr>
      <w:lang w:eastAsia="sk-SK"/>
    </w:rPr>
  </w:style>
  <w:style w:type="character" w:styleId="slostrany">
    <w:name w:val="page number"/>
    <w:basedOn w:val="Predvolenpsmoodseku"/>
    <w:uiPriority w:val="99"/>
    <w:rsid w:val="00C96722"/>
  </w:style>
  <w:style w:type="paragraph" w:styleId="Zkladntext2">
    <w:name w:val="Body Text 2"/>
    <w:basedOn w:val="Normlny"/>
    <w:link w:val="Zkladntext2Char"/>
    <w:uiPriority w:val="99"/>
    <w:rsid w:val="00C96722"/>
    <w:pPr>
      <w:jc w:val="center"/>
    </w:pPr>
    <w:rPr>
      <w:szCs w:val="24"/>
    </w:rPr>
  </w:style>
  <w:style w:type="character" w:customStyle="1" w:styleId="Zkladntext2Char">
    <w:name w:val="Základný text 2 Char"/>
    <w:basedOn w:val="Predvolenpsmoodseku"/>
    <w:link w:val="Zkladntext2"/>
    <w:uiPriority w:val="99"/>
    <w:rsid w:val="00C96722"/>
    <w:rPr>
      <w:sz w:val="24"/>
      <w:szCs w:val="24"/>
      <w:lang w:eastAsia="sk-SK"/>
    </w:rPr>
  </w:style>
  <w:style w:type="paragraph" w:customStyle="1" w:styleId="nadpis">
    <w:name w:val="nadpis"/>
    <w:basedOn w:val="Normlny"/>
    <w:uiPriority w:val="99"/>
    <w:rsid w:val="00C96722"/>
    <w:pPr>
      <w:jc w:val="both"/>
    </w:pPr>
    <w:rPr>
      <w:rFonts w:ascii="Tms Rmn" w:eastAsia="PMingLiU" w:hAnsi="Tms Rmn" w:cs="Tms Rmn"/>
      <w:b/>
      <w:bCs/>
      <w:spacing w:val="25"/>
      <w:sz w:val="32"/>
      <w:szCs w:val="32"/>
    </w:rPr>
  </w:style>
  <w:style w:type="paragraph" w:customStyle="1" w:styleId="xl28">
    <w:name w:val="xl28"/>
    <w:basedOn w:val="Normlny"/>
    <w:uiPriority w:val="99"/>
    <w:rsid w:val="00C96722"/>
    <w:pPr>
      <w:pBdr>
        <w:left w:val="single" w:sz="4" w:space="0" w:color="auto"/>
        <w:right w:val="single" w:sz="4" w:space="0" w:color="auto"/>
      </w:pBdr>
      <w:spacing w:before="100" w:after="100"/>
    </w:pPr>
    <w:rPr>
      <w:szCs w:val="24"/>
    </w:rPr>
  </w:style>
  <w:style w:type="paragraph" w:styleId="Textbubliny">
    <w:name w:val="Balloon Text"/>
    <w:basedOn w:val="Normlny"/>
    <w:link w:val="TextbublinyChar"/>
    <w:uiPriority w:val="99"/>
    <w:semiHidden/>
    <w:rsid w:val="00C96722"/>
    <w:rPr>
      <w:rFonts w:ascii="Tahoma" w:hAnsi="Tahoma" w:cs="Tahoma"/>
      <w:sz w:val="16"/>
      <w:szCs w:val="16"/>
    </w:rPr>
  </w:style>
  <w:style w:type="character" w:customStyle="1" w:styleId="TextbublinyChar">
    <w:name w:val="Text bubliny Char"/>
    <w:basedOn w:val="Predvolenpsmoodseku"/>
    <w:link w:val="Textbubliny"/>
    <w:uiPriority w:val="99"/>
    <w:semiHidden/>
    <w:rsid w:val="00C96722"/>
    <w:rPr>
      <w:rFonts w:ascii="Tahoma" w:hAnsi="Tahoma" w:cs="Tahoma"/>
      <w:sz w:val="16"/>
      <w:szCs w:val="16"/>
      <w:lang w:eastAsia="sk-SK"/>
    </w:rPr>
  </w:style>
  <w:style w:type="paragraph" w:customStyle="1" w:styleId="PIS2">
    <w:name w:val="PIS2"/>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Default">
    <w:name w:val="Default"/>
    <w:uiPriority w:val="99"/>
    <w:rsid w:val="00C96722"/>
    <w:pPr>
      <w:autoSpaceDE w:val="0"/>
      <w:autoSpaceDN w:val="0"/>
      <w:adjustRightInd w:val="0"/>
    </w:pPr>
    <w:rPr>
      <w:color w:val="000000"/>
      <w:sz w:val="24"/>
      <w:szCs w:val="24"/>
      <w:lang w:eastAsia="sk-SK"/>
    </w:rPr>
  </w:style>
  <w:style w:type="paragraph" w:customStyle="1" w:styleId="Normal119">
    <w:name w:val="Normal_119"/>
    <w:uiPriority w:val="99"/>
    <w:rsid w:val="00C96722"/>
    <w:rPr>
      <w:rFonts w:ascii="Calibri" w:hAnsi="Calibri" w:cs="Calibri"/>
      <w:sz w:val="22"/>
      <w:szCs w:val="22"/>
      <w:lang w:eastAsia="sk-SK"/>
    </w:rPr>
  </w:style>
  <w:style w:type="paragraph" w:customStyle="1" w:styleId="Normal120">
    <w:name w:val="Normal_120"/>
    <w:uiPriority w:val="99"/>
    <w:rsid w:val="00C96722"/>
    <w:rPr>
      <w:rFonts w:ascii="Calibri" w:hAnsi="Calibri" w:cs="Calibri"/>
      <w:sz w:val="22"/>
      <w:szCs w:val="22"/>
      <w:lang w:eastAsia="sk-SK"/>
    </w:rPr>
  </w:style>
  <w:style w:type="paragraph" w:customStyle="1" w:styleId="Normal121">
    <w:name w:val="Normal_121"/>
    <w:uiPriority w:val="99"/>
    <w:rsid w:val="00C96722"/>
    <w:rPr>
      <w:rFonts w:ascii="Calibri" w:hAnsi="Calibri" w:cs="Calibri"/>
      <w:sz w:val="22"/>
      <w:szCs w:val="22"/>
      <w:lang w:eastAsia="sk-SK"/>
    </w:rPr>
  </w:style>
  <w:style w:type="paragraph" w:customStyle="1" w:styleId="Normal813">
    <w:name w:val="Normal_81_3"/>
    <w:basedOn w:val="Normlny"/>
    <w:uiPriority w:val="99"/>
    <w:rsid w:val="00C96722"/>
    <w:rPr>
      <w:rFonts w:ascii="Calibri" w:hAnsi="Calibri" w:cs="Calibri"/>
      <w:sz w:val="22"/>
      <w:szCs w:val="22"/>
    </w:rPr>
  </w:style>
  <w:style w:type="paragraph" w:customStyle="1" w:styleId="Normal9200">
    <w:name w:val="Normal_92_0_0"/>
    <w:basedOn w:val="Normlny"/>
    <w:uiPriority w:val="99"/>
    <w:rsid w:val="00C96722"/>
    <w:rPr>
      <w:sz w:val="20"/>
    </w:rPr>
  </w:style>
  <w:style w:type="paragraph" w:customStyle="1" w:styleId="Normal92000">
    <w:name w:val="Normal_92_0_0_0"/>
    <w:basedOn w:val="Normlny"/>
    <w:uiPriority w:val="99"/>
    <w:rsid w:val="00C96722"/>
    <w:rPr>
      <w:sz w:val="20"/>
    </w:rPr>
  </w:style>
  <w:style w:type="paragraph" w:customStyle="1" w:styleId="Normal14100">
    <w:name w:val="Normal_141_0_0"/>
    <w:basedOn w:val="Normlny"/>
    <w:uiPriority w:val="99"/>
    <w:rsid w:val="00C96722"/>
    <w:rPr>
      <w:rFonts w:ascii="Calibri" w:hAnsi="Calibri" w:cs="Calibri"/>
      <w:sz w:val="22"/>
      <w:szCs w:val="22"/>
    </w:rPr>
  </w:style>
  <w:style w:type="character" w:customStyle="1" w:styleId="Emphasis27">
    <w:name w:val="Emphasis_27"/>
    <w:uiPriority w:val="99"/>
    <w:rsid w:val="00C96722"/>
    <w:rPr>
      <w:i/>
      <w:iCs/>
    </w:rPr>
  </w:style>
  <w:style w:type="paragraph" w:customStyle="1" w:styleId="Normal55">
    <w:name w:val="Normal_55"/>
    <w:uiPriority w:val="99"/>
    <w:rsid w:val="00C96722"/>
    <w:rPr>
      <w:rFonts w:ascii="Cambria" w:hAnsi="Cambria" w:cs="Cambria"/>
      <w:lang w:eastAsia="sk-SK"/>
    </w:rPr>
  </w:style>
  <w:style w:type="paragraph" w:customStyle="1" w:styleId="Normal56">
    <w:name w:val="Normal_56"/>
    <w:uiPriority w:val="99"/>
    <w:rsid w:val="00C96722"/>
    <w:rPr>
      <w:rFonts w:ascii="Cambria" w:hAnsi="Cambria" w:cs="Cambria"/>
      <w:lang w:eastAsia="sk-SK"/>
    </w:rPr>
  </w:style>
  <w:style w:type="character" w:customStyle="1" w:styleId="Emphasis31">
    <w:name w:val="Emphasis_31"/>
    <w:uiPriority w:val="99"/>
    <w:rsid w:val="00C96722"/>
    <w:rPr>
      <w:i/>
      <w:iCs/>
    </w:rPr>
  </w:style>
  <w:style w:type="paragraph" w:customStyle="1" w:styleId="Normal61">
    <w:name w:val="Normal_61"/>
    <w:uiPriority w:val="99"/>
    <w:rsid w:val="00C96722"/>
    <w:rPr>
      <w:rFonts w:ascii="Cambria" w:hAnsi="Cambria" w:cs="Cambria"/>
      <w:lang w:eastAsia="sk-SK"/>
    </w:rPr>
  </w:style>
  <w:style w:type="character" w:customStyle="1" w:styleId="Emphasis32">
    <w:name w:val="Emphasis_32"/>
    <w:uiPriority w:val="99"/>
    <w:rsid w:val="00C96722"/>
    <w:rPr>
      <w:i/>
      <w:iCs/>
    </w:rPr>
  </w:style>
  <w:style w:type="paragraph" w:customStyle="1" w:styleId="Normal62">
    <w:name w:val="Normal_62"/>
    <w:uiPriority w:val="99"/>
    <w:rsid w:val="00C96722"/>
    <w:rPr>
      <w:rFonts w:ascii="Cambria" w:hAnsi="Cambria" w:cs="Cambria"/>
      <w:lang w:eastAsia="sk-SK"/>
    </w:rPr>
  </w:style>
  <w:style w:type="paragraph" w:customStyle="1" w:styleId="Normal63">
    <w:name w:val="Normal_63"/>
    <w:uiPriority w:val="99"/>
    <w:rsid w:val="00C96722"/>
    <w:rPr>
      <w:rFonts w:ascii="Cambria" w:hAnsi="Cambria" w:cs="Cambria"/>
      <w:lang w:eastAsia="sk-SK"/>
    </w:rPr>
  </w:style>
  <w:style w:type="character" w:customStyle="1" w:styleId="Emphasis33">
    <w:name w:val="Emphasis_33"/>
    <w:uiPriority w:val="99"/>
    <w:rsid w:val="00C96722"/>
    <w:rPr>
      <w:i/>
      <w:iCs/>
    </w:rPr>
  </w:style>
  <w:style w:type="paragraph" w:customStyle="1" w:styleId="Normal64">
    <w:name w:val="Normal_64"/>
    <w:uiPriority w:val="99"/>
    <w:rsid w:val="00C96722"/>
    <w:rPr>
      <w:rFonts w:ascii="Cambria" w:hAnsi="Cambria" w:cs="Cambria"/>
      <w:lang w:eastAsia="sk-SK"/>
    </w:rPr>
  </w:style>
  <w:style w:type="character" w:customStyle="1" w:styleId="Emphasis34">
    <w:name w:val="Emphasis_34"/>
    <w:uiPriority w:val="99"/>
    <w:rsid w:val="00C96722"/>
    <w:rPr>
      <w:i/>
      <w:iCs/>
    </w:rPr>
  </w:style>
  <w:style w:type="paragraph" w:customStyle="1" w:styleId="Normal65">
    <w:name w:val="Normal_65"/>
    <w:uiPriority w:val="99"/>
    <w:rsid w:val="00C96722"/>
    <w:rPr>
      <w:rFonts w:ascii="Cambria" w:hAnsi="Cambria" w:cs="Cambria"/>
      <w:lang w:eastAsia="sk-SK"/>
    </w:rPr>
  </w:style>
  <w:style w:type="paragraph" w:customStyle="1" w:styleId="Normal66">
    <w:name w:val="Normal_66"/>
    <w:uiPriority w:val="99"/>
    <w:rsid w:val="00C96722"/>
    <w:rPr>
      <w:rFonts w:ascii="Cambria" w:hAnsi="Cambria" w:cs="Cambria"/>
      <w:lang w:eastAsia="sk-SK"/>
    </w:rPr>
  </w:style>
  <w:style w:type="character" w:customStyle="1" w:styleId="Emphasis66">
    <w:name w:val="Emphasis_66"/>
    <w:uiPriority w:val="99"/>
    <w:rsid w:val="00C96722"/>
    <w:rPr>
      <w:i/>
      <w:iCs/>
    </w:rPr>
  </w:style>
  <w:style w:type="paragraph" w:customStyle="1" w:styleId="Normal126">
    <w:name w:val="Normal_126"/>
    <w:uiPriority w:val="99"/>
    <w:rsid w:val="00C96722"/>
    <w:rPr>
      <w:rFonts w:ascii="Cambria" w:hAnsi="Cambria" w:cs="Cambria"/>
      <w:lang w:eastAsia="sk-SK"/>
    </w:rPr>
  </w:style>
  <w:style w:type="paragraph" w:customStyle="1" w:styleId="Normal700">
    <w:name w:val="Normal_70_0"/>
    <w:basedOn w:val="Normlny"/>
    <w:uiPriority w:val="99"/>
    <w:rsid w:val="00C96722"/>
    <w:rPr>
      <w:rFonts w:ascii="Cambria" w:hAnsi="Cambria" w:cs="Cambria"/>
      <w:sz w:val="20"/>
    </w:rPr>
  </w:style>
  <w:style w:type="character" w:customStyle="1" w:styleId="Emphasis37">
    <w:name w:val="Emphasis_37"/>
    <w:uiPriority w:val="99"/>
    <w:rsid w:val="00C96722"/>
    <w:rPr>
      <w:i/>
      <w:iCs/>
    </w:rPr>
  </w:style>
  <w:style w:type="paragraph" w:customStyle="1" w:styleId="Normal710">
    <w:name w:val="Normal_71_0"/>
    <w:basedOn w:val="Normlny"/>
    <w:uiPriority w:val="99"/>
    <w:rsid w:val="00C96722"/>
    <w:rPr>
      <w:rFonts w:ascii="Cambria" w:hAnsi="Cambria" w:cs="Cambria"/>
      <w:sz w:val="20"/>
    </w:rPr>
  </w:style>
  <w:style w:type="paragraph" w:customStyle="1" w:styleId="Normal720">
    <w:name w:val="Normal_72_0"/>
    <w:basedOn w:val="Normlny"/>
    <w:uiPriority w:val="99"/>
    <w:rsid w:val="00C96722"/>
    <w:rPr>
      <w:rFonts w:ascii="Cambria" w:hAnsi="Cambria" w:cs="Cambria"/>
      <w:sz w:val="20"/>
    </w:rPr>
  </w:style>
  <w:style w:type="character" w:customStyle="1" w:styleId="Emphasis38">
    <w:name w:val="Emphasis_38"/>
    <w:uiPriority w:val="99"/>
    <w:rsid w:val="00C96722"/>
    <w:rPr>
      <w:i/>
      <w:iCs/>
    </w:rPr>
  </w:style>
  <w:style w:type="paragraph" w:customStyle="1" w:styleId="Normal730">
    <w:name w:val="Normal_73_0"/>
    <w:basedOn w:val="Normlny"/>
    <w:uiPriority w:val="99"/>
    <w:rsid w:val="00C96722"/>
    <w:rPr>
      <w:rFonts w:ascii="Cambria" w:hAnsi="Cambria" w:cs="Cambria"/>
      <w:sz w:val="20"/>
    </w:rPr>
  </w:style>
  <w:style w:type="character" w:customStyle="1" w:styleId="Emphasis39">
    <w:name w:val="Emphasis_39"/>
    <w:uiPriority w:val="99"/>
    <w:rsid w:val="00C96722"/>
    <w:rPr>
      <w:i/>
      <w:iCs/>
    </w:rPr>
  </w:style>
  <w:style w:type="paragraph" w:customStyle="1" w:styleId="Normal740">
    <w:name w:val="Normal_74_0"/>
    <w:basedOn w:val="Normlny"/>
    <w:uiPriority w:val="99"/>
    <w:rsid w:val="00C96722"/>
    <w:rPr>
      <w:rFonts w:ascii="Cambria" w:hAnsi="Cambria" w:cs="Cambria"/>
      <w:sz w:val="20"/>
    </w:rPr>
  </w:style>
  <w:style w:type="character" w:customStyle="1" w:styleId="Emphasis40">
    <w:name w:val="Emphasis_40"/>
    <w:uiPriority w:val="99"/>
    <w:rsid w:val="00C96722"/>
    <w:rPr>
      <w:i/>
      <w:iCs/>
    </w:rPr>
  </w:style>
  <w:style w:type="paragraph" w:customStyle="1" w:styleId="Normal760">
    <w:name w:val="Normal_76_0"/>
    <w:basedOn w:val="Normlny"/>
    <w:uiPriority w:val="99"/>
    <w:rsid w:val="00C96722"/>
    <w:rPr>
      <w:rFonts w:ascii="Cambria" w:hAnsi="Cambria" w:cs="Cambria"/>
      <w:sz w:val="20"/>
    </w:rPr>
  </w:style>
  <w:style w:type="character" w:customStyle="1" w:styleId="Emphasis45">
    <w:name w:val="Emphasis_45"/>
    <w:uiPriority w:val="99"/>
    <w:rsid w:val="00C96722"/>
    <w:rPr>
      <w:i/>
      <w:iCs/>
    </w:rPr>
  </w:style>
  <w:style w:type="paragraph" w:customStyle="1" w:styleId="Normal880">
    <w:name w:val="Normal_88_0"/>
    <w:basedOn w:val="Normlny"/>
    <w:uiPriority w:val="99"/>
    <w:rsid w:val="00C96722"/>
    <w:rPr>
      <w:rFonts w:ascii="Cambria" w:hAnsi="Cambria" w:cs="Cambria"/>
      <w:sz w:val="20"/>
    </w:rPr>
  </w:style>
  <w:style w:type="paragraph" w:customStyle="1" w:styleId="Normal890">
    <w:name w:val="Normal_89_0"/>
    <w:basedOn w:val="Normlny"/>
    <w:uiPriority w:val="99"/>
    <w:rsid w:val="00C96722"/>
    <w:rPr>
      <w:rFonts w:ascii="Cambria" w:hAnsi="Cambria" w:cs="Cambria"/>
      <w:sz w:val="20"/>
    </w:rPr>
  </w:style>
  <w:style w:type="character" w:customStyle="1" w:styleId="Emphasis46">
    <w:name w:val="Emphasis_46"/>
    <w:uiPriority w:val="99"/>
    <w:rsid w:val="00C96722"/>
    <w:rPr>
      <w:i/>
      <w:iCs/>
    </w:rPr>
  </w:style>
  <w:style w:type="paragraph" w:customStyle="1" w:styleId="Normal900">
    <w:name w:val="Normal_90_0"/>
    <w:basedOn w:val="Normlny"/>
    <w:uiPriority w:val="99"/>
    <w:rsid w:val="00C96722"/>
    <w:rPr>
      <w:rFonts w:ascii="Cambria" w:hAnsi="Cambria" w:cs="Cambria"/>
      <w:sz w:val="20"/>
    </w:rPr>
  </w:style>
  <w:style w:type="paragraph" w:customStyle="1" w:styleId="Normal910">
    <w:name w:val="Normal_91_0"/>
    <w:basedOn w:val="Normlny"/>
    <w:uiPriority w:val="99"/>
    <w:rsid w:val="00C96722"/>
    <w:rPr>
      <w:rFonts w:ascii="Cambria" w:hAnsi="Cambria" w:cs="Cambria"/>
      <w:sz w:val="20"/>
    </w:rPr>
  </w:style>
  <w:style w:type="character" w:customStyle="1" w:styleId="Emphasis47">
    <w:name w:val="Emphasis_47"/>
    <w:uiPriority w:val="99"/>
    <w:rsid w:val="00C96722"/>
    <w:rPr>
      <w:i/>
      <w:iCs/>
    </w:rPr>
  </w:style>
  <w:style w:type="paragraph" w:customStyle="1" w:styleId="Normal920">
    <w:name w:val="Normal_92_0"/>
    <w:basedOn w:val="Normlny"/>
    <w:uiPriority w:val="99"/>
    <w:rsid w:val="00C96722"/>
    <w:rPr>
      <w:rFonts w:ascii="Cambria" w:hAnsi="Cambria" w:cs="Cambria"/>
      <w:sz w:val="20"/>
    </w:rPr>
  </w:style>
  <w:style w:type="paragraph" w:customStyle="1" w:styleId="Normal930">
    <w:name w:val="Normal_93_0"/>
    <w:basedOn w:val="Normlny"/>
    <w:uiPriority w:val="99"/>
    <w:rsid w:val="00C96722"/>
    <w:rPr>
      <w:rFonts w:ascii="Cambria" w:hAnsi="Cambria" w:cs="Cambria"/>
      <w:sz w:val="20"/>
    </w:rPr>
  </w:style>
  <w:style w:type="character" w:customStyle="1" w:styleId="Emphasis48">
    <w:name w:val="Emphasis_48"/>
    <w:uiPriority w:val="99"/>
    <w:rsid w:val="00C96722"/>
    <w:rPr>
      <w:i/>
      <w:iCs/>
    </w:rPr>
  </w:style>
  <w:style w:type="paragraph" w:customStyle="1" w:styleId="Normal940">
    <w:name w:val="Normal_94_0"/>
    <w:basedOn w:val="Normlny"/>
    <w:uiPriority w:val="99"/>
    <w:rsid w:val="00C96722"/>
    <w:rPr>
      <w:rFonts w:ascii="Cambria" w:hAnsi="Cambria" w:cs="Cambria"/>
      <w:sz w:val="20"/>
    </w:rPr>
  </w:style>
  <w:style w:type="paragraph" w:customStyle="1" w:styleId="Normal960">
    <w:name w:val="Normal_96_0"/>
    <w:basedOn w:val="Normlny"/>
    <w:uiPriority w:val="99"/>
    <w:rsid w:val="00C96722"/>
    <w:rPr>
      <w:rFonts w:ascii="Cambria" w:hAnsi="Cambria" w:cs="Cambria"/>
      <w:sz w:val="20"/>
    </w:rPr>
  </w:style>
  <w:style w:type="paragraph" w:customStyle="1" w:styleId="Normal970">
    <w:name w:val="Normal_97_0"/>
    <w:basedOn w:val="Normlny"/>
    <w:uiPriority w:val="99"/>
    <w:rsid w:val="00C96722"/>
    <w:rPr>
      <w:rFonts w:ascii="Cambria" w:hAnsi="Cambria" w:cs="Cambria"/>
      <w:sz w:val="20"/>
    </w:rPr>
  </w:style>
  <w:style w:type="character" w:customStyle="1" w:styleId="Emphasis49">
    <w:name w:val="Emphasis_49"/>
    <w:uiPriority w:val="99"/>
    <w:rsid w:val="00C96722"/>
    <w:rPr>
      <w:i/>
      <w:iCs/>
    </w:rPr>
  </w:style>
  <w:style w:type="paragraph" w:customStyle="1" w:styleId="Normal980">
    <w:name w:val="Normal_98_0"/>
    <w:basedOn w:val="Normlny"/>
    <w:uiPriority w:val="99"/>
    <w:rsid w:val="00C96722"/>
    <w:rPr>
      <w:rFonts w:ascii="Cambria" w:hAnsi="Cambria" w:cs="Cambria"/>
      <w:sz w:val="20"/>
    </w:rPr>
  </w:style>
  <w:style w:type="character" w:customStyle="1" w:styleId="Emphasis50">
    <w:name w:val="Emphasis_50"/>
    <w:uiPriority w:val="99"/>
    <w:rsid w:val="00C96722"/>
    <w:rPr>
      <w:i/>
      <w:iCs/>
    </w:rPr>
  </w:style>
  <w:style w:type="paragraph" w:customStyle="1" w:styleId="Normal1010">
    <w:name w:val="Normal_101_0"/>
    <w:basedOn w:val="Normlny"/>
    <w:uiPriority w:val="99"/>
    <w:rsid w:val="00C96722"/>
    <w:rPr>
      <w:rFonts w:ascii="Cambria" w:hAnsi="Cambria" w:cs="Cambria"/>
      <w:sz w:val="20"/>
    </w:rPr>
  </w:style>
  <w:style w:type="character" w:customStyle="1" w:styleId="Emphasis51">
    <w:name w:val="Emphasis_51"/>
    <w:uiPriority w:val="99"/>
    <w:rsid w:val="00C96722"/>
    <w:rPr>
      <w:i/>
      <w:iCs/>
    </w:rPr>
  </w:style>
  <w:style w:type="paragraph" w:customStyle="1" w:styleId="Normal1020">
    <w:name w:val="Normal_102_0"/>
    <w:basedOn w:val="Normlny"/>
    <w:uiPriority w:val="99"/>
    <w:rsid w:val="00C96722"/>
    <w:rPr>
      <w:rFonts w:ascii="Cambria" w:hAnsi="Cambria" w:cs="Cambria"/>
      <w:sz w:val="20"/>
    </w:rPr>
  </w:style>
  <w:style w:type="character" w:customStyle="1" w:styleId="Emphasis52">
    <w:name w:val="Emphasis_52"/>
    <w:uiPriority w:val="99"/>
    <w:rsid w:val="00C96722"/>
    <w:rPr>
      <w:i/>
      <w:iCs/>
    </w:rPr>
  </w:style>
  <w:style w:type="paragraph" w:customStyle="1" w:styleId="Normal1030">
    <w:name w:val="Normal_103_0"/>
    <w:basedOn w:val="Normlny"/>
    <w:uiPriority w:val="99"/>
    <w:rsid w:val="00C96722"/>
    <w:rPr>
      <w:rFonts w:ascii="Cambria" w:hAnsi="Cambria" w:cs="Cambria"/>
      <w:sz w:val="20"/>
    </w:rPr>
  </w:style>
  <w:style w:type="paragraph" w:customStyle="1" w:styleId="Normal1040">
    <w:name w:val="Normal_104_0"/>
    <w:basedOn w:val="Normlny"/>
    <w:uiPriority w:val="99"/>
    <w:rsid w:val="00C96722"/>
    <w:rPr>
      <w:rFonts w:ascii="Cambria" w:hAnsi="Cambria" w:cs="Cambria"/>
      <w:sz w:val="20"/>
    </w:rPr>
  </w:style>
  <w:style w:type="character" w:customStyle="1" w:styleId="Emphasis53">
    <w:name w:val="Emphasis_53"/>
    <w:uiPriority w:val="99"/>
    <w:rsid w:val="00C96722"/>
    <w:rPr>
      <w:i/>
      <w:iCs/>
    </w:rPr>
  </w:style>
  <w:style w:type="paragraph" w:customStyle="1" w:styleId="Normal1050">
    <w:name w:val="Normal_105_0"/>
    <w:basedOn w:val="Normlny"/>
    <w:uiPriority w:val="99"/>
    <w:rsid w:val="00C96722"/>
    <w:rPr>
      <w:rFonts w:ascii="Cambria" w:hAnsi="Cambria" w:cs="Cambria"/>
      <w:sz w:val="20"/>
    </w:rPr>
  </w:style>
  <w:style w:type="character" w:customStyle="1" w:styleId="Emphasis90">
    <w:name w:val="Emphasis_90"/>
    <w:uiPriority w:val="99"/>
    <w:rsid w:val="00C96722"/>
    <w:rPr>
      <w:i/>
      <w:iCs/>
    </w:rPr>
  </w:style>
  <w:style w:type="paragraph" w:customStyle="1" w:styleId="Normal140">
    <w:name w:val="Normal_140"/>
    <w:uiPriority w:val="99"/>
    <w:rsid w:val="00C96722"/>
    <w:rPr>
      <w:color w:val="000000"/>
      <w:lang w:eastAsia="sk-SK"/>
    </w:rPr>
  </w:style>
  <w:style w:type="paragraph" w:customStyle="1" w:styleId="PIS1">
    <w:name w:val="PIS1"/>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PIS2-FRM">
    <w:name w:val="PIS2-FRM"/>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CENTER-FRM">
    <w:name w:val="CENTER-FRM"/>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NOUIND-FR-4-0">
    <w:name w:val="NOUIND-FR-4-0"/>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STL1-FR">
    <w:name w:val="STL1-FR"/>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CIS1">
    <w:name w:val="CIS1"/>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paragraph" w:customStyle="1" w:styleId="PIS1-FRM">
    <w:name w:val="PIS1-FRM"/>
    <w:uiPriority w:val="99"/>
    <w:rsid w:val="00C96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80" w:after="280" w:line="280" w:lineRule="atLeast"/>
    </w:pPr>
    <w:rPr>
      <w:sz w:val="24"/>
      <w:szCs w:val="24"/>
      <w:lang w:val="cs-CZ" w:eastAsia="cs-CZ"/>
    </w:rPr>
  </w:style>
  <w:style w:type="character" w:customStyle="1" w:styleId="h1a1">
    <w:name w:val="h1a1"/>
    <w:uiPriority w:val="99"/>
    <w:rsid w:val="00C96722"/>
    <w:rPr>
      <w:sz w:val="24"/>
      <w:szCs w:val="24"/>
    </w:rPr>
  </w:style>
  <w:style w:type="paragraph" w:styleId="Normlnywebov">
    <w:name w:val="Normal (Web)"/>
    <w:aliases w:val="webb"/>
    <w:basedOn w:val="Normlny"/>
    <w:uiPriority w:val="99"/>
    <w:rsid w:val="00C96722"/>
    <w:pPr>
      <w:spacing w:before="100" w:beforeAutospacing="1" w:after="100" w:afterAutospacing="1"/>
    </w:pPr>
    <w:rPr>
      <w:szCs w:val="24"/>
    </w:rPr>
  </w:style>
  <w:style w:type="character" w:styleId="Siln">
    <w:name w:val="Strong"/>
    <w:basedOn w:val="Predvolenpsmoodseku"/>
    <w:uiPriority w:val="99"/>
    <w:qFormat/>
    <w:rsid w:val="00C96722"/>
    <w:rPr>
      <w:b/>
      <w:bCs/>
    </w:rPr>
  </w:style>
  <w:style w:type="paragraph" w:customStyle="1" w:styleId="tlNadpis3Pred12ptZa12pt">
    <w:name w:val="Štýl Nadpis 3 + Pred:  12 pt Za:  12 pt"/>
    <w:basedOn w:val="Nadpis3"/>
    <w:uiPriority w:val="99"/>
    <w:rsid w:val="00C96722"/>
    <w:pPr>
      <w:keepNext w:val="0"/>
      <w:keepLines w:val="0"/>
      <w:numPr>
        <w:ilvl w:val="2"/>
      </w:numPr>
      <w:spacing w:before="360" w:after="240" w:line="360" w:lineRule="auto"/>
      <w:ind w:left="144" w:hanging="504"/>
      <w:jc w:val="both"/>
    </w:pPr>
    <w:rPr>
      <w:rFonts w:ascii="Times New Roman" w:eastAsia="Times New Roman" w:hAnsi="Times New Roman" w:cs="Times New Roman"/>
      <w:color w:val="auto"/>
      <w:sz w:val="26"/>
      <w:szCs w:val="26"/>
      <w:lang w:val="en-US" w:eastAsia="cs-CZ"/>
    </w:rPr>
  </w:style>
  <w:style w:type="paragraph" w:styleId="Hlavikaobsahu">
    <w:name w:val="TOC Heading"/>
    <w:basedOn w:val="Nadpis1"/>
    <w:next w:val="Normlny"/>
    <w:uiPriority w:val="39"/>
    <w:qFormat/>
    <w:rsid w:val="00C96722"/>
    <w:pPr>
      <w:keepLines/>
      <w:tabs>
        <w:tab w:val="left" w:pos="8789"/>
      </w:tabs>
      <w:spacing w:before="480" w:line="276" w:lineRule="auto"/>
      <w:ind w:left="426" w:hanging="360"/>
      <w:outlineLvl w:val="9"/>
    </w:pPr>
    <w:rPr>
      <w:rFonts w:ascii="Cambria" w:hAnsi="Cambria" w:cs="Cambria"/>
      <w:b w:val="0"/>
      <w:bCs/>
      <w:color w:val="365F91"/>
      <w:szCs w:val="28"/>
      <w:lang w:eastAsia="en-US"/>
    </w:rPr>
  </w:style>
  <w:style w:type="paragraph" w:customStyle="1" w:styleId="Obsah21">
    <w:name w:val="Obsah 21"/>
    <w:basedOn w:val="Normlny"/>
    <w:next w:val="Normlny"/>
    <w:autoRedefine/>
    <w:uiPriority w:val="39"/>
    <w:qFormat/>
    <w:rsid w:val="00C96722"/>
    <w:pPr>
      <w:ind w:left="200"/>
    </w:pPr>
    <w:rPr>
      <w:rFonts w:asciiTheme="minorHAnsi" w:hAnsiTheme="minorHAnsi" w:cs="Calibri"/>
      <w:smallCaps/>
      <w:sz w:val="20"/>
    </w:rPr>
  </w:style>
  <w:style w:type="paragraph" w:styleId="Obsah1">
    <w:name w:val="toc 1"/>
    <w:basedOn w:val="Normlny"/>
    <w:next w:val="Normlny"/>
    <w:autoRedefine/>
    <w:uiPriority w:val="39"/>
    <w:qFormat/>
    <w:rsid w:val="00C96722"/>
    <w:pPr>
      <w:tabs>
        <w:tab w:val="left" w:pos="1000"/>
        <w:tab w:val="right" w:leader="dot" w:pos="9344"/>
      </w:tabs>
      <w:spacing w:before="120" w:after="120"/>
      <w:ind w:left="993" w:hanging="993"/>
    </w:pPr>
    <w:rPr>
      <w:b/>
      <w:bCs/>
      <w:caps/>
      <w:noProof/>
      <w:sz w:val="20"/>
    </w:rPr>
  </w:style>
  <w:style w:type="paragraph" w:customStyle="1" w:styleId="Obsah31">
    <w:name w:val="Obsah 31"/>
    <w:basedOn w:val="Normlny"/>
    <w:next w:val="Normlny"/>
    <w:autoRedefine/>
    <w:uiPriority w:val="39"/>
    <w:qFormat/>
    <w:rsid w:val="00C96722"/>
    <w:pPr>
      <w:ind w:left="400"/>
    </w:pPr>
    <w:rPr>
      <w:rFonts w:asciiTheme="minorHAnsi" w:hAnsiTheme="minorHAnsi" w:cs="Calibri"/>
      <w:i/>
      <w:iCs/>
      <w:sz w:val="20"/>
    </w:rPr>
  </w:style>
  <w:style w:type="paragraph" w:customStyle="1" w:styleId="Obsah41">
    <w:name w:val="Obsah 41"/>
    <w:basedOn w:val="Normlny"/>
    <w:next w:val="Normlny"/>
    <w:autoRedefine/>
    <w:uiPriority w:val="39"/>
    <w:rsid w:val="00C96722"/>
    <w:pPr>
      <w:ind w:left="600"/>
    </w:pPr>
    <w:rPr>
      <w:rFonts w:asciiTheme="minorHAnsi" w:hAnsiTheme="minorHAnsi" w:cs="Calibri"/>
      <w:sz w:val="18"/>
      <w:szCs w:val="18"/>
    </w:rPr>
  </w:style>
  <w:style w:type="character" w:customStyle="1" w:styleId="apple-converted-space">
    <w:name w:val="apple-converted-space"/>
    <w:basedOn w:val="Predvolenpsmoodseku"/>
    <w:rsid w:val="00C96722"/>
  </w:style>
  <w:style w:type="character" w:styleId="Zstupntext">
    <w:name w:val="Placeholder Text"/>
    <w:basedOn w:val="Predvolenpsmoodseku"/>
    <w:uiPriority w:val="99"/>
    <w:semiHidden/>
    <w:rsid w:val="00C96722"/>
    <w:rPr>
      <w:color w:val="808080"/>
    </w:rPr>
  </w:style>
  <w:style w:type="paragraph" w:customStyle="1" w:styleId="l21">
    <w:name w:val="l21"/>
    <w:basedOn w:val="Normlny"/>
    <w:uiPriority w:val="99"/>
    <w:rsid w:val="00C96722"/>
    <w:pPr>
      <w:jc w:val="both"/>
    </w:pPr>
    <w:rPr>
      <w:szCs w:val="24"/>
    </w:rPr>
  </w:style>
  <w:style w:type="paragraph" w:customStyle="1" w:styleId="Popis1">
    <w:name w:val="Popis1"/>
    <w:basedOn w:val="Normlny"/>
    <w:next w:val="Normlny"/>
    <w:unhideWhenUsed/>
    <w:qFormat/>
    <w:locked/>
    <w:rsid w:val="00C96722"/>
    <w:pPr>
      <w:spacing w:after="200"/>
    </w:pPr>
    <w:rPr>
      <w:b/>
      <w:bCs/>
      <w:color w:val="4F81BD"/>
      <w:sz w:val="18"/>
      <w:szCs w:val="18"/>
    </w:rPr>
  </w:style>
  <w:style w:type="character" w:styleId="Nzovknihy">
    <w:name w:val="Book Title"/>
    <w:uiPriority w:val="33"/>
    <w:qFormat/>
    <w:rsid w:val="00C96722"/>
    <w:rPr>
      <w:rFonts w:ascii="Times New Roman" w:hAnsi="Times New Roman"/>
      <w:b/>
      <w:bCs/>
      <w:smallCaps/>
      <w:spacing w:val="5"/>
      <w:sz w:val="30"/>
    </w:rPr>
  </w:style>
  <w:style w:type="character" w:customStyle="1" w:styleId="PouitHypertextovPrepojenie1">
    <w:name w:val="PoužitéHypertextovéPrepojenie1"/>
    <w:basedOn w:val="Predvolenpsmoodseku"/>
    <w:uiPriority w:val="99"/>
    <w:semiHidden/>
    <w:unhideWhenUsed/>
    <w:rsid w:val="00C96722"/>
    <w:rPr>
      <w:color w:val="800080"/>
      <w:u w:val="single"/>
    </w:rPr>
  </w:style>
  <w:style w:type="character" w:customStyle="1" w:styleId="h1a">
    <w:name w:val="h1a"/>
    <w:basedOn w:val="Predvolenpsmoodseku"/>
    <w:rsid w:val="00C96722"/>
  </w:style>
  <w:style w:type="paragraph" w:customStyle="1" w:styleId="row">
    <w:name w:val="row"/>
    <w:basedOn w:val="Normlny"/>
    <w:rsid w:val="00C96722"/>
    <w:pPr>
      <w:spacing w:before="100" w:beforeAutospacing="1" w:after="100" w:afterAutospacing="1"/>
    </w:pPr>
    <w:rPr>
      <w:szCs w:val="24"/>
    </w:rPr>
  </w:style>
  <w:style w:type="table" w:customStyle="1" w:styleId="Tabukasozoznamom6farebn1">
    <w:name w:val="Tabuľka so zoznamom 6 – farebná1"/>
    <w:basedOn w:val="Normlnatabuka"/>
    <w:next w:val="Tabukasozoznamom6farebn"/>
    <w:uiPriority w:val="51"/>
    <w:rsid w:val="00C96722"/>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bsah51">
    <w:name w:val="Obsah 51"/>
    <w:basedOn w:val="Normlny"/>
    <w:next w:val="Normlny"/>
    <w:autoRedefine/>
    <w:unhideWhenUsed/>
    <w:locked/>
    <w:rsid w:val="00C96722"/>
    <w:pPr>
      <w:ind w:left="800"/>
    </w:pPr>
    <w:rPr>
      <w:rFonts w:asciiTheme="minorHAnsi" w:hAnsiTheme="minorHAnsi" w:cs="Calibri"/>
      <w:sz w:val="18"/>
      <w:szCs w:val="18"/>
    </w:rPr>
  </w:style>
  <w:style w:type="paragraph" w:customStyle="1" w:styleId="Obsah61">
    <w:name w:val="Obsah 61"/>
    <w:basedOn w:val="Normlny"/>
    <w:next w:val="Normlny"/>
    <w:autoRedefine/>
    <w:unhideWhenUsed/>
    <w:locked/>
    <w:rsid w:val="00C96722"/>
    <w:pPr>
      <w:ind w:left="1000"/>
    </w:pPr>
    <w:rPr>
      <w:rFonts w:asciiTheme="minorHAnsi" w:hAnsiTheme="minorHAnsi" w:cs="Calibri"/>
      <w:sz w:val="18"/>
      <w:szCs w:val="18"/>
    </w:rPr>
  </w:style>
  <w:style w:type="paragraph" w:customStyle="1" w:styleId="Obsah71">
    <w:name w:val="Obsah 71"/>
    <w:basedOn w:val="Normlny"/>
    <w:next w:val="Normlny"/>
    <w:autoRedefine/>
    <w:unhideWhenUsed/>
    <w:locked/>
    <w:rsid w:val="00C96722"/>
    <w:pPr>
      <w:ind w:left="1200"/>
    </w:pPr>
    <w:rPr>
      <w:rFonts w:asciiTheme="minorHAnsi" w:hAnsiTheme="minorHAnsi" w:cs="Calibri"/>
      <w:sz w:val="18"/>
      <w:szCs w:val="18"/>
    </w:rPr>
  </w:style>
  <w:style w:type="paragraph" w:customStyle="1" w:styleId="Obsah81">
    <w:name w:val="Obsah 81"/>
    <w:basedOn w:val="Normlny"/>
    <w:next w:val="Normlny"/>
    <w:autoRedefine/>
    <w:unhideWhenUsed/>
    <w:locked/>
    <w:rsid w:val="00C96722"/>
    <w:pPr>
      <w:ind w:left="1400"/>
    </w:pPr>
    <w:rPr>
      <w:rFonts w:asciiTheme="minorHAnsi" w:hAnsiTheme="minorHAnsi" w:cs="Calibri"/>
      <w:sz w:val="18"/>
      <w:szCs w:val="18"/>
    </w:rPr>
  </w:style>
  <w:style w:type="paragraph" w:customStyle="1" w:styleId="Obsah91">
    <w:name w:val="Obsah 91"/>
    <w:basedOn w:val="Normlny"/>
    <w:next w:val="Normlny"/>
    <w:autoRedefine/>
    <w:unhideWhenUsed/>
    <w:locked/>
    <w:rsid w:val="00C96722"/>
    <w:pPr>
      <w:ind w:left="1600"/>
    </w:pPr>
    <w:rPr>
      <w:rFonts w:asciiTheme="minorHAnsi" w:hAnsiTheme="minorHAnsi" w:cs="Calibri"/>
      <w:sz w:val="18"/>
      <w:szCs w:val="18"/>
    </w:rPr>
  </w:style>
  <w:style w:type="numbering" w:customStyle="1" w:styleId="Aktulnyzoznam1">
    <w:name w:val="Aktuálny zoznam1"/>
    <w:uiPriority w:val="99"/>
    <w:rsid w:val="00C96722"/>
    <w:pPr>
      <w:numPr>
        <w:numId w:val="6"/>
      </w:numPr>
    </w:pPr>
  </w:style>
  <w:style w:type="numbering" w:customStyle="1" w:styleId="Aktulnyzoznam2">
    <w:name w:val="Aktuálny zoznam2"/>
    <w:uiPriority w:val="99"/>
    <w:rsid w:val="00C96722"/>
    <w:pPr>
      <w:numPr>
        <w:numId w:val="7"/>
      </w:numPr>
    </w:pPr>
  </w:style>
  <w:style w:type="numbering" w:customStyle="1" w:styleId="Aktulnyzoznam3">
    <w:name w:val="Aktuálny zoznam3"/>
    <w:uiPriority w:val="99"/>
    <w:rsid w:val="00C96722"/>
    <w:pPr>
      <w:numPr>
        <w:numId w:val="8"/>
      </w:numPr>
    </w:pPr>
  </w:style>
  <w:style w:type="numbering" w:customStyle="1" w:styleId="Aktulnyzoznam4">
    <w:name w:val="Aktuálny zoznam4"/>
    <w:uiPriority w:val="99"/>
    <w:rsid w:val="00C96722"/>
    <w:pPr>
      <w:numPr>
        <w:numId w:val="9"/>
      </w:numPr>
    </w:pPr>
  </w:style>
  <w:style w:type="numbering" w:customStyle="1" w:styleId="Aktulnyzoznam5">
    <w:name w:val="Aktuálny zoznam5"/>
    <w:uiPriority w:val="99"/>
    <w:rsid w:val="00C96722"/>
    <w:pPr>
      <w:numPr>
        <w:numId w:val="10"/>
      </w:numPr>
    </w:pPr>
  </w:style>
  <w:style w:type="numbering" w:customStyle="1" w:styleId="Aktulnyzoznam6">
    <w:name w:val="Aktuálny zoznam6"/>
    <w:uiPriority w:val="99"/>
    <w:rsid w:val="00C96722"/>
    <w:pPr>
      <w:numPr>
        <w:numId w:val="11"/>
      </w:numPr>
    </w:pPr>
  </w:style>
  <w:style w:type="numbering" w:customStyle="1" w:styleId="Aktulnyzoznam7">
    <w:name w:val="Aktuálny zoznam7"/>
    <w:uiPriority w:val="99"/>
    <w:rsid w:val="00C96722"/>
    <w:pPr>
      <w:numPr>
        <w:numId w:val="12"/>
      </w:numPr>
    </w:pPr>
  </w:style>
  <w:style w:type="numbering" w:customStyle="1" w:styleId="Aktulnyzoznam8">
    <w:name w:val="Aktuálny zoznam8"/>
    <w:uiPriority w:val="99"/>
    <w:rsid w:val="00C96722"/>
    <w:pPr>
      <w:numPr>
        <w:numId w:val="13"/>
      </w:numPr>
    </w:pPr>
  </w:style>
  <w:style w:type="numbering" w:customStyle="1" w:styleId="Aktulnyzoznam9">
    <w:name w:val="Aktuálny zoznam9"/>
    <w:uiPriority w:val="99"/>
    <w:rsid w:val="00C96722"/>
    <w:pPr>
      <w:numPr>
        <w:numId w:val="14"/>
      </w:numPr>
    </w:pPr>
  </w:style>
  <w:style w:type="paragraph" w:customStyle="1" w:styleId="msonormal0">
    <w:name w:val="msonormal"/>
    <w:basedOn w:val="Normlny"/>
    <w:rsid w:val="00C96722"/>
    <w:pPr>
      <w:spacing w:before="100" w:beforeAutospacing="1" w:after="100" w:afterAutospacing="1"/>
    </w:pPr>
    <w:rPr>
      <w:szCs w:val="24"/>
    </w:rPr>
  </w:style>
  <w:style w:type="paragraph" w:customStyle="1" w:styleId="font5">
    <w:name w:val="font5"/>
    <w:basedOn w:val="Normlny"/>
    <w:rsid w:val="00C96722"/>
    <w:pPr>
      <w:spacing w:before="100" w:beforeAutospacing="1" w:after="100" w:afterAutospacing="1"/>
    </w:pPr>
    <w:rPr>
      <w:color w:val="000000"/>
      <w:szCs w:val="24"/>
    </w:rPr>
  </w:style>
  <w:style w:type="paragraph" w:customStyle="1" w:styleId="xl63">
    <w:name w:val="xl63"/>
    <w:basedOn w:val="Normlny"/>
    <w:rsid w:val="00C96722"/>
    <w:pPr>
      <w:spacing w:before="100" w:beforeAutospacing="1" w:after="100" w:afterAutospacing="1"/>
    </w:pPr>
    <w:rPr>
      <w:color w:val="FF0000"/>
      <w:szCs w:val="24"/>
    </w:rPr>
  </w:style>
  <w:style w:type="paragraph" w:customStyle="1" w:styleId="xl64">
    <w:name w:val="xl64"/>
    <w:basedOn w:val="Normlny"/>
    <w:rsid w:val="00C96722"/>
    <w:pPr>
      <w:spacing w:before="100" w:beforeAutospacing="1" w:after="100" w:afterAutospacing="1"/>
    </w:pPr>
    <w:rPr>
      <w:color w:val="00B050"/>
      <w:szCs w:val="24"/>
    </w:rPr>
  </w:style>
  <w:style w:type="paragraph" w:customStyle="1" w:styleId="xl65">
    <w:name w:val="xl65"/>
    <w:basedOn w:val="Normlny"/>
    <w:rsid w:val="00C96722"/>
    <w:pPr>
      <w:spacing w:before="100" w:beforeAutospacing="1" w:after="100" w:afterAutospacing="1"/>
    </w:pPr>
    <w:rPr>
      <w:b/>
      <w:bCs/>
      <w:szCs w:val="24"/>
    </w:rPr>
  </w:style>
  <w:style w:type="paragraph" w:customStyle="1" w:styleId="xl66">
    <w:name w:val="xl66"/>
    <w:basedOn w:val="Normlny"/>
    <w:rsid w:val="00C96722"/>
    <w:pPr>
      <w:spacing w:before="100" w:beforeAutospacing="1" w:after="100" w:afterAutospacing="1"/>
    </w:pPr>
    <w:rPr>
      <w:rFonts w:ascii="Calibri Light" w:hAnsi="Calibri Light" w:cs="Calibri Light"/>
      <w:szCs w:val="24"/>
    </w:rPr>
  </w:style>
  <w:style w:type="paragraph" w:customStyle="1" w:styleId="xl67">
    <w:name w:val="xl67"/>
    <w:basedOn w:val="Normlny"/>
    <w:rsid w:val="00C96722"/>
    <w:pPr>
      <w:spacing w:before="100" w:beforeAutospacing="1" w:after="100" w:afterAutospacing="1"/>
      <w:jc w:val="center"/>
      <w:textAlignment w:val="center"/>
    </w:pPr>
    <w:rPr>
      <w:sz w:val="22"/>
      <w:szCs w:val="22"/>
    </w:rPr>
  </w:style>
  <w:style w:type="paragraph" w:customStyle="1" w:styleId="xl68">
    <w:name w:val="xl68"/>
    <w:basedOn w:val="Normlny"/>
    <w:rsid w:val="00C96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9">
    <w:name w:val="xl69"/>
    <w:basedOn w:val="Normlny"/>
    <w:rsid w:val="00C96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0">
    <w:name w:val="xl70"/>
    <w:basedOn w:val="Normlny"/>
    <w:rsid w:val="00C96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szCs w:val="24"/>
    </w:rPr>
  </w:style>
  <w:style w:type="paragraph" w:customStyle="1" w:styleId="xl71">
    <w:name w:val="xl71"/>
    <w:basedOn w:val="Normlny"/>
    <w:rsid w:val="00C96722"/>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72">
    <w:name w:val="xl72"/>
    <w:basedOn w:val="Normlny"/>
    <w:rsid w:val="00C96722"/>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73">
    <w:name w:val="xl73"/>
    <w:basedOn w:val="Normlny"/>
    <w:rsid w:val="00C96722"/>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74">
    <w:name w:val="xl74"/>
    <w:basedOn w:val="Normlny"/>
    <w:rsid w:val="00C96722"/>
    <w:pPr>
      <w:spacing w:before="100" w:beforeAutospacing="1" w:after="100" w:afterAutospacing="1"/>
      <w:jc w:val="center"/>
    </w:pPr>
    <w:rPr>
      <w:rFonts w:ascii="Arial" w:hAnsi="Arial" w:cs="Arial"/>
      <w:b/>
      <w:bCs/>
      <w:szCs w:val="24"/>
    </w:rPr>
  </w:style>
  <w:style w:type="paragraph" w:customStyle="1" w:styleId="xl75">
    <w:name w:val="xl75"/>
    <w:basedOn w:val="Normlny"/>
    <w:rsid w:val="00C967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Normal156">
    <w:name w:val="Normal_156"/>
    <w:basedOn w:val="Normlny"/>
    <w:uiPriority w:val="99"/>
    <w:rsid w:val="00C96722"/>
    <w:rPr>
      <w:rFonts w:eastAsia="Tahoma" w:cs="Tahoma"/>
      <w:sz w:val="20"/>
      <w:szCs w:val="24"/>
    </w:rPr>
  </w:style>
  <w:style w:type="paragraph" w:customStyle="1" w:styleId="Normal157">
    <w:name w:val="Normal_157"/>
    <w:basedOn w:val="Normlny"/>
    <w:uiPriority w:val="99"/>
    <w:rsid w:val="00C96722"/>
    <w:rPr>
      <w:rFonts w:eastAsia="Tahoma" w:cs="Tahoma"/>
      <w:sz w:val="20"/>
      <w:szCs w:val="24"/>
    </w:rPr>
  </w:style>
  <w:style w:type="paragraph" w:customStyle="1" w:styleId="Style41">
    <w:name w:val="Style4_1"/>
    <w:basedOn w:val="Normlny"/>
    <w:uiPriority w:val="99"/>
    <w:rsid w:val="00C96722"/>
    <w:pPr>
      <w:spacing w:line="228" w:lineRule="exact"/>
      <w:jc w:val="both"/>
    </w:pPr>
    <w:rPr>
      <w:rFonts w:ascii="Courier New" w:eastAsia="Tahoma" w:hAnsi="Courier New" w:cs="Courier New"/>
      <w:sz w:val="20"/>
      <w:szCs w:val="24"/>
    </w:rPr>
  </w:style>
  <w:style w:type="paragraph" w:customStyle="1" w:styleId="Style400">
    <w:name w:val="Style4_0_0"/>
    <w:basedOn w:val="Normlny"/>
    <w:uiPriority w:val="99"/>
    <w:rsid w:val="00C96722"/>
    <w:pPr>
      <w:spacing w:line="228" w:lineRule="exact"/>
      <w:jc w:val="both"/>
    </w:pPr>
    <w:rPr>
      <w:rFonts w:ascii="Courier New" w:eastAsia="Tahoma" w:hAnsi="Courier New" w:cs="Courier New"/>
      <w:sz w:val="20"/>
      <w:szCs w:val="24"/>
    </w:rPr>
  </w:style>
  <w:style w:type="paragraph" w:customStyle="1" w:styleId="Style40">
    <w:name w:val="Style4_0"/>
    <w:basedOn w:val="Normlny"/>
    <w:uiPriority w:val="99"/>
    <w:rsid w:val="00C96722"/>
    <w:pPr>
      <w:spacing w:line="228" w:lineRule="exact"/>
      <w:jc w:val="both"/>
    </w:pPr>
    <w:rPr>
      <w:rFonts w:ascii="Courier New" w:eastAsia="Tahoma" w:hAnsi="Courier New" w:cs="Courier New"/>
      <w:sz w:val="20"/>
      <w:szCs w:val="24"/>
    </w:rPr>
  </w:style>
  <w:style w:type="paragraph" w:customStyle="1" w:styleId="Style270">
    <w:name w:val="Style27_0"/>
    <w:basedOn w:val="Normlny"/>
    <w:uiPriority w:val="99"/>
    <w:rsid w:val="00C96722"/>
    <w:pPr>
      <w:spacing w:line="228" w:lineRule="exact"/>
      <w:ind w:hanging="806"/>
    </w:pPr>
    <w:rPr>
      <w:rFonts w:ascii="Courier New" w:eastAsia="Tahoma" w:hAnsi="Courier New" w:cs="Courier New"/>
      <w:sz w:val="20"/>
      <w:szCs w:val="24"/>
    </w:rPr>
  </w:style>
  <w:style w:type="paragraph" w:customStyle="1" w:styleId="Style14">
    <w:name w:val="Style14"/>
    <w:basedOn w:val="Normlny"/>
    <w:uiPriority w:val="99"/>
    <w:rsid w:val="00C96722"/>
    <w:pPr>
      <w:spacing w:line="226" w:lineRule="exact"/>
    </w:pPr>
    <w:rPr>
      <w:rFonts w:ascii="Courier New" w:eastAsia="Tahoma" w:hAnsi="Courier New" w:cs="Courier New"/>
      <w:sz w:val="20"/>
      <w:szCs w:val="24"/>
    </w:rPr>
  </w:style>
  <w:style w:type="paragraph" w:customStyle="1" w:styleId="Style140">
    <w:name w:val="Style14_0"/>
    <w:basedOn w:val="Normlny"/>
    <w:uiPriority w:val="99"/>
    <w:rsid w:val="00C96722"/>
    <w:pPr>
      <w:spacing w:line="226" w:lineRule="exact"/>
    </w:pPr>
    <w:rPr>
      <w:rFonts w:ascii="Courier New" w:eastAsia="Tahoma" w:hAnsi="Courier New" w:cs="Courier New"/>
      <w:sz w:val="20"/>
      <w:szCs w:val="24"/>
    </w:rPr>
  </w:style>
  <w:style w:type="paragraph" w:customStyle="1" w:styleId="Style141">
    <w:name w:val="Style14_1"/>
    <w:basedOn w:val="Normlny"/>
    <w:uiPriority w:val="99"/>
    <w:rsid w:val="00C96722"/>
    <w:pPr>
      <w:spacing w:line="226" w:lineRule="exact"/>
    </w:pPr>
    <w:rPr>
      <w:rFonts w:ascii="Courier New" w:eastAsia="Tahoma" w:hAnsi="Courier New" w:cs="Courier New"/>
      <w:sz w:val="20"/>
      <w:szCs w:val="24"/>
    </w:rPr>
  </w:style>
  <w:style w:type="paragraph" w:customStyle="1" w:styleId="Style1410">
    <w:name w:val="Style14_1_0"/>
    <w:basedOn w:val="Normlny"/>
    <w:uiPriority w:val="99"/>
    <w:rsid w:val="00C96722"/>
    <w:pPr>
      <w:spacing w:line="226" w:lineRule="exact"/>
    </w:pPr>
    <w:rPr>
      <w:rFonts w:ascii="Courier New" w:eastAsia="Tahoma" w:hAnsi="Courier New" w:cs="Courier New"/>
      <w:sz w:val="20"/>
      <w:szCs w:val="24"/>
    </w:rPr>
  </w:style>
  <w:style w:type="paragraph" w:customStyle="1" w:styleId="Style142">
    <w:name w:val="Style14_2"/>
    <w:basedOn w:val="Normlny"/>
    <w:uiPriority w:val="99"/>
    <w:rsid w:val="00C96722"/>
    <w:pPr>
      <w:spacing w:line="226" w:lineRule="exact"/>
    </w:pPr>
    <w:rPr>
      <w:rFonts w:ascii="Courier New" w:eastAsia="Tahoma" w:hAnsi="Courier New" w:cs="Courier New"/>
      <w:sz w:val="20"/>
      <w:szCs w:val="24"/>
    </w:rPr>
  </w:style>
  <w:style w:type="paragraph" w:customStyle="1" w:styleId="Style1420">
    <w:name w:val="Style14_2_0"/>
    <w:basedOn w:val="Normlny"/>
    <w:uiPriority w:val="99"/>
    <w:rsid w:val="00C96722"/>
    <w:pPr>
      <w:spacing w:line="226" w:lineRule="exact"/>
    </w:pPr>
    <w:rPr>
      <w:rFonts w:ascii="Courier New" w:eastAsia="Tahoma" w:hAnsi="Courier New" w:cs="Courier New"/>
      <w:sz w:val="20"/>
      <w:szCs w:val="24"/>
    </w:rPr>
  </w:style>
  <w:style w:type="paragraph" w:customStyle="1" w:styleId="Style143">
    <w:name w:val="Style14_3"/>
    <w:basedOn w:val="Normlny"/>
    <w:uiPriority w:val="99"/>
    <w:rsid w:val="00C96722"/>
    <w:pPr>
      <w:spacing w:line="226" w:lineRule="exact"/>
    </w:pPr>
    <w:rPr>
      <w:rFonts w:ascii="Courier New" w:eastAsia="Tahoma" w:hAnsi="Courier New" w:cs="Courier New"/>
      <w:sz w:val="20"/>
      <w:szCs w:val="24"/>
    </w:rPr>
  </w:style>
  <w:style w:type="paragraph" w:customStyle="1" w:styleId="Style1430">
    <w:name w:val="Style14_3_0"/>
    <w:basedOn w:val="Normlny"/>
    <w:uiPriority w:val="99"/>
    <w:rsid w:val="00C96722"/>
    <w:pPr>
      <w:spacing w:line="226" w:lineRule="exact"/>
    </w:pPr>
    <w:rPr>
      <w:rFonts w:ascii="Courier New" w:eastAsia="Tahoma" w:hAnsi="Courier New" w:cs="Courier New"/>
      <w:sz w:val="20"/>
      <w:szCs w:val="24"/>
    </w:rPr>
  </w:style>
  <w:style w:type="paragraph" w:customStyle="1" w:styleId="Style144">
    <w:name w:val="Style14_4"/>
    <w:basedOn w:val="Normlny"/>
    <w:uiPriority w:val="99"/>
    <w:rsid w:val="00C96722"/>
    <w:pPr>
      <w:spacing w:line="226" w:lineRule="exact"/>
    </w:pPr>
    <w:rPr>
      <w:rFonts w:ascii="Courier New" w:eastAsia="Tahoma" w:hAnsi="Courier New" w:cs="Courier New"/>
      <w:sz w:val="20"/>
      <w:szCs w:val="24"/>
    </w:rPr>
  </w:style>
  <w:style w:type="paragraph" w:customStyle="1" w:styleId="Style1440">
    <w:name w:val="Style14_4_0"/>
    <w:basedOn w:val="Normlny"/>
    <w:uiPriority w:val="99"/>
    <w:rsid w:val="00C96722"/>
    <w:pPr>
      <w:spacing w:line="226" w:lineRule="exact"/>
    </w:pPr>
    <w:rPr>
      <w:rFonts w:ascii="Courier New" w:eastAsia="Tahoma" w:hAnsi="Courier New" w:cs="Courier New"/>
      <w:sz w:val="20"/>
      <w:szCs w:val="24"/>
    </w:rPr>
  </w:style>
  <w:style w:type="paragraph" w:customStyle="1" w:styleId="Style145">
    <w:name w:val="Style14_5"/>
    <w:basedOn w:val="Normlny"/>
    <w:uiPriority w:val="99"/>
    <w:rsid w:val="00C96722"/>
    <w:pPr>
      <w:spacing w:line="226" w:lineRule="exact"/>
    </w:pPr>
    <w:rPr>
      <w:rFonts w:ascii="Courier New" w:eastAsia="Tahoma" w:hAnsi="Courier New" w:cs="Courier New"/>
      <w:sz w:val="20"/>
      <w:szCs w:val="24"/>
    </w:rPr>
  </w:style>
  <w:style w:type="paragraph" w:customStyle="1" w:styleId="Normal1720">
    <w:name w:val="Normal_172_0"/>
    <w:basedOn w:val="Normlny"/>
    <w:uiPriority w:val="99"/>
    <w:rsid w:val="00C96722"/>
    <w:rPr>
      <w:rFonts w:eastAsia="Tahoma" w:cs="Tahoma"/>
      <w:sz w:val="20"/>
      <w:szCs w:val="24"/>
    </w:rPr>
  </w:style>
  <w:style w:type="paragraph" w:customStyle="1" w:styleId="Normal9300">
    <w:name w:val="Normal_93_0_0"/>
    <w:basedOn w:val="Normlny"/>
    <w:uiPriority w:val="99"/>
    <w:rsid w:val="00C96722"/>
    <w:rPr>
      <w:rFonts w:eastAsia="Tahoma" w:cs="Tahoma"/>
      <w:sz w:val="20"/>
      <w:szCs w:val="24"/>
    </w:rPr>
  </w:style>
  <w:style w:type="paragraph" w:customStyle="1" w:styleId="Normal921">
    <w:name w:val="Normal_92_1"/>
    <w:basedOn w:val="Normlny"/>
    <w:uiPriority w:val="99"/>
    <w:rsid w:val="00C96722"/>
    <w:rPr>
      <w:rFonts w:eastAsia="Tahoma" w:cs="Tahoma"/>
      <w:sz w:val="20"/>
      <w:szCs w:val="24"/>
    </w:rPr>
  </w:style>
  <w:style w:type="paragraph" w:customStyle="1" w:styleId="Normal95">
    <w:name w:val="Normal_95"/>
    <w:basedOn w:val="Normlny"/>
    <w:uiPriority w:val="99"/>
    <w:rsid w:val="00C96722"/>
    <w:rPr>
      <w:rFonts w:ascii="Cambria" w:eastAsia="Tahoma" w:hAnsi="Cambria" w:cs="Tahoma"/>
      <w:sz w:val="20"/>
      <w:szCs w:val="24"/>
    </w:rPr>
  </w:style>
  <w:style w:type="paragraph" w:customStyle="1" w:styleId="Style402">
    <w:name w:val="Style4_0_2"/>
    <w:basedOn w:val="Normlny"/>
    <w:uiPriority w:val="99"/>
    <w:rsid w:val="00C96722"/>
    <w:pPr>
      <w:spacing w:line="228" w:lineRule="exact"/>
      <w:jc w:val="both"/>
    </w:pPr>
    <w:rPr>
      <w:rFonts w:ascii="Courier New" w:eastAsia="Tahoma" w:hAnsi="Courier New" w:cs="Courier New"/>
      <w:sz w:val="20"/>
      <w:szCs w:val="24"/>
    </w:rPr>
  </w:style>
  <w:style w:type="paragraph" w:customStyle="1" w:styleId="Normal153">
    <w:name w:val="Normal_153"/>
    <w:basedOn w:val="Normlny"/>
    <w:uiPriority w:val="99"/>
    <w:rsid w:val="00C96722"/>
    <w:rPr>
      <w:rFonts w:eastAsia="Tahoma" w:cs="Tahoma"/>
      <w:sz w:val="20"/>
      <w:szCs w:val="24"/>
    </w:rPr>
  </w:style>
  <w:style w:type="paragraph" w:customStyle="1" w:styleId="Normal154">
    <w:name w:val="Normal_154"/>
    <w:basedOn w:val="Normlny"/>
    <w:uiPriority w:val="99"/>
    <w:rsid w:val="00C96722"/>
    <w:rPr>
      <w:rFonts w:eastAsia="Tahoma" w:cs="Tahoma"/>
      <w:sz w:val="20"/>
      <w:szCs w:val="24"/>
    </w:rPr>
  </w:style>
  <w:style w:type="paragraph" w:customStyle="1" w:styleId="Normal155">
    <w:name w:val="Normal_155"/>
    <w:basedOn w:val="Normlny"/>
    <w:uiPriority w:val="99"/>
    <w:rsid w:val="00C96722"/>
    <w:rPr>
      <w:rFonts w:eastAsia="Tahoma" w:cs="Tahoma"/>
      <w:sz w:val="20"/>
      <w:szCs w:val="24"/>
    </w:rPr>
  </w:style>
  <w:style w:type="paragraph" w:customStyle="1" w:styleId="Normal158">
    <w:name w:val="Normal_158"/>
    <w:basedOn w:val="Normlny"/>
    <w:uiPriority w:val="99"/>
    <w:rsid w:val="00C96722"/>
    <w:rPr>
      <w:rFonts w:eastAsia="Tahoma" w:cs="Tahoma"/>
      <w:sz w:val="20"/>
      <w:szCs w:val="24"/>
    </w:rPr>
  </w:style>
  <w:style w:type="paragraph" w:customStyle="1" w:styleId="Normal159">
    <w:name w:val="Normal_159"/>
    <w:basedOn w:val="Normlny"/>
    <w:uiPriority w:val="99"/>
    <w:rsid w:val="00C96722"/>
    <w:rPr>
      <w:rFonts w:eastAsia="Tahoma" w:cs="Tahoma"/>
      <w:sz w:val="20"/>
      <w:szCs w:val="24"/>
    </w:rPr>
  </w:style>
  <w:style w:type="paragraph" w:customStyle="1" w:styleId="Normal160">
    <w:name w:val="Normal_160"/>
    <w:basedOn w:val="Normlny"/>
    <w:uiPriority w:val="99"/>
    <w:rsid w:val="00C96722"/>
    <w:rPr>
      <w:rFonts w:eastAsia="Tahoma" w:cs="Tahoma"/>
      <w:sz w:val="20"/>
      <w:szCs w:val="24"/>
    </w:rPr>
  </w:style>
  <w:style w:type="paragraph" w:customStyle="1" w:styleId="Normal161">
    <w:name w:val="Normal_161"/>
    <w:basedOn w:val="Normlny"/>
    <w:uiPriority w:val="99"/>
    <w:rsid w:val="00C96722"/>
    <w:rPr>
      <w:rFonts w:eastAsia="Tahoma" w:cs="Tahoma"/>
      <w:sz w:val="20"/>
      <w:szCs w:val="24"/>
    </w:rPr>
  </w:style>
  <w:style w:type="paragraph" w:customStyle="1" w:styleId="Normal162">
    <w:name w:val="Normal_162"/>
    <w:basedOn w:val="Normlny"/>
    <w:uiPriority w:val="99"/>
    <w:rsid w:val="00C96722"/>
    <w:rPr>
      <w:rFonts w:eastAsia="Tahoma" w:cs="Tahoma"/>
      <w:sz w:val="20"/>
      <w:szCs w:val="24"/>
    </w:rPr>
  </w:style>
  <w:style w:type="paragraph" w:customStyle="1" w:styleId="Normal163">
    <w:name w:val="Normal_163"/>
    <w:basedOn w:val="Normlny"/>
    <w:uiPriority w:val="99"/>
    <w:rsid w:val="00C96722"/>
    <w:rPr>
      <w:rFonts w:eastAsia="Tahoma" w:cs="Tahoma"/>
      <w:sz w:val="20"/>
      <w:szCs w:val="24"/>
    </w:rPr>
  </w:style>
  <w:style w:type="paragraph" w:customStyle="1" w:styleId="Normal164">
    <w:name w:val="Normal_164"/>
    <w:basedOn w:val="Normlny"/>
    <w:uiPriority w:val="99"/>
    <w:rsid w:val="00C96722"/>
    <w:rPr>
      <w:rFonts w:eastAsia="Tahoma" w:cs="Tahoma"/>
      <w:sz w:val="20"/>
      <w:szCs w:val="24"/>
    </w:rPr>
  </w:style>
  <w:style w:type="paragraph" w:customStyle="1" w:styleId="Style27">
    <w:name w:val="Style27"/>
    <w:basedOn w:val="Normlny"/>
    <w:uiPriority w:val="99"/>
    <w:rsid w:val="00C96722"/>
    <w:pPr>
      <w:spacing w:line="228" w:lineRule="exact"/>
      <w:ind w:hanging="806"/>
    </w:pPr>
    <w:rPr>
      <w:rFonts w:ascii="Courier New" w:eastAsia="Tahoma" w:hAnsi="Courier New" w:cs="Courier New"/>
      <w:sz w:val="20"/>
      <w:szCs w:val="24"/>
    </w:rPr>
  </w:style>
  <w:style w:type="paragraph" w:customStyle="1" w:styleId="Normal17200">
    <w:name w:val="Normal_172_0_0"/>
    <w:basedOn w:val="Normlny"/>
    <w:uiPriority w:val="99"/>
    <w:rsid w:val="00C96722"/>
    <w:rPr>
      <w:rFonts w:eastAsia="Tahoma" w:cs="Tahoma"/>
      <w:sz w:val="20"/>
      <w:szCs w:val="24"/>
    </w:rPr>
  </w:style>
  <w:style w:type="paragraph" w:customStyle="1" w:styleId="Normal17201">
    <w:name w:val="Normal_172_0_1"/>
    <w:basedOn w:val="Normlny"/>
    <w:uiPriority w:val="99"/>
    <w:rsid w:val="00C96722"/>
    <w:rPr>
      <w:rFonts w:eastAsia="Tahoma" w:cs="Tahoma"/>
      <w:sz w:val="20"/>
      <w:szCs w:val="24"/>
    </w:rPr>
  </w:style>
  <w:style w:type="paragraph" w:customStyle="1" w:styleId="Normal17202">
    <w:name w:val="Normal_172_0_2"/>
    <w:basedOn w:val="Normlny"/>
    <w:uiPriority w:val="99"/>
    <w:rsid w:val="00C96722"/>
    <w:rPr>
      <w:rFonts w:eastAsia="Tahoma" w:cs="Tahoma"/>
      <w:sz w:val="20"/>
      <w:szCs w:val="24"/>
    </w:rPr>
  </w:style>
  <w:style w:type="character" w:styleId="PouitHypertextovPrepojenie">
    <w:name w:val="FollowedHyperlink"/>
    <w:basedOn w:val="Predvolenpsmoodseku"/>
    <w:uiPriority w:val="99"/>
    <w:semiHidden/>
    <w:unhideWhenUsed/>
    <w:rsid w:val="00C96722"/>
    <w:rPr>
      <w:color w:val="954F72" w:themeColor="followedHyperlink"/>
      <w:u w:val="single"/>
    </w:rPr>
  </w:style>
  <w:style w:type="table" w:styleId="Tabukasozoznamom6farebn">
    <w:name w:val="List Table 6 Colorful"/>
    <w:basedOn w:val="Normlnatabuka"/>
    <w:uiPriority w:val="51"/>
    <w:rsid w:val="00C96722"/>
    <w:rPr>
      <w:rFonts w:asciiTheme="minorHAnsi" w:eastAsiaTheme="minorHAnsi" w:hAnsiTheme="minorHAnsi" w:cstheme="minorBidi"/>
      <w:color w:val="000000" w:themeColor="text1"/>
      <w:kern w:val="2"/>
      <w:sz w:val="24"/>
      <w:szCs w:val="24"/>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bsah2">
    <w:name w:val="toc 2"/>
    <w:basedOn w:val="Normlny"/>
    <w:next w:val="Normlny"/>
    <w:autoRedefine/>
    <w:uiPriority w:val="39"/>
    <w:qFormat/>
    <w:rsid w:val="00C96722"/>
    <w:pPr>
      <w:ind w:left="200"/>
    </w:pPr>
    <w:rPr>
      <w:rFonts w:asciiTheme="minorHAnsi" w:hAnsiTheme="minorHAnsi" w:cstheme="minorHAnsi"/>
      <w:smallCaps/>
      <w:sz w:val="20"/>
    </w:rPr>
  </w:style>
  <w:style w:type="paragraph" w:styleId="Obsah3">
    <w:name w:val="toc 3"/>
    <w:basedOn w:val="Normlny"/>
    <w:next w:val="Normlny"/>
    <w:autoRedefine/>
    <w:uiPriority w:val="39"/>
    <w:qFormat/>
    <w:rsid w:val="00C96722"/>
    <w:pPr>
      <w:ind w:left="400"/>
    </w:pPr>
    <w:rPr>
      <w:rFonts w:asciiTheme="minorHAnsi" w:hAnsiTheme="minorHAnsi" w:cstheme="minorHAnsi"/>
      <w:i/>
      <w:iCs/>
      <w:sz w:val="20"/>
    </w:rPr>
  </w:style>
  <w:style w:type="paragraph" w:styleId="Obsah4">
    <w:name w:val="toc 4"/>
    <w:basedOn w:val="Normlny"/>
    <w:next w:val="Normlny"/>
    <w:autoRedefine/>
    <w:uiPriority w:val="39"/>
    <w:rsid w:val="00C96722"/>
    <w:pPr>
      <w:ind w:left="600"/>
    </w:pPr>
    <w:rPr>
      <w:rFonts w:asciiTheme="minorHAnsi" w:hAnsiTheme="minorHAnsi" w:cstheme="minorHAnsi"/>
      <w:sz w:val="18"/>
      <w:szCs w:val="18"/>
    </w:rPr>
  </w:style>
  <w:style w:type="paragraph" w:styleId="Obsah5">
    <w:name w:val="toc 5"/>
    <w:basedOn w:val="Normlny"/>
    <w:next w:val="Normlny"/>
    <w:autoRedefine/>
    <w:unhideWhenUsed/>
    <w:rsid w:val="00C96722"/>
    <w:pPr>
      <w:ind w:left="800"/>
    </w:pPr>
    <w:rPr>
      <w:rFonts w:asciiTheme="minorHAnsi" w:hAnsiTheme="minorHAnsi" w:cstheme="minorHAnsi"/>
      <w:sz w:val="18"/>
      <w:szCs w:val="18"/>
    </w:rPr>
  </w:style>
  <w:style w:type="paragraph" w:styleId="Obsah6">
    <w:name w:val="toc 6"/>
    <w:basedOn w:val="Normlny"/>
    <w:next w:val="Normlny"/>
    <w:autoRedefine/>
    <w:unhideWhenUsed/>
    <w:rsid w:val="00C96722"/>
    <w:pPr>
      <w:ind w:left="1000"/>
    </w:pPr>
    <w:rPr>
      <w:rFonts w:asciiTheme="minorHAnsi" w:hAnsiTheme="minorHAnsi" w:cstheme="minorHAnsi"/>
      <w:sz w:val="18"/>
      <w:szCs w:val="18"/>
    </w:rPr>
  </w:style>
  <w:style w:type="paragraph" w:styleId="Obsah7">
    <w:name w:val="toc 7"/>
    <w:basedOn w:val="Normlny"/>
    <w:next w:val="Normlny"/>
    <w:autoRedefine/>
    <w:unhideWhenUsed/>
    <w:rsid w:val="00C96722"/>
    <w:pPr>
      <w:ind w:left="1200"/>
    </w:pPr>
    <w:rPr>
      <w:rFonts w:asciiTheme="minorHAnsi" w:hAnsiTheme="minorHAnsi" w:cstheme="minorHAnsi"/>
      <w:sz w:val="18"/>
      <w:szCs w:val="18"/>
    </w:rPr>
  </w:style>
  <w:style w:type="paragraph" w:styleId="Obsah8">
    <w:name w:val="toc 8"/>
    <w:basedOn w:val="Normlny"/>
    <w:next w:val="Normlny"/>
    <w:autoRedefine/>
    <w:unhideWhenUsed/>
    <w:rsid w:val="00C96722"/>
    <w:pPr>
      <w:ind w:left="1400"/>
    </w:pPr>
    <w:rPr>
      <w:rFonts w:asciiTheme="minorHAnsi" w:hAnsiTheme="minorHAnsi" w:cstheme="minorHAnsi"/>
      <w:sz w:val="18"/>
      <w:szCs w:val="18"/>
    </w:rPr>
  </w:style>
  <w:style w:type="paragraph" w:styleId="Obsah9">
    <w:name w:val="toc 9"/>
    <w:basedOn w:val="Normlny"/>
    <w:next w:val="Normlny"/>
    <w:autoRedefine/>
    <w:unhideWhenUsed/>
    <w:rsid w:val="00C96722"/>
    <w:pPr>
      <w:ind w:left="1600"/>
    </w:pPr>
    <w:rPr>
      <w:rFonts w:asciiTheme="minorHAnsi" w:hAnsiTheme="minorHAnsi" w:cstheme="minorHAnsi"/>
      <w:sz w:val="18"/>
      <w:szCs w:val="18"/>
    </w:rPr>
  </w:style>
  <w:style w:type="paragraph" w:customStyle="1" w:styleId="xl76">
    <w:name w:val="xl76"/>
    <w:basedOn w:val="Normlny"/>
    <w:rsid w:val="00C9672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table" w:customStyle="1" w:styleId="TableGrid">
    <w:name w:val="TableGrid"/>
    <w:rsid w:val="00C96722"/>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195/20140701"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hyperlink" Target="mailto:szbd@szbd.sk" TargetMode="External"/><Relationship Id="rId12" Type="http://schemas.openxmlformats.org/officeDocument/2006/relationships/image" Target="media/image2.png"/><Relationship Id="rId17" Type="http://schemas.openxmlformats.org/officeDocument/2006/relationships/hyperlink" Target="https://www.slov-lex.sk/pravne-predpisy/SK/ZZ/2012/250/" TargetMode="External"/><Relationship Id="rId25" Type="http://schemas.openxmlformats.org/officeDocument/2006/relationships/header" Target="header2.xml"/><Relationship Id="rId33" Type="http://schemas.openxmlformats.org/officeDocument/2006/relationships/footer" Target="footer7.xm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www.slov-lex.sk/pravne-predpisy/SK/ZZ/2024/154/20240701" TargetMode="External"/><Relationship Id="rId20" Type="http://schemas.openxmlformats.org/officeDocument/2006/relationships/hyperlink" Target="https://www.slov-lex.sk/pravne-predpisy/SK/ZZ/2012/250/" TargetMode="External"/><Relationship Id="rId29" Type="http://schemas.openxmlformats.org/officeDocument/2006/relationships/header" Target="header4.xm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s://www.slov-lex.sk/pravne-predpisy/SK/ZZ/2012/250/" TargetMode="External"/><Relationship Id="rId19" Type="http://schemas.openxmlformats.org/officeDocument/2006/relationships/hyperlink" Target="https://www.slov-lex.sk/pravne-predpisy/SK/ZZ/2012/250/"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24/154/20240701" TargetMode="External"/><Relationship Id="rId14" Type="http://schemas.openxmlformats.org/officeDocument/2006/relationships/hyperlink" Target="https://www.slov-lex.sk/pravne-predpisy/SK/ZZ/2012/250/"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118</Pages>
  <Words>32102</Words>
  <Characters>182987</Characters>
  <Application>Microsoft Office Word</Application>
  <DocSecurity>0</DocSecurity>
  <Lines>1524</Lines>
  <Paragraphs>429</Paragraphs>
  <ScaleCrop>false</ScaleCrop>
  <HeadingPairs>
    <vt:vector size="4" baseType="variant">
      <vt:variant>
        <vt:lpstr>Názov</vt:lpstr>
      </vt:variant>
      <vt:variant>
        <vt:i4>1</vt:i4>
      </vt:variant>
      <vt:variant>
        <vt:lpstr>Nadpisy</vt:lpstr>
      </vt:variant>
      <vt:variant>
        <vt:i4>14</vt:i4>
      </vt:variant>
    </vt:vector>
  </HeadingPairs>
  <TitlesOfParts>
    <vt:vector size="15" baseType="lpstr">
      <vt:lpstr/>
      <vt:lpstr>(Návrh)</vt:lpstr>
      <vt:lpstr/>
      <vt:lpstr>Spôsob výpočtu maximálnej ceny za výrobu, distribúciu a dodávku pitnej vody a vý</vt:lpstr>
      <vt:lpstr>Spôsob výpočtu maximálnej ceny za výrobu, distribúciu a dodávku pitnej vody a vý</vt:lpstr>
      <vt:lpstr>Spôsob výpočtu maximálnej ceny za odvádzanie a čistenie odpadovej vody a výšky p</vt:lpstr>
      <vt:lpstr>Spôsob výpočtu maximálnej ceny za odvádzanie a čistenie odpadovej vody a výšky p</vt:lpstr>
      <vt:lpstr>vody verejnou kanalizáciou a niektoré podmienky vykonávania regulovaných činnost</vt:lpstr>
      <vt:lpstr>Základné pojmy</vt:lpstr>
      <vt:lpstr>Rozsah cenovej regulácie</vt:lpstr>
      <vt:lpstr>Spôsob vykonávania cenovej regulácie</vt:lpstr>
      <vt:lpstr>Rozsah, štruktúra a výška ekonomicky oprávnených nákladov</vt:lpstr>
      <vt:lpstr>Spôsob určenia miery výnosnosti regulačnej bázy aktív</vt:lpstr>
      <vt:lpstr>Podklady návrhu ceny</vt:lpstr>
      <vt:lpstr>Spôsob predkladania návrhu ceny a zverejňovania údajov</vt:lpstr>
    </vt:vector>
  </TitlesOfParts>
  <Company/>
  <LinksUpToDate>false</LinksUpToDate>
  <CharactersWithSpaces>214660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2024-10-10T13:13:00Z</dcterms:created>
  <dcterms:modified xsi:type="dcterms:W3CDTF">2024-10-10T13:23:00Z</dcterms:modified>
</cp:coreProperties>
</file>